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67ABE"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
          <w:sz w:val="24"/>
          <w:szCs w:val="24"/>
        </w:rPr>
      </w:pPr>
    </w:p>
    <w:p w14:paraId="492F9221"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
          <w:sz w:val="24"/>
          <w:szCs w:val="24"/>
        </w:rPr>
      </w:pPr>
    </w:p>
    <w:p w14:paraId="4105E44A"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
          <w:sz w:val="24"/>
          <w:szCs w:val="24"/>
        </w:rPr>
      </w:pPr>
    </w:p>
    <w:p w14:paraId="1A13BEBB"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
          <w:sz w:val="24"/>
          <w:szCs w:val="24"/>
        </w:rPr>
      </w:pPr>
    </w:p>
    <w:p w14:paraId="0288C93B"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
          <w:sz w:val="24"/>
          <w:szCs w:val="24"/>
        </w:rPr>
      </w:pPr>
    </w:p>
    <w:p w14:paraId="549C7FE0"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
          <w:sz w:val="24"/>
          <w:szCs w:val="24"/>
        </w:rPr>
      </w:pPr>
    </w:p>
    <w:p w14:paraId="12E28AFF"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
          <w:sz w:val="24"/>
          <w:szCs w:val="24"/>
        </w:rPr>
      </w:pPr>
    </w:p>
    <w:p w14:paraId="17FB2238"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
          <w:sz w:val="24"/>
          <w:szCs w:val="24"/>
        </w:rPr>
      </w:pPr>
    </w:p>
    <w:p w14:paraId="185C800F"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
          <w:sz w:val="24"/>
          <w:szCs w:val="24"/>
        </w:rPr>
      </w:pPr>
    </w:p>
    <w:p w14:paraId="2FA97E64"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
          <w:sz w:val="24"/>
          <w:szCs w:val="24"/>
        </w:rPr>
      </w:pPr>
    </w:p>
    <w:p w14:paraId="14628BFC"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
          <w:sz w:val="24"/>
          <w:szCs w:val="24"/>
        </w:rPr>
      </w:pPr>
    </w:p>
    <w:p w14:paraId="23A10B3B"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
          <w:sz w:val="24"/>
          <w:szCs w:val="24"/>
        </w:rPr>
      </w:pPr>
    </w:p>
    <w:p w14:paraId="74389140"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Cs/>
          <w:sz w:val="24"/>
          <w:szCs w:val="24"/>
        </w:rPr>
      </w:pPr>
      <w:r w:rsidRPr="00F36B84">
        <w:rPr>
          <w:rFonts w:ascii="Times New Roman" w:hAnsi="Times New Roman"/>
          <w:bCs/>
          <w:sz w:val="24"/>
          <w:szCs w:val="24"/>
        </w:rPr>
        <w:t>A BUSCA PELO RECONHECIMENTO E O SUJEITO COMO DEVIR: JUDITH BUTLER ENTRE AS RECEPÇÕES DA FILOSOFIA HEGELIANA</w:t>
      </w:r>
    </w:p>
    <w:p w14:paraId="392934A5"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Cs/>
          <w:sz w:val="24"/>
          <w:szCs w:val="24"/>
        </w:rPr>
      </w:pPr>
    </w:p>
    <w:p w14:paraId="7CD56319"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Cs/>
          <w:sz w:val="24"/>
          <w:szCs w:val="24"/>
        </w:rPr>
      </w:pPr>
    </w:p>
    <w:p w14:paraId="2147A906"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Cs/>
          <w:sz w:val="24"/>
          <w:szCs w:val="24"/>
        </w:rPr>
      </w:pPr>
    </w:p>
    <w:p w14:paraId="552C173B"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Cs/>
          <w:sz w:val="24"/>
          <w:szCs w:val="24"/>
        </w:rPr>
      </w:pPr>
    </w:p>
    <w:p w14:paraId="17841A49"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Cs/>
          <w:sz w:val="24"/>
          <w:szCs w:val="24"/>
        </w:rPr>
      </w:pPr>
    </w:p>
    <w:p w14:paraId="41F132EB"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Cs/>
          <w:sz w:val="24"/>
          <w:szCs w:val="24"/>
        </w:rPr>
      </w:pPr>
    </w:p>
    <w:p w14:paraId="5D3B3763"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Cs/>
          <w:sz w:val="24"/>
          <w:szCs w:val="24"/>
        </w:rPr>
      </w:pPr>
    </w:p>
    <w:p w14:paraId="43C8BEE2"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Cs/>
          <w:sz w:val="24"/>
          <w:szCs w:val="24"/>
        </w:rPr>
      </w:pPr>
    </w:p>
    <w:p w14:paraId="074FCFDA"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Cs/>
          <w:sz w:val="24"/>
          <w:szCs w:val="24"/>
        </w:rPr>
      </w:pPr>
    </w:p>
    <w:p w14:paraId="1BE59951"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Cs/>
          <w:sz w:val="24"/>
          <w:szCs w:val="24"/>
        </w:rPr>
      </w:pPr>
    </w:p>
    <w:p w14:paraId="523777F7"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Cs/>
          <w:sz w:val="24"/>
          <w:szCs w:val="24"/>
        </w:rPr>
      </w:pPr>
    </w:p>
    <w:p w14:paraId="350219C5"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Cs/>
          <w:sz w:val="24"/>
          <w:szCs w:val="24"/>
        </w:rPr>
      </w:pPr>
    </w:p>
    <w:p w14:paraId="2CA368A5"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Cs/>
          <w:sz w:val="24"/>
          <w:szCs w:val="24"/>
        </w:rPr>
      </w:pPr>
    </w:p>
    <w:p w14:paraId="13F23FC3"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Cs/>
          <w:sz w:val="24"/>
          <w:szCs w:val="24"/>
        </w:rPr>
      </w:pPr>
    </w:p>
    <w:p w14:paraId="4F84C9B2" w14:textId="77777777" w:rsidR="002F5250" w:rsidRPr="00F36B84"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Cs/>
          <w:sz w:val="24"/>
          <w:szCs w:val="24"/>
        </w:rPr>
      </w:pPr>
    </w:p>
    <w:p w14:paraId="5A2410F9" w14:textId="53488025" w:rsidR="009B28D6" w:rsidRPr="00F36B84" w:rsidRDefault="002F5250" w:rsidP="009B28D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
          <w:sz w:val="24"/>
          <w:szCs w:val="24"/>
        </w:rPr>
      </w:pPr>
      <w:r w:rsidRPr="00F36B84">
        <w:rPr>
          <w:rFonts w:ascii="Times New Roman" w:hAnsi="Times New Roman"/>
          <w:bCs/>
          <w:sz w:val="24"/>
          <w:szCs w:val="24"/>
        </w:rPr>
        <w:br w:type="page"/>
      </w:r>
    </w:p>
    <w:p w14:paraId="077F55C6" w14:textId="1F617C73" w:rsidR="00CF7446" w:rsidRPr="00F36B84" w:rsidRDefault="002F5250" w:rsidP="009B28D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567"/>
        <w:contextualSpacing/>
        <w:jc w:val="center"/>
        <w:rPr>
          <w:rFonts w:ascii="Times New Roman" w:hAnsi="Times New Roman"/>
          <w:b/>
          <w:sz w:val="24"/>
          <w:szCs w:val="24"/>
        </w:rPr>
      </w:pPr>
      <w:r w:rsidRPr="00F36B84">
        <w:rPr>
          <w:rFonts w:ascii="Times New Roman" w:hAnsi="Times New Roman"/>
          <w:b/>
          <w:sz w:val="24"/>
          <w:szCs w:val="24"/>
        </w:rPr>
        <w:lastRenderedPageBreak/>
        <w:br w:type="page"/>
      </w:r>
      <w:r w:rsidR="00CF7446" w:rsidRPr="00F36B84">
        <w:rPr>
          <w:rFonts w:ascii="Times New Roman" w:hAnsi="Times New Roman"/>
          <w:b/>
          <w:sz w:val="24"/>
          <w:szCs w:val="24"/>
        </w:rPr>
        <w:lastRenderedPageBreak/>
        <w:t>SUMÁRIO</w:t>
      </w:r>
    </w:p>
    <w:p w14:paraId="3B0A3AA3" w14:textId="77777777" w:rsidR="00843044" w:rsidRPr="00F36B84" w:rsidRDefault="00843044"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contextualSpacing/>
        <w:jc w:val="both"/>
        <w:rPr>
          <w:rFonts w:ascii="Times New Roman" w:hAnsi="Times New Roman"/>
          <w:b/>
          <w:sz w:val="24"/>
          <w:szCs w:val="24"/>
        </w:rPr>
      </w:pPr>
    </w:p>
    <w:p w14:paraId="1278516A" w14:textId="12E21885" w:rsidR="002F5250" w:rsidRPr="007C3DCD"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contextualSpacing/>
        <w:jc w:val="both"/>
        <w:rPr>
          <w:rFonts w:ascii="Times New Roman" w:hAnsi="Times New Roman"/>
          <w:b/>
          <w:sz w:val="24"/>
          <w:szCs w:val="24"/>
        </w:rPr>
      </w:pPr>
      <w:r w:rsidRPr="00F36B84">
        <w:rPr>
          <w:rFonts w:ascii="Times New Roman" w:hAnsi="Times New Roman"/>
          <w:b/>
          <w:sz w:val="24"/>
          <w:szCs w:val="24"/>
        </w:rPr>
        <w:t xml:space="preserve">PREFÁCIO </w:t>
      </w:r>
      <w:r w:rsidRPr="007C3DCD">
        <w:rPr>
          <w:rFonts w:ascii="Times New Roman" w:hAnsi="Times New Roman"/>
          <w:bCs/>
          <w:sz w:val="24"/>
          <w:szCs w:val="24"/>
        </w:rPr>
        <w:t>.............................................................</w:t>
      </w:r>
      <w:r w:rsidR="009B28D6" w:rsidRPr="007C3DCD">
        <w:rPr>
          <w:rFonts w:ascii="Times New Roman" w:hAnsi="Times New Roman"/>
          <w:bCs/>
          <w:sz w:val="24"/>
          <w:szCs w:val="24"/>
        </w:rPr>
        <w:t>...............................................</w:t>
      </w:r>
      <w:r w:rsidRPr="007C3DCD">
        <w:rPr>
          <w:rFonts w:ascii="Times New Roman" w:hAnsi="Times New Roman"/>
          <w:bCs/>
          <w:sz w:val="24"/>
          <w:szCs w:val="24"/>
        </w:rPr>
        <w:t xml:space="preserve">............. p. </w:t>
      </w:r>
      <w:r w:rsidR="009B28D6" w:rsidRPr="007C3DCD">
        <w:rPr>
          <w:rFonts w:ascii="Times New Roman" w:hAnsi="Times New Roman"/>
          <w:bCs/>
          <w:sz w:val="24"/>
          <w:szCs w:val="24"/>
        </w:rPr>
        <w:t>01</w:t>
      </w:r>
    </w:p>
    <w:p w14:paraId="2CD80CF3" w14:textId="77777777" w:rsidR="002F5250" w:rsidRPr="007C3DCD" w:rsidRDefault="002F5250"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contextualSpacing/>
        <w:jc w:val="both"/>
        <w:rPr>
          <w:rFonts w:ascii="Times New Roman" w:hAnsi="Times New Roman"/>
          <w:b/>
          <w:sz w:val="24"/>
          <w:szCs w:val="24"/>
        </w:rPr>
      </w:pPr>
    </w:p>
    <w:p w14:paraId="77759E04" w14:textId="4101A4B2" w:rsidR="00122BFE" w:rsidRPr="007C3DCD" w:rsidRDefault="00122BFE"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contextualSpacing/>
        <w:jc w:val="both"/>
        <w:rPr>
          <w:rFonts w:ascii="Times New Roman" w:hAnsi="Times New Roman"/>
          <w:b/>
          <w:sz w:val="24"/>
          <w:szCs w:val="24"/>
        </w:rPr>
      </w:pPr>
      <w:r w:rsidRPr="007C3DCD">
        <w:rPr>
          <w:rFonts w:ascii="Times New Roman" w:hAnsi="Times New Roman"/>
          <w:b/>
          <w:sz w:val="24"/>
          <w:szCs w:val="24"/>
        </w:rPr>
        <w:t>INTRODUÇÃO</w:t>
      </w:r>
      <w:r w:rsidR="00F027F1" w:rsidRPr="007C3DCD">
        <w:rPr>
          <w:rFonts w:ascii="Times New Roman" w:hAnsi="Times New Roman"/>
          <w:b/>
          <w:sz w:val="24"/>
          <w:szCs w:val="24"/>
        </w:rPr>
        <w:t xml:space="preserve"> </w:t>
      </w:r>
      <w:r w:rsidR="00F027F1" w:rsidRPr="007C3DCD">
        <w:rPr>
          <w:rFonts w:ascii="Times New Roman" w:hAnsi="Times New Roman"/>
          <w:bCs/>
          <w:sz w:val="24"/>
          <w:szCs w:val="24"/>
        </w:rPr>
        <w:t>...............</w:t>
      </w:r>
      <w:r w:rsidR="002F5250" w:rsidRPr="007C3DCD">
        <w:rPr>
          <w:rFonts w:ascii="Times New Roman" w:hAnsi="Times New Roman"/>
          <w:bCs/>
          <w:sz w:val="24"/>
          <w:szCs w:val="24"/>
        </w:rPr>
        <w:t>...........</w:t>
      </w:r>
      <w:r w:rsidR="00F027F1" w:rsidRPr="007C3DCD">
        <w:rPr>
          <w:rFonts w:ascii="Times New Roman" w:hAnsi="Times New Roman"/>
          <w:bCs/>
          <w:sz w:val="24"/>
          <w:szCs w:val="24"/>
        </w:rPr>
        <w:t>.........................</w:t>
      </w:r>
      <w:r w:rsidR="002F5250" w:rsidRPr="007C3DCD">
        <w:rPr>
          <w:rFonts w:ascii="Times New Roman" w:hAnsi="Times New Roman"/>
          <w:bCs/>
          <w:sz w:val="24"/>
          <w:szCs w:val="24"/>
        </w:rPr>
        <w:t>.</w:t>
      </w:r>
      <w:r w:rsidR="00F027F1" w:rsidRPr="007C3DCD">
        <w:rPr>
          <w:rFonts w:ascii="Times New Roman" w:hAnsi="Times New Roman"/>
          <w:bCs/>
          <w:sz w:val="24"/>
          <w:szCs w:val="24"/>
        </w:rPr>
        <w:t>....</w:t>
      </w:r>
      <w:r w:rsidR="009B28D6" w:rsidRPr="007C3DCD">
        <w:rPr>
          <w:rFonts w:ascii="Times New Roman" w:hAnsi="Times New Roman"/>
          <w:bCs/>
          <w:sz w:val="24"/>
          <w:szCs w:val="24"/>
        </w:rPr>
        <w:t>..............................................</w:t>
      </w:r>
      <w:r w:rsidR="00F027F1" w:rsidRPr="007C3DCD">
        <w:rPr>
          <w:rFonts w:ascii="Times New Roman" w:hAnsi="Times New Roman"/>
          <w:bCs/>
          <w:sz w:val="24"/>
          <w:szCs w:val="24"/>
        </w:rPr>
        <w:t>............ p. 0</w:t>
      </w:r>
      <w:r w:rsidR="009B28D6" w:rsidRPr="007C3DCD">
        <w:rPr>
          <w:rFonts w:ascii="Times New Roman" w:hAnsi="Times New Roman"/>
          <w:bCs/>
          <w:sz w:val="24"/>
          <w:szCs w:val="24"/>
        </w:rPr>
        <w:t>5</w:t>
      </w:r>
    </w:p>
    <w:p w14:paraId="763BF430" w14:textId="77777777" w:rsidR="00122BFE" w:rsidRPr="007C3DCD" w:rsidRDefault="00122BFE"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contextualSpacing/>
        <w:jc w:val="both"/>
        <w:rPr>
          <w:rFonts w:ascii="Times New Roman" w:hAnsi="Times New Roman"/>
          <w:b/>
          <w:sz w:val="24"/>
          <w:szCs w:val="24"/>
        </w:rPr>
      </w:pPr>
    </w:p>
    <w:p w14:paraId="7513D5A3" w14:textId="77777777" w:rsidR="00AD4231" w:rsidRPr="007C3DCD" w:rsidRDefault="003069AD" w:rsidP="00F36B84">
      <w:pPr>
        <w:numPr>
          <w:ilvl w:val="0"/>
          <w:numId w:val="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0"/>
        <w:contextualSpacing/>
        <w:jc w:val="both"/>
        <w:rPr>
          <w:rFonts w:ascii="Times New Roman" w:hAnsi="Times New Roman"/>
          <w:b/>
          <w:sz w:val="24"/>
          <w:szCs w:val="24"/>
        </w:rPr>
      </w:pPr>
      <w:r w:rsidRPr="007C3DCD">
        <w:rPr>
          <w:rFonts w:ascii="Times New Roman" w:hAnsi="Times New Roman"/>
          <w:b/>
          <w:sz w:val="24"/>
          <w:szCs w:val="24"/>
        </w:rPr>
        <w:t xml:space="preserve">O SUJEITO COMO DEVIR E </w:t>
      </w:r>
      <w:r w:rsidR="00F027F1" w:rsidRPr="007C3DCD">
        <w:rPr>
          <w:rFonts w:ascii="Times New Roman" w:hAnsi="Times New Roman"/>
          <w:b/>
          <w:sz w:val="24"/>
          <w:szCs w:val="24"/>
        </w:rPr>
        <w:t xml:space="preserve">O APAGAMENTO </w:t>
      </w:r>
      <w:r w:rsidRPr="007C3DCD">
        <w:rPr>
          <w:rFonts w:ascii="Times New Roman" w:hAnsi="Times New Roman"/>
          <w:b/>
          <w:sz w:val="24"/>
          <w:szCs w:val="24"/>
        </w:rPr>
        <w:t>DO OUTRO: DIALÉTICA, DESEJO E RECONHECIMENTO</w:t>
      </w:r>
      <w:r w:rsidR="00F027F1" w:rsidRPr="007C3DCD">
        <w:rPr>
          <w:rFonts w:ascii="Times New Roman" w:hAnsi="Times New Roman"/>
          <w:b/>
          <w:sz w:val="24"/>
          <w:szCs w:val="24"/>
        </w:rPr>
        <w:t xml:space="preserve"> </w:t>
      </w:r>
    </w:p>
    <w:p w14:paraId="14F7C654" w14:textId="77777777" w:rsidR="00F027F1" w:rsidRPr="007C3DCD" w:rsidRDefault="00F027F1"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contextualSpacing/>
        <w:jc w:val="both"/>
        <w:rPr>
          <w:rFonts w:ascii="Times New Roman" w:hAnsi="Times New Roman"/>
          <w:b/>
          <w:sz w:val="24"/>
          <w:szCs w:val="24"/>
        </w:rPr>
      </w:pPr>
    </w:p>
    <w:p w14:paraId="00803E97" w14:textId="0B9901CD" w:rsidR="00AD4231" w:rsidRPr="007C3DCD" w:rsidRDefault="00BC6E42" w:rsidP="00F36B84">
      <w:pPr>
        <w:numPr>
          <w:ilvl w:val="1"/>
          <w:numId w:val="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0"/>
        <w:contextualSpacing/>
        <w:jc w:val="both"/>
        <w:rPr>
          <w:rFonts w:ascii="Times New Roman" w:hAnsi="Times New Roman"/>
          <w:bCs/>
          <w:i/>
          <w:iCs/>
          <w:sz w:val="24"/>
          <w:szCs w:val="24"/>
        </w:rPr>
      </w:pPr>
      <w:r w:rsidRPr="007C3DCD">
        <w:rPr>
          <w:rFonts w:ascii="Times New Roman" w:hAnsi="Times New Roman"/>
          <w:bCs/>
          <w:i/>
          <w:iCs/>
          <w:sz w:val="24"/>
          <w:szCs w:val="24"/>
        </w:rPr>
        <w:t xml:space="preserve">Por uma crítica à cisão filosófica entre </w:t>
      </w:r>
      <w:r w:rsidR="00AD4231" w:rsidRPr="007C3DCD">
        <w:rPr>
          <w:rFonts w:ascii="Times New Roman" w:hAnsi="Times New Roman"/>
          <w:bCs/>
          <w:i/>
          <w:iCs/>
          <w:sz w:val="24"/>
          <w:szCs w:val="24"/>
        </w:rPr>
        <w:t>razão e desej</w:t>
      </w:r>
      <w:r w:rsidRPr="007C3DCD">
        <w:rPr>
          <w:rFonts w:ascii="Times New Roman" w:hAnsi="Times New Roman"/>
          <w:bCs/>
          <w:i/>
          <w:iCs/>
          <w:sz w:val="24"/>
          <w:szCs w:val="24"/>
        </w:rPr>
        <w:t>o........</w:t>
      </w:r>
      <w:r w:rsidR="00B032CF" w:rsidRPr="007C3DCD">
        <w:rPr>
          <w:rFonts w:ascii="Times New Roman" w:hAnsi="Times New Roman"/>
          <w:bCs/>
          <w:i/>
          <w:iCs/>
          <w:sz w:val="24"/>
          <w:szCs w:val="24"/>
        </w:rPr>
        <w:t>....</w:t>
      </w:r>
      <w:r w:rsidR="009B28D6" w:rsidRPr="007C3DCD">
        <w:rPr>
          <w:rFonts w:ascii="Times New Roman" w:hAnsi="Times New Roman"/>
          <w:bCs/>
          <w:i/>
          <w:iCs/>
          <w:sz w:val="24"/>
          <w:szCs w:val="24"/>
        </w:rPr>
        <w:t>....</w:t>
      </w:r>
      <w:r w:rsidRPr="007C3DCD">
        <w:rPr>
          <w:rFonts w:ascii="Times New Roman" w:hAnsi="Times New Roman"/>
          <w:bCs/>
          <w:i/>
          <w:iCs/>
          <w:sz w:val="24"/>
          <w:szCs w:val="24"/>
        </w:rPr>
        <w:t>.................................</w:t>
      </w:r>
      <w:r w:rsidR="00F027F1" w:rsidRPr="007C3DCD">
        <w:rPr>
          <w:rFonts w:ascii="Times New Roman" w:hAnsi="Times New Roman"/>
          <w:bCs/>
          <w:i/>
          <w:iCs/>
          <w:sz w:val="24"/>
          <w:szCs w:val="24"/>
        </w:rPr>
        <w:t>. p. 0</w:t>
      </w:r>
      <w:r w:rsidR="009B28D6" w:rsidRPr="007C3DCD">
        <w:rPr>
          <w:rFonts w:ascii="Times New Roman" w:hAnsi="Times New Roman"/>
          <w:bCs/>
          <w:i/>
          <w:iCs/>
          <w:sz w:val="24"/>
          <w:szCs w:val="24"/>
        </w:rPr>
        <w:t>8</w:t>
      </w:r>
    </w:p>
    <w:p w14:paraId="52EDD190" w14:textId="669861A2" w:rsidR="00F027F1" w:rsidRPr="007C3DCD" w:rsidRDefault="002F5250" w:rsidP="00F36B84">
      <w:pPr>
        <w:numPr>
          <w:ilvl w:val="1"/>
          <w:numId w:val="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0"/>
        <w:contextualSpacing/>
        <w:jc w:val="both"/>
        <w:rPr>
          <w:rFonts w:ascii="Times New Roman" w:hAnsi="Times New Roman"/>
          <w:bCs/>
          <w:i/>
          <w:iCs/>
          <w:sz w:val="24"/>
          <w:szCs w:val="24"/>
        </w:rPr>
      </w:pPr>
      <w:r w:rsidRPr="007C3DCD">
        <w:rPr>
          <w:rFonts w:ascii="Times New Roman" w:hAnsi="Times New Roman"/>
          <w:bCs/>
          <w:i/>
          <w:iCs/>
          <w:sz w:val="24"/>
          <w:szCs w:val="24"/>
          <w:lang w:eastAsia="pt-BR"/>
        </w:rPr>
        <w:t xml:space="preserve">Os itinerários </w:t>
      </w:r>
      <w:r w:rsidR="00AD4231" w:rsidRPr="007C3DCD">
        <w:rPr>
          <w:rFonts w:ascii="Times New Roman" w:hAnsi="Times New Roman"/>
          <w:bCs/>
          <w:i/>
          <w:iCs/>
          <w:sz w:val="24"/>
          <w:szCs w:val="24"/>
          <w:lang w:eastAsia="pt-BR"/>
        </w:rPr>
        <w:t>do espírito</w:t>
      </w:r>
      <w:r w:rsidRPr="007C3DCD">
        <w:rPr>
          <w:rFonts w:ascii="Times New Roman" w:hAnsi="Times New Roman"/>
          <w:bCs/>
          <w:i/>
          <w:iCs/>
          <w:sz w:val="24"/>
          <w:szCs w:val="24"/>
          <w:lang w:eastAsia="pt-BR"/>
        </w:rPr>
        <w:t xml:space="preserve"> e a falha busca por autorreconhecimento</w:t>
      </w:r>
      <w:r w:rsidR="00B032CF" w:rsidRPr="007C3DCD">
        <w:rPr>
          <w:rFonts w:ascii="Times New Roman" w:hAnsi="Times New Roman"/>
          <w:bCs/>
          <w:i/>
          <w:iCs/>
          <w:sz w:val="24"/>
          <w:szCs w:val="24"/>
          <w:lang w:eastAsia="pt-BR"/>
        </w:rPr>
        <w:t xml:space="preserve"> .......................</w:t>
      </w:r>
      <w:r w:rsidR="00F027F1" w:rsidRPr="007C3DCD">
        <w:rPr>
          <w:rFonts w:ascii="Times New Roman" w:hAnsi="Times New Roman"/>
          <w:bCs/>
          <w:i/>
          <w:iCs/>
          <w:sz w:val="24"/>
          <w:szCs w:val="24"/>
          <w:lang w:eastAsia="pt-BR"/>
        </w:rPr>
        <w:t>..</w:t>
      </w:r>
      <w:r w:rsidR="00B032CF" w:rsidRPr="007C3DCD">
        <w:rPr>
          <w:rFonts w:ascii="Times New Roman" w:hAnsi="Times New Roman"/>
          <w:bCs/>
          <w:i/>
          <w:iCs/>
          <w:sz w:val="24"/>
          <w:szCs w:val="24"/>
          <w:lang w:eastAsia="pt-BR"/>
        </w:rPr>
        <w:t>..</w:t>
      </w:r>
      <w:r w:rsidR="009B28D6" w:rsidRPr="007C3DCD">
        <w:rPr>
          <w:rFonts w:ascii="Times New Roman" w:hAnsi="Times New Roman"/>
          <w:bCs/>
          <w:i/>
          <w:iCs/>
          <w:sz w:val="24"/>
          <w:szCs w:val="24"/>
          <w:lang w:eastAsia="pt-BR"/>
        </w:rPr>
        <w:t>..</w:t>
      </w:r>
      <w:r w:rsidR="00F027F1" w:rsidRPr="007C3DCD">
        <w:rPr>
          <w:rFonts w:ascii="Times New Roman" w:hAnsi="Times New Roman"/>
          <w:bCs/>
          <w:i/>
          <w:iCs/>
          <w:sz w:val="24"/>
          <w:szCs w:val="24"/>
          <w:lang w:eastAsia="pt-BR"/>
        </w:rPr>
        <w:t xml:space="preserve"> p. 09</w:t>
      </w:r>
    </w:p>
    <w:p w14:paraId="088D6FB0" w14:textId="69D94701" w:rsidR="00F027F1" w:rsidRPr="007C3DCD" w:rsidRDefault="00AD4231" w:rsidP="00F36B84">
      <w:pPr>
        <w:numPr>
          <w:ilvl w:val="1"/>
          <w:numId w:val="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0"/>
        <w:contextualSpacing/>
        <w:jc w:val="both"/>
        <w:rPr>
          <w:rFonts w:ascii="Times New Roman" w:hAnsi="Times New Roman"/>
          <w:bCs/>
          <w:i/>
          <w:iCs/>
          <w:sz w:val="24"/>
          <w:szCs w:val="24"/>
        </w:rPr>
      </w:pPr>
      <w:r w:rsidRPr="007C3DCD">
        <w:rPr>
          <w:rFonts w:ascii="Times New Roman" w:eastAsia="LiberationSerif" w:hAnsi="Times New Roman"/>
          <w:bCs/>
          <w:i/>
          <w:iCs/>
          <w:color w:val="1A1818"/>
          <w:sz w:val="24"/>
          <w:szCs w:val="24"/>
          <w:lang w:eastAsia="pt-BR"/>
        </w:rPr>
        <w:t>O sujeito como ficção e os (</w:t>
      </w:r>
      <w:proofErr w:type="spellStart"/>
      <w:r w:rsidRPr="007C3DCD">
        <w:rPr>
          <w:rFonts w:ascii="Times New Roman" w:eastAsia="LiberationSerif" w:hAnsi="Times New Roman"/>
          <w:bCs/>
          <w:i/>
          <w:iCs/>
          <w:color w:val="1A1818"/>
          <w:sz w:val="24"/>
          <w:szCs w:val="24"/>
          <w:lang w:eastAsia="pt-BR"/>
        </w:rPr>
        <w:t>des</w:t>
      </w:r>
      <w:proofErr w:type="spellEnd"/>
      <w:r w:rsidRPr="007C3DCD">
        <w:rPr>
          <w:rFonts w:ascii="Times New Roman" w:eastAsia="LiberationSerif" w:hAnsi="Times New Roman"/>
          <w:bCs/>
          <w:i/>
          <w:iCs/>
          <w:color w:val="1A1818"/>
          <w:sz w:val="24"/>
          <w:szCs w:val="24"/>
          <w:lang w:eastAsia="pt-BR"/>
        </w:rPr>
        <w:t>)encontros de si no Outro</w:t>
      </w:r>
      <w:r w:rsidR="00F027F1" w:rsidRPr="007C3DCD">
        <w:rPr>
          <w:rFonts w:ascii="Times New Roman" w:eastAsia="LiberationSerif" w:hAnsi="Times New Roman"/>
          <w:bCs/>
          <w:i/>
          <w:iCs/>
          <w:color w:val="1A1818"/>
          <w:sz w:val="24"/>
          <w:szCs w:val="24"/>
          <w:lang w:eastAsia="pt-BR"/>
        </w:rPr>
        <w:t xml:space="preserve"> .</w:t>
      </w:r>
      <w:r w:rsidR="00BC6E42" w:rsidRPr="007C3DCD">
        <w:rPr>
          <w:rFonts w:ascii="Times New Roman" w:eastAsia="LiberationSerif" w:hAnsi="Times New Roman"/>
          <w:bCs/>
          <w:i/>
          <w:iCs/>
          <w:color w:val="1A1818"/>
          <w:sz w:val="24"/>
          <w:szCs w:val="24"/>
          <w:lang w:eastAsia="pt-BR"/>
        </w:rPr>
        <w:t>......</w:t>
      </w:r>
      <w:r w:rsidR="00F027F1" w:rsidRPr="007C3DCD">
        <w:rPr>
          <w:rFonts w:ascii="Times New Roman" w:eastAsia="LiberationSerif" w:hAnsi="Times New Roman"/>
          <w:bCs/>
          <w:i/>
          <w:iCs/>
          <w:color w:val="1A1818"/>
          <w:sz w:val="24"/>
          <w:szCs w:val="24"/>
          <w:lang w:eastAsia="pt-BR"/>
        </w:rPr>
        <w:t>................</w:t>
      </w:r>
      <w:r w:rsidR="009B28D6" w:rsidRPr="007C3DCD">
        <w:rPr>
          <w:rFonts w:ascii="Times New Roman" w:eastAsia="LiberationSerif" w:hAnsi="Times New Roman"/>
          <w:bCs/>
          <w:i/>
          <w:iCs/>
          <w:color w:val="1A1818"/>
          <w:sz w:val="24"/>
          <w:szCs w:val="24"/>
          <w:lang w:eastAsia="pt-BR"/>
        </w:rPr>
        <w:t>.</w:t>
      </w:r>
      <w:r w:rsidR="00F027F1" w:rsidRPr="007C3DCD">
        <w:rPr>
          <w:rFonts w:ascii="Times New Roman" w:eastAsia="LiberationSerif" w:hAnsi="Times New Roman"/>
          <w:bCs/>
          <w:i/>
          <w:iCs/>
          <w:color w:val="1A1818"/>
          <w:sz w:val="24"/>
          <w:szCs w:val="24"/>
          <w:lang w:eastAsia="pt-BR"/>
        </w:rPr>
        <w:t>..................... p. 1</w:t>
      </w:r>
      <w:r w:rsidR="009B28D6" w:rsidRPr="007C3DCD">
        <w:rPr>
          <w:rFonts w:ascii="Times New Roman" w:eastAsia="LiberationSerif" w:hAnsi="Times New Roman"/>
          <w:bCs/>
          <w:i/>
          <w:iCs/>
          <w:color w:val="1A1818"/>
          <w:sz w:val="24"/>
          <w:szCs w:val="24"/>
          <w:lang w:eastAsia="pt-BR"/>
        </w:rPr>
        <w:t>3</w:t>
      </w:r>
    </w:p>
    <w:p w14:paraId="350260DF" w14:textId="390C8922" w:rsidR="00F027F1" w:rsidRPr="007C3DCD" w:rsidRDefault="00AD4231" w:rsidP="00F36B84">
      <w:pPr>
        <w:numPr>
          <w:ilvl w:val="1"/>
          <w:numId w:val="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0"/>
        <w:contextualSpacing/>
        <w:jc w:val="both"/>
        <w:rPr>
          <w:rFonts w:ascii="Times New Roman" w:hAnsi="Times New Roman"/>
          <w:bCs/>
          <w:i/>
          <w:iCs/>
          <w:sz w:val="24"/>
          <w:szCs w:val="24"/>
        </w:rPr>
      </w:pPr>
      <w:r w:rsidRPr="007C3DCD">
        <w:rPr>
          <w:rFonts w:ascii="Times New Roman" w:eastAsia="LiberationSerif" w:hAnsi="Times New Roman"/>
          <w:bCs/>
          <w:i/>
          <w:iCs/>
          <w:color w:val="1A1818"/>
          <w:sz w:val="24"/>
          <w:szCs w:val="24"/>
          <w:lang w:eastAsia="pt-BR"/>
        </w:rPr>
        <w:t>A</w:t>
      </w:r>
      <w:r w:rsidR="009B28D6" w:rsidRPr="007C3DCD">
        <w:rPr>
          <w:rFonts w:ascii="Times New Roman" w:eastAsia="LiberationSerif" w:hAnsi="Times New Roman"/>
          <w:bCs/>
          <w:i/>
          <w:iCs/>
          <w:color w:val="1A1818"/>
          <w:sz w:val="24"/>
          <w:szCs w:val="24"/>
          <w:lang w:eastAsia="pt-BR"/>
        </w:rPr>
        <w:t xml:space="preserve"> </w:t>
      </w:r>
      <w:r w:rsidRPr="007C3DCD">
        <w:rPr>
          <w:rFonts w:ascii="Times New Roman" w:eastAsia="LiberationSerif-Italic" w:hAnsi="Times New Roman"/>
          <w:bCs/>
          <w:i/>
          <w:iCs/>
          <w:color w:val="1A1818"/>
          <w:sz w:val="24"/>
          <w:szCs w:val="24"/>
          <w:lang w:eastAsia="pt-BR"/>
        </w:rPr>
        <w:t>dialética do senhor e do escravo</w:t>
      </w:r>
      <w:r w:rsidR="00B032CF" w:rsidRPr="007C3DCD">
        <w:rPr>
          <w:rFonts w:ascii="Times New Roman" w:eastAsia="LiberationSerif-Italic" w:hAnsi="Times New Roman"/>
          <w:bCs/>
          <w:i/>
          <w:iCs/>
          <w:color w:val="1A1818"/>
          <w:sz w:val="24"/>
          <w:szCs w:val="24"/>
          <w:lang w:eastAsia="pt-BR"/>
        </w:rPr>
        <w:t>: a trama da alteridade ...........</w:t>
      </w:r>
      <w:r w:rsidR="00F027F1" w:rsidRPr="007C3DCD">
        <w:rPr>
          <w:rFonts w:ascii="Times New Roman" w:eastAsia="LiberationSerif-Italic" w:hAnsi="Times New Roman"/>
          <w:bCs/>
          <w:i/>
          <w:iCs/>
          <w:color w:val="1A1818"/>
          <w:sz w:val="24"/>
          <w:szCs w:val="24"/>
          <w:lang w:eastAsia="pt-BR"/>
        </w:rPr>
        <w:t>......</w:t>
      </w:r>
      <w:r w:rsidR="00B032CF" w:rsidRPr="007C3DCD">
        <w:rPr>
          <w:rFonts w:ascii="Times New Roman" w:eastAsia="LiberationSerif-Italic" w:hAnsi="Times New Roman"/>
          <w:bCs/>
          <w:i/>
          <w:iCs/>
          <w:color w:val="1A1818"/>
          <w:sz w:val="24"/>
          <w:szCs w:val="24"/>
          <w:lang w:eastAsia="pt-BR"/>
        </w:rPr>
        <w:t>...</w:t>
      </w:r>
      <w:r w:rsidR="00F027F1" w:rsidRPr="007C3DCD">
        <w:rPr>
          <w:rFonts w:ascii="Times New Roman" w:eastAsia="LiberationSerif-Italic" w:hAnsi="Times New Roman"/>
          <w:bCs/>
          <w:i/>
          <w:iCs/>
          <w:color w:val="1A1818"/>
          <w:sz w:val="24"/>
          <w:szCs w:val="24"/>
          <w:lang w:eastAsia="pt-BR"/>
        </w:rPr>
        <w:t>....................... p. 1</w:t>
      </w:r>
      <w:r w:rsidR="00B032CF" w:rsidRPr="007C3DCD">
        <w:rPr>
          <w:rFonts w:ascii="Times New Roman" w:eastAsia="LiberationSerif-Italic" w:hAnsi="Times New Roman"/>
          <w:bCs/>
          <w:i/>
          <w:iCs/>
          <w:color w:val="1A1818"/>
          <w:sz w:val="24"/>
          <w:szCs w:val="24"/>
          <w:lang w:eastAsia="pt-BR"/>
        </w:rPr>
        <w:t>6</w:t>
      </w:r>
    </w:p>
    <w:p w14:paraId="374B0BC0" w14:textId="20685647" w:rsidR="00AD4231" w:rsidRPr="007C3DCD" w:rsidRDefault="00AD4231" w:rsidP="00F36B84">
      <w:pPr>
        <w:numPr>
          <w:ilvl w:val="1"/>
          <w:numId w:val="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0"/>
        <w:contextualSpacing/>
        <w:jc w:val="both"/>
        <w:rPr>
          <w:rFonts w:ascii="Times New Roman" w:hAnsi="Times New Roman"/>
          <w:bCs/>
          <w:i/>
          <w:iCs/>
          <w:sz w:val="24"/>
          <w:szCs w:val="24"/>
        </w:rPr>
      </w:pPr>
      <w:r w:rsidRPr="007C3DCD">
        <w:rPr>
          <w:rFonts w:ascii="Times New Roman" w:eastAsia="LiberationSerif" w:hAnsi="Times New Roman"/>
          <w:bCs/>
          <w:i/>
          <w:iCs/>
          <w:color w:val="1A1818"/>
          <w:sz w:val="24"/>
          <w:szCs w:val="24"/>
          <w:lang w:eastAsia="pt-BR"/>
        </w:rPr>
        <w:t>Desejo, corporificação e o reconhecimento</w:t>
      </w:r>
      <w:r w:rsidR="00B032CF" w:rsidRPr="007C3DCD">
        <w:rPr>
          <w:rFonts w:ascii="Times New Roman" w:eastAsia="LiberationSerif" w:hAnsi="Times New Roman"/>
          <w:bCs/>
          <w:i/>
          <w:iCs/>
          <w:color w:val="1A1818"/>
          <w:sz w:val="24"/>
          <w:szCs w:val="24"/>
          <w:lang w:eastAsia="pt-BR"/>
        </w:rPr>
        <w:t xml:space="preserve"> em termos de coautoria </w:t>
      </w:r>
      <w:r w:rsidR="002F5250" w:rsidRPr="007C3DCD">
        <w:rPr>
          <w:rFonts w:ascii="Times New Roman" w:eastAsia="LiberationSerif" w:hAnsi="Times New Roman"/>
          <w:bCs/>
          <w:i/>
          <w:iCs/>
          <w:color w:val="1A1818"/>
          <w:sz w:val="24"/>
          <w:szCs w:val="24"/>
          <w:lang w:eastAsia="pt-BR"/>
        </w:rPr>
        <w:t>.</w:t>
      </w:r>
      <w:r w:rsidR="00B032CF" w:rsidRPr="007C3DCD">
        <w:rPr>
          <w:rFonts w:ascii="Times New Roman" w:eastAsia="LiberationSerif" w:hAnsi="Times New Roman"/>
          <w:bCs/>
          <w:i/>
          <w:iCs/>
          <w:color w:val="1A1818"/>
          <w:sz w:val="24"/>
          <w:szCs w:val="24"/>
          <w:lang w:eastAsia="pt-BR"/>
        </w:rPr>
        <w:t>............</w:t>
      </w:r>
      <w:r w:rsidR="002F5250" w:rsidRPr="007C3DCD">
        <w:rPr>
          <w:rFonts w:ascii="Times New Roman" w:eastAsia="LiberationSerif" w:hAnsi="Times New Roman"/>
          <w:bCs/>
          <w:i/>
          <w:iCs/>
          <w:color w:val="1A1818"/>
          <w:sz w:val="24"/>
          <w:szCs w:val="24"/>
          <w:lang w:eastAsia="pt-BR"/>
        </w:rPr>
        <w:t>.</w:t>
      </w:r>
      <w:r w:rsidR="00F027F1" w:rsidRPr="007C3DCD">
        <w:rPr>
          <w:rFonts w:ascii="Times New Roman" w:eastAsia="LiberationSerif" w:hAnsi="Times New Roman"/>
          <w:bCs/>
          <w:i/>
          <w:iCs/>
          <w:color w:val="1A1818"/>
          <w:sz w:val="24"/>
          <w:szCs w:val="24"/>
          <w:lang w:eastAsia="pt-BR"/>
        </w:rPr>
        <w:t>.............. p. 1</w:t>
      </w:r>
      <w:r w:rsidR="00B032CF" w:rsidRPr="007C3DCD">
        <w:rPr>
          <w:rFonts w:ascii="Times New Roman" w:eastAsia="LiberationSerif" w:hAnsi="Times New Roman"/>
          <w:bCs/>
          <w:i/>
          <w:iCs/>
          <w:color w:val="1A1818"/>
          <w:sz w:val="24"/>
          <w:szCs w:val="24"/>
          <w:lang w:eastAsia="pt-BR"/>
        </w:rPr>
        <w:t>9</w:t>
      </w:r>
    </w:p>
    <w:p w14:paraId="550E9C31" w14:textId="7F5F3FE6" w:rsidR="00AD4231" w:rsidRPr="007C3DCD" w:rsidRDefault="00AD4231" w:rsidP="00F36B84">
      <w:pPr>
        <w:numPr>
          <w:ilvl w:val="1"/>
          <w:numId w:val="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0"/>
        <w:contextualSpacing/>
        <w:jc w:val="both"/>
        <w:rPr>
          <w:rFonts w:ascii="Times New Roman" w:hAnsi="Times New Roman"/>
          <w:bCs/>
          <w:i/>
          <w:iCs/>
          <w:sz w:val="24"/>
          <w:szCs w:val="24"/>
        </w:rPr>
      </w:pPr>
      <w:r w:rsidRPr="007C3DCD">
        <w:rPr>
          <w:rFonts w:ascii="Times New Roman" w:eastAsia="LiberationSerif" w:hAnsi="Times New Roman"/>
          <w:bCs/>
          <w:i/>
          <w:iCs/>
          <w:color w:val="1A1818"/>
          <w:sz w:val="24"/>
          <w:szCs w:val="24"/>
          <w:lang w:eastAsia="pt-BR"/>
        </w:rPr>
        <w:t>A escravidão de si e o “truque” para a falta de reconhecimento</w:t>
      </w:r>
      <w:r w:rsidR="00F027F1" w:rsidRPr="007C3DCD">
        <w:rPr>
          <w:rFonts w:ascii="Times New Roman" w:eastAsia="LiberationSerif" w:hAnsi="Times New Roman"/>
          <w:bCs/>
          <w:i/>
          <w:iCs/>
          <w:color w:val="1A1818"/>
          <w:sz w:val="24"/>
          <w:szCs w:val="24"/>
          <w:lang w:eastAsia="pt-BR"/>
        </w:rPr>
        <w:t xml:space="preserve"> </w:t>
      </w:r>
      <w:r w:rsidR="00B032CF" w:rsidRPr="007C3DCD">
        <w:rPr>
          <w:rFonts w:ascii="Times New Roman" w:eastAsia="LiberationSerif" w:hAnsi="Times New Roman"/>
          <w:bCs/>
          <w:i/>
          <w:iCs/>
          <w:color w:val="1A1818"/>
          <w:sz w:val="24"/>
          <w:szCs w:val="24"/>
          <w:lang w:eastAsia="pt-BR"/>
        </w:rPr>
        <w:t>..</w:t>
      </w:r>
      <w:r w:rsidR="00BC6E42" w:rsidRPr="007C3DCD">
        <w:rPr>
          <w:rFonts w:ascii="Times New Roman" w:hAnsi="Times New Roman"/>
          <w:bCs/>
          <w:i/>
          <w:iCs/>
          <w:sz w:val="24"/>
          <w:szCs w:val="24"/>
        </w:rPr>
        <w:t>..........................</w:t>
      </w:r>
      <w:r w:rsidR="00F027F1" w:rsidRPr="007C3DCD">
        <w:rPr>
          <w:rFonts w:ascii="Times New Roman" w:hAnsi="Times New Roman"/>
          <w:bCs/>
          <w:i/>
          <w:iCs/>
          <w:sz w:val="24"/>
          <w:szCs w:val="24"/>
        </w:rPr>
        <w:t>...... p. 21</w:t>
      </w:r>
    </w:p>
    <w:p w14:paraId="2C8ADCAB" w14:textId="77777777" w:rsidR="00AD4231" w:rsidRPr="007C3DCD" w:rsidRDefault="00AD4231"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contextualSpacing/>
        <w:jc w:val="both"/>
        <w:rPr>
          <w:rFonts w:ascii="Times New Roman" w:hAnsi="Times New Roman"/>
          <w:b/>
          <w:sz w:val="24"/>
          <w:szCs w:val="24"/>
        </w:rPr>
      </w:pPr>
    </w:p>
    <w:p w14:paraId="66404FEE" w14:textId="77777777" w:rsidR="009F168D" w:rsidRPr="007C3DCD" w:rsidRDefault="009F168D"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contextualSpacing/>
        <w:jc w:val="both"/>
        <w:rPr>
          <w:rFonts w:ascii="Times New Roman" w:hAnsi="Times New Roman"/>
          <w:b/>
          <w:sz w:val="24"/>
          <w:szCs w:val="24"/>
        </w:rPr>
      </w:pPr>
    </w:p>
    <w:p w14:paraId="4C47460F" w14:textId="77777777" w:rsidR="00F027F1" w:rsidRPr="007C3DCD" w:rsidRDefault="003069AD" w:rsidP="00F36B84">
      <w:pPr>
        <w:numPr>
          <w:ilvl w:val="0"/>
          <w:numId w:val="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0"/>
        <w:contextualSpacing/>
        <w:jc w:val="both"/>
        <w:rPr>
          <w:rFonts w:ascii="Times New Roman" w:hAnsi="Times New Roman"/>
          <w:b/>
          <w:sz w:val="24"/>
          <w:szCs w:val="24"/>
        </w:rPr>
      </w:pPr>
      <w:r w:rsidRPr="007C3DCD">
        <w:rPr>
          <w:rFonts w:ascii="Times New Roman" w:hAnsi="Times New Roman"/>
          <w:b/>
          <w:sz w:val="24"/>
          <w:szCs w:val="24"/>
        </w:rPr>
        <w:t>AS RECEPÇÕES FRANCESAS DE HEGEL</w:t>
      </w:r>
      <w:r w:rsidR="00AD4231" w:rsidRPr="007C3DCD">
        <w:rPr>
          <w:rFonts w:ascii="Times New Roman" w:hAnsi="Times New Roman"/>
          <w:b/>
          <w:sz w:val="24"/>
          <w:szCs w:val="24"/>
        </w:rPr>
        <w:t xml:space="preserve"> NO SÉCULO XX</w:t>
      </w:r>
      <w:r w:rsidRPr="007C3DCD">
        <w:rPr>
          <w:rFonts w:ascii="Times New Roman" w:hAnsi="Times New Roman"/>
          <w:b/>
          <w:sz w:val="24"/>
          <w:szCs w:val="24"/>
        </w:rPr>
        <w:t xml:space="preserve">: EMBATES ENTRE </w:t>
      </w:r>
      <w:r w:rsidR="00AD4231" w:rsidRPr="007C3DCD">
        <w:rPr>
          <w:rFonts w:ascii="Times New Roman" w:hAnsi="Times New Roman"/>
          <w:b/>
          <w:sz w:val="24"/>
          <w:szCs w:val="24"/>
        </w:rPr>
        <w:t xml:space="preserve">SUAS </w:t>
      </w:r>
      <w:r w:rsidRPr="007C3DCD">
        <w:rPr>
          <w:rFonts w:ascii="Times New Roman" w:hAnsi="Times New Roman"/>
          <w:b/>
          <w:sz w:val="24"/>
          <w:szCs w:val="24"/>
        </w:rPr>
        <w:t>GERAÇÕES</w:t>
      </w:r>
      <w:r w:rsidR="00F027F1" w:rsidRPr="007C3DCD">
        <w:rPr>
          <w:rFonts w:ascii="Times New Roman" w:hAnsi="Times New Roman"/>
          <w:b/>
          <w:sz w:val="24"/>
          <w:szCs w:val="24"/>
        </w:rPr>
        <w:t xml:space="preserve"> </w:t>
      </w:r>
    </w:p>
    <w:p w14:paraId="65579D2A" w14:textId="77777777" w:rsidR="00BC6E42" w:rsidRPr="007C3DCD" w:rsidRDefault="00BC6E42"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contextualSpacing/>
        <w:jc w:val="both"/>
        <w:rPr>
          <w:rFonts w:ascii="Times New Roman" w:hAnsi="Times New Roman"/>
          <w:b/>
          <w:sz w:val="24"/>
          <w:szCs w:val="24"/>
        </w:rPr>
      </w:pPr>
    </w:p>
    <w:p w14:paraId="6D354DCA" w14:textId="5B697620" w:rsidR="003069AD" w:rsidRPr="007C3DCD" w:rsidRDefault="003069AD" w:rsidP="00F36B84">
      <w:pPr>
        <w:numPr>
          <w:ilvl w:val="1"/>
          <w:numId w:val="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0"/>
        <w:contextualSpacing/>
        <w:jc w:val="both"/>
        <w:rPr>
          <w:rFonts w:ascii="Times New Roman" w:hAnsi="Times New Roman"/>
          <w:bCs/>
          <w:i/>
          <w:sz w:val="24"/>
          <w:szCs w:val="24"/>
        </w:rPr>
      </w:pPr>
      <w:r w:rsidRPr="007C3DCD">
        <w:rPr>
          <w:rFonts w:ascii="Times New Roman" w:hAnsi="Times New Roman"/>
          <w:bCs/>
          <w:i/>
          <w:sz w:val="24"/>
          <w:szCs w:val="24"/>
        </w:rPr>
        <w:t xml:space="preserve">Nota </w:t>
      </w:r>
      <w:r w:rsidR="00F027F1" w:rsidRPr="007C3DCD">
        <w:rPr>
          <w:rFonts w:ascii="Times New Roman" w:hAnsi="Times New Roman"/>
          <w:bCs/>
          <w:i/>
          <w:sz w:val="24"/>
          <w:szCs w:val="24"/>
        </w:rPr>
        <w:t>preliminar .</w:t>
      </w:r>
      <w:r w:rsidR="00BC6E42" w:rsidRPr="007C3DCD">
        <w:rPr>
          <w:rFonts w:ascii="Times New Roman" w:hAnsi="Times New Roman"/>
          <w:bCs/>
          <w:i/>
          <w:sz w:val="24"/>
          <w:szCs w:val="24"/>
        </w:rPr>
        <w:t>...</w:t>
      </w:r>
      <w:r w:rsidR="00F027F1" w:rsidRPr="007C3DCD">
        <w:rPr>
          <w:rFonts w:ascii="Times New Roman" w:hAnsi="Times New Roman"/>
          <w:bCs/>
          <w:i/>
          <w:sz w:val="24"/>
          <w:szCs w:val="24"/>
        </w:rPr>
        <w:t>..........................</w:t>
      </w:r>
      <w:r w:rsidR="00B032CF" w:rsidRPr="007C3DCD">
        <w:rPr>
          <w:rFonts w:ascii="Times New Roman" w:hAnsi="Times New Roman"/>
          <w:bCs/>
          <w:i/>
          <w:sz w:val="24"/>
          <w:szCs w:val="24"/>
        </w:rPr>
        <w:t>...............................................</w:t>
      </w:r>
      <w:r w:rsidR="00F027F1" w:rsidRPr="007C3DCD">
        <w:rPr>
          <w:rFonts w:ascii="Times New Roman" w:hAnsi="Times New Roman"/>
          <w:bCs/>
          <w:i/>
          <w:sz w:val="24"/>
          <w:szCs w:val="24"/>
        </w:rPr>
        <w:t>................................. p. 27</w:t>
      </w:r>
    </w:p>
    <w:p w14:paraId="30F6300D" w14:textId="4E1D9208" w:rsidR="00843044" w:rsidRPr="007C3DCD" w:rsidRDefault="00843044" w:rsidP="00F36B84">
      <w:pPr>
        <w:numPr>
          <w:ilvl w:val="1"/>
          <w:numId w:val="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0"/>
        <w:contextualSpacing/>
        <w:jc w:val="both"/>
        <w:rPr>
          <w:rFonts w:ascii="Times New Roman" w:hAnsi="Times New Roman"/>
          <w:bCs/>
          <w:i/>
          <w:sz w:val="24"/>
          <w:szCs w:val="24"/>
        </w:rPr>
      </w:pPr>
      <w:r w:rsidRPr="007C3DCD">
        <w:rPr>
          <w:rFonts w:ascii="Times New Roman" w:hAnsi="Times New Roman"/>
          <w:bCs/>
          <w:i/>
          <w:sz w:val="24"/>
          <w:szCs w:val="24"/>
        </w:rPr>
        <w:t>O sujeito idêntico-a-si: um ideal ainda viável?</w:t>
      </w:r>
      <w:r w:rsidR="00F027F1" w:rsidRPr="007C3DCD">
        <w:rPr>
          <w:rFonts w:ascii="Times New Roman" w:hAnsi="Times New Roman"/>
          <w:bCs/>
          <w:i/>
          <w:sz w:val="24"/>
          <w:szCs w:val="24"/>
        </w:rPr>
        <w:t>........</w:t>
      </w:r>
      <w:r w:rsidR="00B032CF" w:rsidRPr="007C3DCD">
        <w:rPr>
          <w:rFonts w:ascii="Times New Roman" w:hAnsi="Times New Roman"/>
          <w:bCs/>
          <w:i/>
          <w:sz w:val="24"/>
          <w:szCs w:val="24"/>
        </w:rPr>
        <w:t>..</w:t>
      </w:r>
      <w:r w:rsidR="00BC6E42" w:rsidRPr="007C3DCD">
        <w:rPr>
          <w:rFonts w:ascii="Times New Roman" w:hAnsi="Times New Roman"/>
          <w:bCs/>
          <w:i/>
          <w:sz w:val="24"/>
          <w:szCs w:val="24"/>
        </w:rPr>
        <w:t>.....................................</w:t>
      </w:r>
      <w:r w:rsidR="00F027F1" w:rsidRPr="007C3DCD">
        <w:rPr>
          <w:rFonts w:ascii="Times New Roman" w:hAnsi="Times New Roman"/>
          <w:bCs/>
          <w:i/>
          <w:sz w:val="24"/>
          <w:szCs w:val="24"/>
        </w:rPr>
        <w:t>................ p. 29</w:t>
      </w:r>
    </w:p>
    <w:p w14:paraId="6F9E2B53" w14:textId="1F4DE43F" w:rsidR="00843044" w:rsidRPr="007C3DCD" w:rsidRDefault="00843044" w:rsidP="00F36B84">
      <w:pPr>
        <w:numPr>
          <w:ilvl w:val="1"/>
          <w:numId w:val="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0"/>
        <w:contextualSpacing/>
        <w:jc w:val="both"/>
        <w:rPr>
          <w:rFonts w:ascii="Times New Roman" w:hAnsi="Times New Roman"/>
          <w:bCs/>
          <w:i/>
          <w:sz w:val="24"/>
          <w:szCs w:val="24"/>
        </w:rPr>
      </w:pPr>
      <w:r w:rsidRPr="007C3DCD">
        <w:rPr>
          <w:rFonts w:ascii="Times New Roman" w:hAnsi="Times New Roman"/>
          <w:bCs/>
          <w:i/>
          <w:sz w:val="24"/>
          <w:szCs w:val="24"/>
        </w:rPr>
        <w:t>O sujeito como uma impossibilidade teórica</w:t>
      </w:r>
      <w:r w:rsidR="00BC6E42" w:rsidRPr="007C3DCD">
        <w:rPr>
          <w:rFonts w:ascii="Times New Roman" w:hAnsi="Times New Roman"/>
          <w:bCs/>
          <w:i/>
          <w:sz w:val="24"/>
          <w:szCs w:val="24"/>
        </w:rPr>
        <w:t xml:space="preserve"> </w:t>
      </w:r>
      <w:r w:rsidR="00996BD9" w:rsidRPr="007C3DCD">
        <w:rPr>
          <w:rFonts w:ascii="Times New Roman" w:hAnsi="Times New Roman"/>
          <w:bCs/>
          <w:i/>
          <w:sz w:val="24"/>
          <w:szCs w:val="24"/>
        </w:rPr>
        <w:t>.........</w:t>
      </w:r>
      <w:r w:rsidR="00B032CF" w:rsidRPr="007C3DCD">
        <w:rPr>
          <w:rFonts w:ascii="Times New Roman" w:hAnsi="Times New Roman"/>
          <w:bCs/>
          <w:i/>
          <w:sz w:val="24"/>
          <w:szCs w:val="24"/>
        </w:rPr>
        <w:t>................................................</w:t>
      </w:r>
      <w:r w:rsidR="00996BD9" w:rsidRPr="007C3DCD">
        <w:rPr>
          <w:rFonts w:ascii="Times New Roman" w:hAnsi="Times New Roman"/>
          <w:bCs/>
          <w:i/>
          <w:sz w:val="24"/>
          <w:szCs w:val="24"/>
        </w:rPr>
        <w:t>......... p. 3</w:t>
      </w:r>
      <w:r w:rsidR="00B032CF" w:rsidRPr="007C3DCD">
        <w:rPr>
          <w:rFonts w:ascii="Times New Roman" w:hAnsi="Times New Roman"/>
          <w:bCs/>
          <w:i/>
          <w:sz w:val="24"/>
          <w:szCs w:val="24"/>
        </w:rPr>
        <w:t>5</w:t>
      </w:r>
    </w:p>
    <w:p w14:paraId="21F10FBB" w14:textId="4E7A0456" w:rsidR="00996BD9" w:rsidRPr="007C3DCD" w:rsidRDefault="00843044" w:rsidP="00F36B84">
      <w:pPr>
        <w:numPr>
          <w:ilvl w:val="1"/>
          <w:numId w:val="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0"/>
        <w:contextualSpacing/>
        <w:jc w:val="both"/>
        <w:rPr>
          <w:rFonts w:ascii="Times New Roman" w:hAnsi="Times New Roman"/>
          <w:bCs/>
          <w:i/>
          <w:sz w:val="24"/>
          <w:szCs w:val="24"/>
        </w:rPr>
      </w:pPr>
      <w:r w:rsidRPr="007C3DCD">
        <w:rPr>
          <w:rFonts w:ascii="Times New Roman" w:hAnsi="Times New Roman"/>
          <w:bCs/>
          <w:i/>
          <w:sz w:val="24"/>
          <w:szCs w:val="24"/>
        </w:rPr>
        <w:t>Rumo à história e o gênero como possibilidade</w:t>
      </w:r>
      <w:r w:rsidR="00BC6E42" w:rsidRPr="007C3DCD">
        <w:rPr>
          <w:rFonts w:ascii="Times New Roman" w:hAnsi="Times New Roman"/>
          <w:bCs/>
          <w:i/>
          <w:sz w:val="24"/>
          <w:szCs w:val="24"/>
        </w:rPr>
        <w:t xml:space="preserve"> .</w:t>
      </w:r>
      <w:r w:rsidR="00996BD9" w:rsidRPr="007C3DCD">
        <w:rPr>
          <w:rFonts w:ascii="Times New Roman" w:hAnsi="Times New Roman"/>
          <w:bCs/>
          <w:i/>
          <w:sz w:val="24"/>
          <w:szCs w:val="24"/>
        </w:rPr>
        <w:t>..</w:t>
      </w:r>
      <w:r w:rsidR="00B032CF" w:rsidRPr="007C3DCD">
        <w:rPr>
          <w:rFonts w:ascii="Times New Roman" w:hAnsi="Times New Roman"/>
          <w:bCs/>
          <w:i/>
          <w:sz w:val="24"/>
          <w:szCs w:val="24"/>
        </w:rPr>
        <w:t>................................................</w:t>
      </w:r>
      <w:r w:rsidR="00996BD9" w:rsidRPr="007C3DCD">
        <w:rPr>
          <w:rFonts w:ascii="Times New Roman" w:hAnsi="Times New Roman"/>
          <w:bCs/>
          <w:i/>
          <w:sz w:val="24"/>
          <w:szCs w:val="24"/>
        </w:rPr>
        <w:t>.......... p. 4</w:t>
      </w:r>
      <w:r w:rsidR="00B032CF" w:rsidRPr="007C3DCD">
        <w:rPr>
          <w:rFonts w:ascii="Times New Roman" w:hAnsi="Times New Roman"/>
          <w:bCs/>
          <w:i/>
          <w:sz w:val="24"/>
          <w:szCs w:val="24"/>
        </w:rPr>
        <w:t>3</w:t>
      </w:r>
    </w:p>
    <w:p w14:paraId="37F54716" w14:textId="77777777" w:rsidR="00996BD9" w:rsidRPr="007C3DCD" w:rsidRDefault="00996BD9"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contextualSpacing/>
        <w:jc w:val="both"/>
        <w:rPr>
          <w:rFonts w:ascii="Times New Roman" w:hAnsi="Times New Roman"/>
          <w:bCs/>
          <w:i/>
          <w:sz w:val="24"/>
          <w:szCs w:val="24"/>
        </w:rPr>
      </w:pPr>
    </w:p>
    <w:p w14:paraId="57B4DBC6" w14:textId="6B5372C0" w:rsidR="00843044" w:rsidRPr="00F36B84" w:rsidRDefault="00843044"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contextualSpacing/>
        <w:jc w:val="both"/>
        <w:rPr>
          <w:rFonts w:ascii="Times New Roman" w:hAnsi="Times New Roman"/>
          <w:bCs/>
          <w:i/>
          <w:sz w:val="24"/>
          <w:szCs w:val="24"/>
        </w:rPr>
      </w:pPr>
      <w:r w:rsidRPr="007C3DCD">
        <w:rPr>
          <w:rFonts w:ascii="Times New Roman" w:hAnsi="Times New Roman"/>
          <w:b/>
          <w:iCs/>
          <w:sz w:val="24"/>
          <w:szCs w:val="24"/>
        </w:rPr>
        <w:t>CONCLUSÃO</w:t>
      </w:r>
      <w:r w:rsidR="00996BD9" w:rsidRPr="007C3DCD">
        <w:rPr>
          <w:rFonts w:ascii="Times New Roman" w:hAnsi="Times New Roman"/>
          <w:bCs/>
          <w:i/>
          <w:sz w:val="24"/>
          <w:szCs w:val="24"/>
        </w:rPr>
        <w:t xml:space="preserve"> ....</w:t>
      </w:r>
      <w:r w:rsidR="00BC6E42" w:rsidRPr="007C3DCD">
        <w:rPr>
          <w:rFonts w:ascii="Times New Roman" w:hAnsi="Times New Roman"/>
          <w:bCs/>
          <w:i/>
          <w:sz w:val="24"/>
          <w:szCs w:val="24"/>
        </w:rPr>
        <w:t>.........</w:t>
      </w:r>
      <w:r w:rsidR="00996BD9" w:rsidRPr="007C3DCD">
        <w:rPr>
          <w:rFonts w:ascii="Times New Roman" w:hAnsi="Times New Roman"/>
          <w:bCs/>
          <w:i/>
          <w:sz w:val="24"/>
          <w:szCs w:val="24"/>
        </w:rPr>
        <w:t>....................</w:t>
      </w:r>
      <w:r w:rsidR="00BC6E42" w:rsidRPr="007C3DCD">
        <w:rPr>
          <w:rFonts w:ascii="Times New Roman" w:hAnsi="Times New Roman"/>
          <w:bCs/>
          <w:i/>
          <w:sz w:val="24"/>
          <w:szCs w:val="24"/>
        </w:rPr>
        <w:t>.</w:t>
      </w:r>
      <w:r w:rsidR="00996BD9" w:rsidRPr="007C3DCD">
        <w:rPr>
          <w:rFonts w:ascii="Times New Roman" w:hAnsi="Times New Roman"/>
          <w:bCs/>
          <w:i/>
          <w:sz w:val="24"/>
          <w:szCs w:val="24"/>
        </w:rPr>
        <w:t>......</w:t>
      </w:r>
      <w:r w:rsidR="00B032CF" w:rsidRPr="007C3DCD">
        <w:rPr>
          <w:rFonts w:ascii="Times New Roman" w:hAnsi="Times New Roman"/>
          <w:bCs/>
          <w:i/>
          <w:sz w:val="24"/>
          <w:szCs w:val="24"/>
        </w:rPr>
        <w:t>..............................................</w:t>
      </w:r>
      <w:r w:rsidR="00996BD9" w:rsidRPr="007C3DCD">
        <w:rPr>
          <w:rFonts w:ascii="Times New Roman" w:hAnsi="Times New Roman"/>
          <w:bCs/>
          <w:i/>
          <w:sz w:val="24"/>
          <w:szCs w:val="24"/>
        </w:rPr>
        <w:t>.............................. p. 5</w:t>
      </w:r>
      <w:r w:rsidR="00B032CF" w:rsidRPr="007C3DCD">
        <w:rPr>
          <w:rFonts w:ascii="Times New Roman" w:hAnsi="Times New Roman"/>
          <w:bCs/>
          <w:i/>
          <w:sz w:val="24"/>
          <w:szCs w:val="24"/>
        </w:rPr>
        <w:t>0</w:t>
      </w:r>
    </w:p>
    <w:p w14:paraId="50603164" w14:textId="77777777" w:rsidR="00BC6E42" w:rsidRPr="00F36B84" w:rsidRDefault="00CF7446"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jc w:val="center"/>
        <w:rPr>
          <w:rFonts w:ascii="Times New Roman" w:hAnsi="Times New Roman"/>
          <w:b/>
          <w:sz w:val="24"/>
          <w:szCs w:val="24"/>
        </w:rPr>
      </w:pPr>
      <w:r w:rsidRPr="00F36B84">
        <w:rPr>
          <w:rFonts w:ascii="Times New Roman" w:hAnsi="Times New Roman"/>
          <w:b/>
          <w:sz w:val="24"/>
          <w:szCs w:val="24"/>
          <w:highlight w:val="green"/>
        </w:rPr>
        <w:br w:type="page"/>
      </w:r>
      <w:r w:rsidR="00BC6E42" w:rsidRPr="00F36B84">
        <w:rPr>
          <w:rFonts w:ascii="Times New Roman" w:hAnsi="Times New Roman"/>
          <w:b/>
          <w:sz w:val="24"/>
          <w:szCs w:val="24"/>
        </w:rPr>
        <w:lastRenderedPageBreak/>
        <w:t>PREFÁCIO</w:t>
      </w:r>
    </w:p>
    <w:p w14:paraId="1553A9D7" w14:textId="77777777" w:rsidR="00BC6E42" w:rsidRPr="00F36B84" w:rsidRDefault="00BC6E42"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jc w:val="center"/>
        <w:rPr>
          <w:rFonts w:ascii="Times New Roman" w:hAnsi="Times New Roman"/>
          <w:b/>
          <w:sz w:val="24"/>
          <w:szCs w:val="24"/>
        </w:rPr>
      </w:pPr>
    </w:p>
    <w:p w14:paraId="45A74EC8" w14:textId="77777777" w:rsidR="00CF7446" w:rsidRPr="00F36B84" w:rsidRDefault="00BC6E42"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jc w:val="center"/>
        <w:rPr>
          <w:rFonts w:ascii="Times New Roman" w:hAnsi="Times New Roman"/>
          <w:b/>
          <w:sz w:val="24"/>
          <w:szCs w:val="24"/>
        </w:rPr>
      </w:pPr>
      <w:r w:rsidRPr="00F36B84">
        <w:rPr>
          <w:rFonts w:ascii="Times New Roman" w:hAnsi="Times New Roman"/>
          <w:b/>
          <w:sz w:val="24"/>
          <w:szCs w:val="24"/>
        </w:rPr>
        <w:br w:type="page"/>
      </w:r>
      <w:r w:rsidR="00CF7446" w:rsidRPr="00F36B84">
        <w:rPr>
          <w:rFonts w:ascii="Times New Roman" w:hAnsi="Times New Roman"/>
          <w:b/>
          <w:sz w:val="24"/>
          <w:szCs w:val="24"/>
        </w:rPr>
        <w:lastRenderedPageBreak/>
        <w:t>INTRODUÇÃO</w:t>
      </w:r>
    </w:p>
    <w:p w14:paraId="3E8638E8" w14:textId="77777777" w:rsidR="00142D3D" w:rsidRPr="00F36B84" w:rsidRDefault="00142D3D" w:rsidP="00F36B84">
      <w:pPr>
        <w:autoSpaceDE w:val="0"/>
        <w:autoSpaceDN w:val="0"/>
        <w:adjustRightInd w:val="0"/>
        <w:spacing w:after="0" w:line="360" w:lineRule="auto"/>
        <w:ind w:firstLine="709"/>
        <w:jc w:val="both"/>
        <w:rPr>
          <w:rFonts w:ascii="Times New Roman" w:hAnsi="Times New Roman"/>
          <w:bCs/>
          <w:sz w:val="24"/>
          <w:szCs w:val="24"/>
        </w:rPr>
      </w:pPr>
    </w:p>
    <w:p w14:paraId="3E41E57D" w14:textId="77777777" w:rsidR="00293BD9" w:rsidRPr="00F36B84" w:rsidRDefault="00293BD9" w:rsidP="00F36B84">
      <w:pPr>
        <w:autoSpaceDE w:val="0"/>
        <w:autoSpaceDN w:val="0"/>
        <w:adjustRightInd w:val="0"/>
        <w:spacing w:after="0" w:line="360" w:lineRule="auto"/>
        <w:ind w:firstLine="709"/>
        <w:jc w:val="both"/>
        <w:rPr>
          <w:rFonts w:ascii="Times New Roman" w:hAnsi="Times New Roman"/>
          <w:bCs/>
          <w:sz w:val="24"/>
          <w:szCs w:val="24"/>
        </w:rPr>
      </w:pPr>
      <w:r w:rsidRPr="00F36B84">
        <w:rPr>
          <w:rFonts w:ascii="Times New Roman" w:hAnsi="Times New Roman"/>
          <w:bCs/>
          <w:sz w:val="24"/>
          <w:szCs w:val="24"/>
        </w:rPr>
        <w:t xml:space="preserve">No decurso ainda vivo </w:t>
      </w:r>
      <w:r w:rsidR="00142D3D" w:rsidRPr="00F36B84">
        <w:rPr>
          <w:rFonts w:ascii="Times New Roman" w:hAnsi="Times New Roman"/>
          <w:bCs/>
          <w:sz w:val="24"/>
          <w:szCs w:val="24"/>
        </w:rPr>
        <w:t>de seu</w:t>
      </w:r>
      <w:r w:rsidRPr="00F36B84">
        <w:rPr>
          <w:rFonts w:ascii="Times New Roman" w:hAnsi="Times New Roman"/>
          <w:bCs/>
          <w:sz w:val="24"/>
          <w:szCs w:val="24"/>
        </w:rPr>
        <w:t xml:space="preserve"> pensamento, é </w:t>
      </w:r>
      <w:r w:rsidR="00142D3D" w:rsidRPr="00F36B84">
        <w:rPr>
          <w:rFonts w:ascii="Times New Roman" w:hAnsi="Times New Roman"/>
          <w:bCs/>
          <w:sz w:val="24"/>
          <w:szCs w:val="24"/>
        </w:rPr>
        <w:t>criticando as</w:t>
      </w:r>
      <w:r w:rsidRPr="00F36B84">
        <w:rPr>
          <w:rFonts w:ascii="Times New Roman" w:hAnsi="Times New Roman"/>
          <w:bCs/>
          <w:sz w:val="24"/>
          <w:szCs w:val="24"/>
        </w:rPr>
        <w:t xml:space="preserve"> heranças teóricas deixadas por duas gerações de interpretes franceses de Hegel do século XX que </w:t>
      </w:r>
      <w:r w:rsidR="00142D3D" w:rsidRPr="00F36B84">
        <w:rPr>
          <w:rFonts w:ascii="Times New Roman" w:hAnsi="Times New Roman"/>
          <w:bCs/>
          <w:sz w:val="24"/>
          <w:szCs w:val="24"/>
        </w:rPr>
        <w:t>Judith Butler</w:t>
      </w:r>
      <w:r w:rsidR="0082205B" w:rsidRPr="00F36B84">
        <w:rPr>
          <w:rFonts w:ascii="Times New Roman" w:hAnsi="Times New Roman"/>
          <w:bCs/>
          <w:sz w:val="24"/>
          <w:szCs w:val="24"/>
        </w:rPr>
        <w:t xml:space="preserve">, </w:t>
      </w:r>
      <w:r w:rsidR="000B5CDD" w:rsidRPr="00F36B84">
        <w:rPr>
          <w:rFonts w:ascii="Times New Roman" w:hAnsi="Times New Roman"/>
          <w:bCs/>
          <w:sz w:val="24"/>
          <w:szCs w:val="24"/>
        </w:rPr>
        <w:t xml:space="preserve">já desde </w:t>
      </w:r>
      <w:r w:rsidR="0082205B" w:rsidRPr="00F36B84">
        <w:rPr>
          <w:rFonts w:ascii="Times New Roman" w:hAnsi="Times New Roman"/>
          <w:bCs/>
          <w:sz w:val="24"/>
          <w:szCs w:val="24"/>
        </w:rPr>
        <w:t>1987,</w:t>
      </w:r>
      <w:r w:rsidR="00142D3D" w:rsidRPr="00F36B84">
        <w:rPr>
          <w:rFonts w:ascii="Times New Roman" w:hAnsi="Times New Roman"/>
          <w:bCs/>
          <w:sz w:val="24"/>
          <w:szCs w:val="24"/>
        </w:rPr>
        <w:t xml:space="preserve"> </w:t>
      </w:r>
      <w:r w:rsidRPr="00F36B84">
        <w:rPr>
          <w:rFonts w:ascii="Times New Roman" w:hAnsi="Times New Roman"/>
          <w:bCs/>
          <w:sz w:val="24"/>
          <w:szCs w:val="24"/>
        </w:rPr>
        <w:t xml:space="preserve">vem fazer pensar </w:t>
      </w:r>
      <w:r w:rsidR="00142D3D" w:rsidRPr="00F36B84">
        <w:rPr>
          <w:rFonts w:ascii="Times New Roman" w:hAnsi="Times New Roman"/>
          <w:bCs/>
          <w:sz w:val="24"/>
          <w:szCs w:val="24"/>
        </w:rPr>
        <w:t>a</w:t>
      </w:r>
      <w:r w:rsidRPr="00F36B84">
        <w:rPr>
          <w:rFonts w:ascii="Times New Roman" w:hAnsi="Times New Roman"/>
          <w:bCs/>
          <w:sz w:val="24"/>
          <w:szCs w:val="24"/>
        </w:rPr>
        <w:t xml:space="preserve"> </w:t>
      </w:r>
      <w:proofErr w:type="spellStart"/>
      <w:r w:rsidRPr="00F36B84">
        <w:rPr>
          <w:rFonts w:ascii="Times New Roman" w:hAnsi="Times New Roman"/>
          <w:bCs/>
          <w:sz w:val="24"/>
          <w:szCs w:val="24"/>
        </w:rPr>
        <w:t>sujeitificação</w:t>
      </w:r>
      <w:proofErr w:type="spellEnd"/>
      <w:r w:rsidRPr="00F36B84">
        <w:rPr>
          <w:rFonts w:ascii="Times New Roman" w:hAnsi="Times New Roman"/>
          <w:bCs/>
          <w:sz w:val="24"/>
          <w:szCs w:val="24"/>
        </w:rPr>
        <w:t xml:space="preserve"> </w:t>
      </w:r>
      <w:r w:rsidR="00142D3D" w:rsidRPr="00F36B84">
        <w:rPr>
          <w:rFonts w:ascii="Times New Roman" w:hAnsi="Times New Roman"/>
          <w:bCs/>
          <w:sz w:val="24"/>
          <w:szCs w:val="24"/>
        </w:rPr>
        <w:t xml:space="preserve">como um devir </w:t>
      </w:r>
      <w:r w:rsidR="0082205B" w:rsidRPr="00F36B84">
        <w:rPr>
          <w:rFonts w:ascii="Times New Roman" w:hAnsi="Times New Roman"/>
          <w:bCs/>
          <w:sz w:val="24"/>
          <w:szCs w:val="24"/>
        </w:rPr>
        <w:t xml:space="preserve">sem </w:t>
      </w:r>
      <w:proofErr w:type="spellStart"/>
      <w:r w:rsidRPr="00F36B84">
        <w:rPr>
          <w:rFonts w:ascii="Times New Roman" w:hAnsi="Times New Roman"/>
          <w:bCs/>
          <w:i/>
          <w:iCs/>
          <w:sz w:val="24"/>
          <w:szCs w:val="24"/>
        </w:rPr>
        <w:t>telos</w:t>
      </w:r>
      <w:proofErr w:type="spellEnd"/>
      <w:r w:rsidRPr="00F36B84">
        <w:rPr>
          <w:rFonts w:ascii="Times New Roman" w:hAnsi="Times New Roman"/>
          <w:bCs/>
          <w:i/>
          <w:iCs/>
          <w:sz w:val="24"/>
          <w:szCs w:val="24"/>
        </w:rPr>
        <w:t>,</w:t>
      </w:r>
      <w:r w:rsidR="00142D3D" w:rsidRPr="00F36B84">
        <w:rPr>
          <w:rFonts w:ascii="Times New Roman" w:hAnsi="Times New Roman"/>
          <w:bCs/>
          <w:i/>
          <w:iCs/>
          <w:sz w:val="24"/>
          <w:szCs w:val="24"/>
        </w:rPr>
        <w:t xml:space="preserve"> </w:t>
      </w:r>
      <w:r w:rsidR="00142D3D" w:rsidRPr="00F36B84">
        <w:rPr>
          <w:rFonts w:ascii="Times New Roman" w:hAnsi="Times New Roman"/>
          <w:bCs/>
          <w:sz w:val="24"/>
          <w:szCs w:val="24"/>
        </w:rPr>
        <w:t>sem finalidade, articulável nas</w:t>
      </w:r>
      <w:r w:rsidRPr="00F36B84">
        <w:rPr>
          <w:rFonts w:ascii="Times New Roman" w:hAnsi="Times New Roman"/>
          <w:bCs/>
          <w:sz w:val="24"/>
          <w:szCs w:val="24"/>
        </w:rPr>
        <w:t xml:space="preserve"> e através das dialéticas do desejo e do reconhecimento. </w:t>
      </w:r>
      <w:r w:rsidR="002D4AD9" w:rsidRPr="00F36B84">
        <w:rPr>
          <w:rFonts w:ascii="Times New Roman" w:hAnsi="Times New Roman"/>
          <w:bCs/>
          <w:sz w:val="24"/>
          <w:szCs w:val="24"/>
        </w:rPr>
        <w:t>Partindo de sua tese sobre</w:t>
      </w:r>
      <w:r w:rsidR="00142D3D" w:rsidRPr="00F36B84">
        <w:rPr>
          <w:rFonts w:ascii="Times New Roman" w:hAnsi="Times New Roman"/>
          <w:bCs/>
          <w:sz w:val="24"/>
          <w:szCs w:val="24"/>
        </w:rPr>
        <w:t xml:space="preserve"> </w:t>
      </w:r>
      <w:r w:rsidR="00142D3D" w:rsidRPr="00F36B84">
        <w:rPr>
          <w:rFonts w:ascii="Times New Roman" w:hAnsi="Times New Roman"/>
          <w:bCs/>
          <w:i/>
          <w:iCs/>
          <w:sz w:val="24"/>
          <w:szCs w:val="24"/>
        </w:rPr>
        <w:t>Sujeitos do desejo</w:t>
      </w:r>
      <w:r w:rsidRPr="00F36B84">
        <w:rPr>
          <w:rFonts w:ascii="Times New Roman" w:hAnsi="Times New Roman"/>
          <w:bCs/>
          <w:sz w:val="24"/>
          <w:szCs w:val="24"/>
        </w:rPr>
        <w:t xml:space="preserve">, </w:t>
      </w:r>
      <w:r w:rsidR="002D4AD9" w:rsidRPr="00F36B84">
        <w:rPr>
          <w:rFonts w:ascii="Times New Roman" w:hAnsi="Times New Roman"/>
          <w:bCs/>
          <w:sz w:val="24"/>
          <w:szCs w:val="24"/>
        </w:rPr>
        <w:t>veremos</w:t>
      </w:r>
      <w:r w:rsidR="000B5CDD" w:rsidRPr="00F36B84">
        <w:rPr>
          <w:rFonts w:ascii="Times New Roman" w:hAnsi="Times New Roman"/>
          <w:bCs/>
          <w:sz w:val="24"/>
          <w:szCs w:val="24"/>
        </w:rPr>
        <w:t xml:space="preserve">, neste pequeno estudo, </w:t>
      </w:r>
      <w:r w:rsidR="0082205B" w:rsidRPr="00F36B84">
        <w:rPr>
          <w:rFonts w:ascii="Times New Roman" w:hAnsi="Times New Roman"/>
          <w:bCs/>
          <w:sz w:val="24"/>
          <w:szCs w:val="24"/>
        </w:rPr>
        <w:t xml:space="preserve">que </w:t>
      </w:r>
      <w:r w:rsidR="000B5CDD" w:rsidRPr="00F36B84">
        <w:rPr>
          <w:rFonts w:ascii="Times New Roman" w:hAnsi="Times New Roman"/>
          <w:bCs/>
          <w:sz w:val="24"/>
          <w:szCs w:val="24"/>
        </w:rPr>
        <w:t>a autora</w:t>
      </w:r>
      <w:r w:rsidR="0082205B" w:rsidRPr="00F36B84">
        <w:rPr>
          <w:rFonts w:ascii="Times New Roman" w:hAnsi="Times New Roman"/>
          <w:bCs/>
          <w:sz w:val="24"/>
          <w:szCs w:val="24"/>
        </w:rPr>
        <w:t xml:space="preserve"> busca </w:t>
      </w:r>
      <w:r w:rsidRPr="00F36B84">
        <w:rPr>
          <w:rFonts w:ascii="Times New Roman" w:hAnsi="Times New Roman"/>
          <w:bCs/>
          <w:sz w:val="24"/>
          <w:szCs w:val="24"/>
        </w:rPr>
        <w:t>“encrenca</w:t>
      </w:r>
      <w:r w:rsidR="0053043E" w:rsidRPr="00F36B84">
        <w:rPr>
          <w:rFonts w:ascii="Times New Roman" w:hAnsi="Times New Roman"/>
          <w:bCs/>
          <w:sz w:val="24"/>
          <w:szCs w:val="24"/>
        </w:rPr>
        <w:t>r</w:t>
      </w:r>
      <w:r w:rsidRPr="00F36B84">
        <w:rPr>
          <w:rFonts w:ascii="Times New Roman" w:hAnsi="Times New Roman"/>
          <w:bCs/>
          <w:sz w:val="24"/>
          <w:szCs w:val="24"/>
        </w:rPr>
        <w:t>” com</w:t>
      </w:r>
      <w:r w:rsidR="002D4AD9" w:rsidRPr="00F36B84">
        <w:rPr>
          <w:rFonts w:ascii="Times New Roman" w:hAnsi="Times New Roman"/>
          <w:bCs/>
          <w:sz w:val="24"/>
          <w:szCs w:val="24"/>
        </w:rPr>
        <w:t xml:space="preserve"> </w:t>
      </w:r>
      <w:r w:rsidR="000B5CDD" w:rsidRPr="00F36B84">
        <w:rPr>
          <w:rFonts w:ascii="Times New Roman" w:hAnsi="Times New Roman"/>
          <w:bCs/>
          <w:sz w:val="24"/>
          <w:szCs w:val="24"/>
        </w:rPr>
        <w:t xml:space="preserve">algumas das </w:t>
      </w:r>
      <w:r w:rsidRPr="00F36B84">
        <w:rPr>
          <w:rFonts w:ascii="Times New Roman" w:hAnsi="Times New Roman"/>
          <w:bCs/>
          <w:sz w:val="24"/>
          <w:szCs w:val="24"/>
        </w:rPr>
        <w:t xml:space="preserve">concepções </w:t>
      </w:r>
      <w:r w:rsidR="000B5CDD" w:rsidRPr="00F36B84">
        <w:rPr>
          <w:rFonts w:ascii="Times New Roman" w:hAnsi="Times New Roman"/>
          <w:bCs/>
          <w:sz w:val="24"/>
          <w:szCs w:val="24"/>
        </w:rPr>
        <w:t>de</w:t>
      </w:r>
      <w:r w:rsidRPr="00F36B84">
        <w:rPr>
          <w:rFonts w:ascii="Times New Roman" w:hAnsi="Times New Roman"/>
          <w:bCs/>
          <w:sz w:val="24"/>
          <w:szCs w:val="24"/>
        </w:rPr>
        <w:t xml:space="preserve"> subjetividade</w:t>
      </w:r>
      <w:r w:rsidR="000B5CDD" w:rsidRPr="00F36B84">
        <w:rPr>
          <w:rFonts w:ascii="Times New Roman" w:hAnsi="Times New Roman"/>
          <w:bCs/>
          <w:sz w:val="24"/>
          <w:szCs w:val="24"/>
        </w:rPr>
        <w:t xml:space="preserve"> no século XX</w:t>
      </w:r>
      <w:r w:rsidRPr="00F36B84">
        <w:rPr>
          <w:rFonts w:ascii="Times New Roman" w:hAnsi="Times New Roman"/>
          <w:bCs/>
          <w:sz w:val="24"/>
          <w:szCs w:val="24"/>
        </w:rPr>
        <w:t xml:space="preserve">, </w:t>
      </w:r>
      <w:r w:rsidR="0082205B" w:rsidRPr="00F36B84">
        <w:rPr>
          <w:rFonts w:ascii="Times New Roman" w:hAnsi="Times New Roman"/>
          <w:bCs/>
          <w:sz w:val="24"/>
          <w:szCs w:val="24"/>
        </w:rPr>
        <w:t xml:space="preserve">na intenção de se </w:t>
      </w:r>
      <w:r w:rsidRPr="00F36B84">
        <w:rPr>
          <w:rFonts w:ascii="Times New Roman" w:hAnsi="Times New Roman"/>
          <w:bCs/>
          <w:sz w:val="24"/>
          <w:szCs w:val="24"/>
        </w:rPr>
        <w:t xml:space="preserve">distanciar </w:t>
      </w:r>
      <w:r w:rsidR="000B5CDD" w:rsidRPr="00F36B84">
        <w:rPr>
          <w:rFonts w:ascii="Times New Roman" w:hAnsi="Times New Roman"/>
          <w:bCs/>
          <w:sz w:val="24"/>
          <w:szCs w:val="24"/>
        </w:rPr>
        <w:t>dos</w:t>
      </w:r>
      <w:r w:rsidRPr="00F36B84">
        <w:rPr>
          <w:rFonts w:ascii="Times New Roman" w:hAnsi="Times New Roman"/>
          <w:bCs/>
          <w:sz w:val="24"/>
          <w:szCs w:val="24"/>
        </w:rPr>
        <w:t xml:space="preserve"> modelos essencialistas </w:t>
      </w:r>
      <w:r w:rsidR="0082205B" w:rsidRPr="00F36B84">
        <w:rPr>
          <w:rFonts w:ascii="Times New Roman" w:hAnsi="Times New Roman"/>
          <w:bCs/>
          <w:sz w:val="24"/>
          <w:szCs w:val="24"/>
        </w:rPr>
        <w:t xml:space="preserve">e, </w:t>
      </w:r>
      <w:r w:rsidR="000B5CDD" w:rsidRPr="00F36B84">
        <w:rPr>
          <w:rFonts w:ascii="Times New Roman" w:hAnsi="Times New Roman"/>
          <w:bCs/>
          <w:sz w:val="24"/>
          <w:szCs w:val="24"/>
        </w:rPr>
        <w:t>a partir disto</w:t>
      </w:r>
      <w:r w:rsidR="0082205B" w:rsidRPr="00F36B84">
        <w:rPr>
          <w:rFonts w:ascii="Times New Roman" w:hAnsi="Times New Roman"/>
          <w:bCs/>
          <w:sz w:val="24"/>
          <w:szCs w:val="24"/>
        </w:rPr>
        <w:t xml:space="preserve">, indagar o sujeito como um </w:t>
      </w:r>
      <w:proofErr w:type="spellStart"/>
      <w:r w:rsidR="00C95F9B" w:rsidRPr="00F36B84">
        <w:rPr>
          <w:rFonts w:ascii="Times New Roman" w:hAnsi="Times New Roman"/>
          <w:bCs/>
          <w:sz w:val="24"/>
          <w:szCs w:val="24"/>
        </w:rPr>
        <w:t>vir-a-ser</w:t>
      </w:r>
      <w:proofErr w:type="spellEnd"/>
      <w:r w:rsidRPr="00F36B84">
        <w:rPr>
          <w:rFonts w:ascii="Times New Roman" w:hAnsi="Times New Roman"/>
          <w:bCs/>
          <w:sz w:val="24"/>
          <w:szCs w:val="24"/>
        </w:rPr>
        <w:t xml:space="preserve"> </w:t>
      </w:r>
      <w:r w:rsidR="002D4AD9" w:rsidRPr="00F36B84">
        <w:rPr>
          <w:rFonts w:ascii="Times New Roman" w:hAnsi="Times New Roman"/>
          <w:bCs/>
          <w:sz w:val="24"/>
          <w:szCs w:val="24"/>
        </w:rPr>
        <w:t xml:space="preserve">performativo e </w:t>
      </w:r>
      <w:r w:rsidRPr="00F36B84">
        <w:rPr>
          <w:rFonts w:ascii="Times New Roman" w:hAnsi="Times New Roman"/>
          <w:bCs/>
          <w:sz w:val="24"/>
          <w:szCs w:val="24"/>
        </w:rPr>
        <w:t xml:space="preserve">sempre transitivo, feito e refeito </w:t>
      </w:r>
      <w:r w:rsidR="0082205B" w:rsidRPr="00F36B84">
        <w:rPr>
          <w:rFonts w:ascii="Times New Roman" w:hAnsi="Times New Roman"/>
          <w:bCs/>
          <w:sz w:val="24"/>
          <w:szCs w:val="24"/>
        </w:rPr>
        <w:t>a partir de</w:t>
      </w:r>
      <w:r w:rsidRPr="00F36B84">
        <w:rPr>
          <w:rFonts w:ascii="Times New Roman" w:hAnsi="Times New Roman"/>
          <w:bCs/>
          <w:sz w:val="24"/>
          <w:szCs w:val="24"/>
        </w:rPr>
        <w:t xml:space="preserve"> relações de poder, desejo e diferenciação.</w:t>
      </w:r>
      <w:r w:rsidR="000B5CDD" w:rsidRPr="00F36B84">
        <w:rPr>
          <w:rFonts w:ascii="Times New Roman" w:hAnsi="Times New Roman"/>
          <w:bCs/>
          <w:sz w:val="24"/>
          <w:szCs w:val="24"/>
        </w:rPr>
        <w:t xml:space="preserve"> </w:t>
      </w:r>
      <w:r w:rsidR="0082205B" w:rsidRPr="00F36B84">
        <w:rPr>
          <w:rFonts w:ascii="Times New Roman" w:hAnsi="Times New Roman"/>
          <w:bCs/>
          <w:sz w:val="24"/>
          <w:szCs w:val="24"/>
        </w:rPr>
        <w:t xml:space="preserve">Trata-se de </w:t>
      </w:r>
      <w:r w:rsidRPr="00F36B84">
        <w:rPr>
          <w:rFonts w:ascii="Times New Roman" w:hAnsi="Times New Roman"/>
          <w:bCs/>
          <w:sz w:val="24"/>
          <w:szCs w:val="24"/>
        </w:rPr>
        <w:t xml:space="preserve">evidenciar o quanto o </w:t>
      </w:r>
      <w:r w:rsidR="000B5CDD" w:rsidRPr="00F36B84">
        <w:rPr>
          <w:rFonts w:ascii="Times New Roman" w:hAnsi="Times New Roman"/>
          <w:bCs/>
          <w:sz w:val="24"/>
          <w:szCs w:val="24"/>
        </w:rPr>
        <w:t xml:space="preserve">processo de </w:t>
      </w:r>
      <w:r w:rsidRPr="00F36B84">
        <w:rPr>
          <w:rFonts w:ascii="Times New Roman" w:hAnsi="Times New Roman"/>
          <w:bCs/>
          <w:sz w:val="24"/>
          <w:szCs w:val="24"/>
        </w:rPr>
        <w:t xml:space="preserve">“tornar-se sujeito” não se faz dissociado nem do desejo nem da alteridade, sendo </w:t>
      </w:r>
      <w:r w:rsidR="009C550D" w:rsidRPr="00F36B84">
        <w:rPr>
          <w:rFonts w:ascii="Times New Roman" w:hAnsi="Times New Roman"/>
          <w:bCs/>
          <w:sz w:val="24"/>
          <w:szCs w:val="24"/>
        </w:rPr>
        <w:t xml:space="preserve">que o </w:t>
      </w:r>
      <w:r w:rsidRPr="00F36B84">
        <w:rPr>
          <w:rFonts w:ascii="Times New Roman" w:hAnsi="Times New Roman"/>
          <w:bCs/>
          <w:sz w:val="24"/>
          <w:szCs w:val="24"/>
        </w:rPr>
        <w:t xml:space="preserve">reconhecimento </w:t>
      </w:r>
      <w:r w:rsidR="009C550D" w:rsidRPr="00F36B84">
        <w:rPr>
          <w:rFonts w:ascii="Times New Roman" w:hAnsi="Times New Roman"/>
          <w:bCs/>
          <w:sz w:val="24"/>
          <w:szCs w:val="24"/>
        </w:rPr>
        <w:t xml:space="preserve">devém como </w:t>
      </w:r>
      <w:r w:rsidRPr="00F36B84">
        <w:rPr>
          <w:rFonts w:ascii="Times New Roman" w:hAnsi="Times New Roman"/>
          <w:bCs/>
          <w:sz w:val="24"/>
          <w:szCs w:val="24"/>
        </w:rPr>
        <w:t xml:space="preserve">fruto </w:t>
      </w:r>
      <w:r w:rsidR="002D4AD9" w:rsidRPr="00F36B84">
        <w:rPr>
          <w:rFonts w:ascii="Times New Roman" w:hAnsi="Times New Roman"/>
          <w:bCs/>
          <w:sz w:val="24"/>
          <w:szCs w:val="24"/>
        </w:rPr>
        <w:t xml:space="preserve">nunca estável </w:t>
      </w:r>
      <w:r w:rsidRPr="00F36B84">
        <w:rPr>
          <w:rFonts w:ascii="Times New Roman" w:hAnsi="Times New Roman"/>
          <w:bCs/>
          <w:sz w:val="24"/>
          <w:szCs w:val="24"/>
        </w:rPr>
        <w:t xml:space="preserve">das relações assimétricas </w:t>
      </w:r>
      <w:r w:rsidR="009C550D" w:rsidRPr="00F36B84">
        <w:rPr>
          <w:rFonts w:ascii="Times New Roman" w:hAnsi="Times New Roman"/>
          <w:bCs/>
          <w:sz w:val="24"/>
          <w:szCs w:val="24"/>
        </w:rPr>
        <w:t xml:space="preserve">existentes </w:t>
      </w:r>
      <w:r w:rsidRPr="00F36B84">
        <w:rPr>
          <w:rFonts w:ascii="Times New Roman" w:hAnsi="Times New Roman"/>
          <w:bCs/>
          <w:sz w:val="24"/>
          <w:szCs w:val="24"/>
        </w:rPr>
        <w:t xml:space="preserve">entre Eu e </w:t>
      </w:r>
      <w:r w:rsidRPr="00F36B84">
        <w:rPr>
          <w:rFonts w:ascii="Times New Roman" w:hAnsi="Times New Roman"/>
          <w:bCs/>
          <w:i/>
          <w:iCs/>
          <w:sz w:val="24"/>
          <w:szCs w:val="24"/>
        </w:rPr>
        <w:t>Outro</w:t>
      </w:r>
      <w:r w:rsidRPr="00F36B84">
        <w:rPr>
          <w:rFonts w:ascii="Times New Roman" w:hAnsi="Times New Roman"/>
          <w:bCs/>
          <w:sz w:val="24"/>
          <w:szCs w:val="24"/>
        </w:rPr>
        <w:t>.</w:t>
      </w:r>
    </w:p>
    <w:p w14:paraId="010DB1A6" w14:textId="77777777" w:rsidR="00293BD9" w:rsidRPr="00F36B84" w:rsidRDefault="00293BD9" w:rsidP="00F36B84">
      <w:pPr>
        <w:autoSpaceDE w:val="0"/>
        <w:autoSpaceDN w:val="0"/>
        <w:adjustRightInd w:val="0"/>
        <w:spacing w:after="0" w:line="360" w:lineRule="auto"/>
        <w:ind w:firstLine="709"/>
        <w:jc w:val="both"/>
        <w:rPr>
          <w:rFonts w:ascii="Times New Roman" w:hAnsi="Times New Roman"/>
          <w:bCs/>
          <w:sz w:val="24"/>
          <w:szCs w:val="24"/>
        </w:rPr>
      </w:pPr>
      <w:r w:rsidRPr="00F36B84">
        <w:rPr>
          <w:rFonts w:ascii="Times New Roman" w:hAnsi="Times New Roman"/>
          <w:bCs/>
          <w:sz w:val="24"/>
          <w:szCs w:val="24"/>
        </w:rPr>
        <w:t>Partindo de uma crítica</w:t>
      </w:r>
      <w:r w:rsidR="009C550D" w:rsidRPr="00F36B84">
        <w:rPr>
          <w:rFonts w:ascii="Times New Roman" w:hAnsi="Times New Roman"/>
          <w:bCs/>
          <w:sz w:val="24"/>
          <w:szCs w:val="24"/>
        </w:rPr>
        <w:t xml:space="preserve"> interna</w:t>
      </w:r>
      <w:r w:rsidRPr="00F36B84">
        <w:rPr>
          <w:rFonts w:ascii="Times New Roman" w:hAnsi="Times New Roman"/>
          <w:bCs/>
          <w:sz w:val="24"/>
          <w:szCs w:val="24"/>
        </w:rPr>
        <w:t xml:space="preserve"> à antinomia hegeliana do senhor e do escravo,</w:t>
      </w:r>
      <w:r w:rsidR="009C550D" w:rsidRPr="00F36B84">
        <w:rPr>
          <w:rFonts w:ascii="Times New Roman" w:hAnsi="Times New Roman"/>
          <w:bCs/>
          <w:sz w:val="24"/>
          <w:szCs w:val="24"/>
        </w:rPr>
        <w:t xml:space="preserve"> </w:t>
      </w:r>
      <w:r w:rsidR="000B5CDD" w:rsidRPr="00F36B84">
        <w:rPr>
          <w:rFonts w:ascii="Times New Roman" w:hAnsi="Times New Roman"/>
          <w:bCs/>
          <w:sz w:val="24"/>
          <w:szCs w:val="24"/>
        </w:rPr>
        <w:t>podemos dizer que é</w:t>
      </w:r>
      <w:r w:rsidR="009C550D" w:rsidRPr="00F36B84">
        <w:rPr>
          <w:rFonts w:ascii="Times New Roman" w:hAnsi="Times New Roman"/>
          <w:bCs/>
          <w:sz w:val="24"/>
          <w:szCs w:val="24"/>
        </w:rPr>
        <w:t xml:space="preserve"> </w:t>
      </w:r>
      <w:r w:rsidR="009C550D" w:rsidRPr="00F36B84">
        <w:rPr>
          <w:rFonts w:ascii="Times New Roman" w:hAnsi="Times New Roman"/>
          <w:bCs/>
          <w:i/>
          <w:iCs/>
          <w:sz w:val="24"/>
          <w:szCs w:val="24"/>
        </w:rPr>
        <w:t xml:space="preserve">Sujeitos do desejo </w:t>
      </w:r>
      <w:r w:rsidR="009C550D" w:rsidRPr="00F36B84">
        <w:rPr>
          <w:rFonts w:ascii="Times New Roman" w:hAnsi="Times New Roman"/>
          <w:bCs/>
          <w:sz w:val="24"/>
          <w:szCs w:val="24"/>
        </w:rPr>
        <w:t>que</w:t>
      </w:r>
      <w:r w:rsidRPr="00F36B84">
        <w:rPr>
          <w:rFonts w:ascii="Times New Roman" w:hAnsi="Times New Roman"/>
          <w:bCs/>
          <w:sz w:val="24"/>
          <w:szCs w:val="24"/>
        </w:rPr>
        <w:t xml:space="preserve"> Butler nos mostra:</w:t>
      </w:r>
      <w:r w:rsidR="000B5CDD" w:rsidRPr="00F36B84">
        <w:rPr>
          <w:rFonts w:ascii="Times New Roman" w:hAnsi="Times New Roman"/>
          <w:bCs/>
          <w:sz w:val="24"/>
          <w:szCs w:val="24"/>
        </w:rPr>
        <w:t xml:space="preserve"> </w:t>
      </w:r>
      <w:r w:rsidR="009C550D" w:rsidRPr="00F36B84">
        <w:rPr>
          <w:rFonts w:ascii="Times New Roman" w:hAnsi="Times New Roman"/>
          <w:bCs/>
          <w:sz w:val="24"/>
          <w:szCs w:val="24"/>
        </w:rPr>
        <w:t>a</w:t>
      </w:r>
      <w:r w:rsidRPr="00F36B84">
        <w:rPr>
          <w:rFonts w:ascii="Times New Roman" w:hAnsi="Times New Roman"/>
          <w:bCs/>
          <w:sz w:val="24"/>
          <w:szCs w:val="24"/>
        </w:rPr>
        <w:t xml:space="preserve"> </w:t>
      </w:r>
      <w:proofErr w:type="spellStart"/>
      <w:r w:rsidRPr="00F36B84">
        <w:rPr>
          <w:rFonts w:ascii="Times New Roman" w:hAnsi="Times New Roman"/>
          <w:bCs/>
          <w:sz w:val="24"/>
          <w:szCs w:val="24"/>
        </w:rPr>
        <w:t>sujeitificação</w:t>
      </w:r>
      <w:proofErr w:type="spellEnd"/>
      <w:r w:rsidRPr="00F36B84">
        <w:rPr>
          <w:rFonts w:ascii="Times New Roman" w:hAnsi="Times New Roman"/>
          <w:bCs/>
          <w:sz w:val="24"/>
          <w:szCs w:val="24"/>
        </w:rPr>
        <w:t xml:space="preserve"> se dá pela repetição sem origem de certas leis que </w:t>
      </w:r>
      <w:r w:rsidR="009C550D" w:rsidRPr="00F36B84">
        <w:rPr>
          <w:rFonts w:ascii="Times New Roman" w:hAnsi="Times New Roman"/>
          <w:bCs/>
          <w:sz w:val="24"/>
          <w:szCs w:val="24"/>
        </w:rPr>
        <w:t xml:space="preserve">tanto nos constituem quanto nos </w:t>
      </w:r>
      <w:r w:rsidRPr="00F36B84">
        <w:rPr>
          <w:rFonts w:ascii="Times New Roman" w:hAnsi="Times New Roman"/>
          <w:bCs/>
          <w:sz w:val="24"/>
          <w:szCs w:val="24"/>
        </w:rPr>
        <w:t xml:space="preserve">delimitam em termos de inteligibilidade e/ou abjeção. </w:t>
      </w:r>
      <w:r w:rsidR="009C550D" w:rsidRPr="00F36B84">
        <w:rPr>
          <w:rFonts w:ascii="Times New Roman" w:hAnsi="Times New Roman"/>
          <w:bCs/>
          <w:sz w:val="24"/>
          <w:szCs w:val="24"/>
        </w:rPr>
        <w:t>Já em 1987</w:t>
      </w:r>
      <w:r w:rsidRPr="00F36B84">
        <w:rPr>
          <w:rFonts w:ascii="Times New Roman" w:hAnsi="Times New Roman"/>
          <w:bCs/>
          <w:sz w:val="24"/>
          <w:szCs w:val="24"/>
        </w:rPr>
        <w:t xml:space="preserve">, essa concepção faz pensar o sujeito e </w:t>
      </w:r>
      <w:r w:rsidR="009C550D" w:rsidRPr="00F36B84">
        <w:rPr>
          <w:rFonts w:ascii="Times New Roman" w:hAnsi="Times New Roman"/>
          <w:bCs/>
          <w:sz w:val="24"/>
          <w:szCs w:val="24"/>
        </w:rPr>
        <w:t>suas pretensas</w:t>
      </w:r>
      <w:r w:rsidRPr="00F36B84">
        <w:rPr>
          <w:rFonts w:ascii="Times New Roman" w:hAnsi="Times New Roman"/>
          <w:bCs/>
          <w:sz w:val="24"/>
          <w:szCs w:val="24"/>
        </w:rPr>
        <w:t xml:space="preserve"> identidade</w:t>
      </w:r>
      <w:r w:rsidR="009C550D" w:rsidRPr="00F36B84">
        <w:rPr>
          <w:rFonts w:ascii="Times New Roman" w:hAnsi="Times New Roman"/>
          <w:bCs/>
          <w:sz w:val="24"/>
          <w:szCs w:val="24"/>
        </w:rPr>
        <w:t>s</w:t>
      </w:r>
      <w:r w:rsidRPr="00F36B84">
        <w:rPr>
          <w:rFonts w:ascii="Times New Roman" w:hAnsi="Times New Roman"/>
          <w:bCs/>
          <w:sz w:val="24"/>
          <w:szCs w:val="24"/>
        </w:rPr>
        <w:t xml:space="preserve"> para além de uma </w:t>
      </w:r>
      <w:r w:rsidR="009C550D" w:rsidRPr="00F36B84">
        <w:rPr>
          <w:rFonts w:ascii="Times New Roman" w:hAnsi="Times New Roman"/>
          <w:bCs/>
          <w:sz w:val="24"/>
          <w:szCs w:val="24"/>
        </w:rPr>
        <w:t>qualquer</w:t>
      </w:r>
      <w:r w:rsidRPr="00F36B84">
        <w:rPr>
          <w:rFonts w:ascii="Times New Roman" w:hAnsi="Times New Roman"/>
          <w:bCs/>
          <w:sz w:val="24"/>
          <w:szCs w:val="24"/>
        </w:rPr>
        <w:t xml:space="preserve"> fixidez</w:t>
      </w:r>
      <w:r w:rsidR="009C550D" w:rsidRPr="00F36B84">
        <w:rPr>
          <w:rFonts w:ascii="Times New Roman" w:hAnsi="Times New Roman"/>
          <w:bCs/>
          <w:sz w:val="24"/>
          <w:szCs w:val="24"/>
        </w:rPr>
        <w:t xml:space="preserve"> metafísica</w:t>
      </w:r>
      <w:r w:rsidRPr="00F36B84">
        <w:rPr>
          <w:rFonts w:ascii="Times New Roman" w:hAnsi="Times New Roman"/>
          <w:bCs/>
          <w:sz w:val="24"/>
          <w:szCs w:val="24"/>
        </w:rPr>
        <w:t xml:space="preserve">, </w:t>
      </w:r>
      <w:r w:rsidR="009C550D" w:rsidRPr="00F36B84">
        <w:rPr>
          <w:rFonts w:ascii="Times New Roman" w:hAnsi="Times New Roman"/>
          <w:bCs/>
          <w:sz w:val="24"/>
          <w:szCs w:val="24"/>
        </w:rPr>
        <w:t>possibilitando assim</w:t>
      </w:r>
      <w:r w:rsidRPr="00F36B84">
        <w:rPr>
          <w:rFonts w:ascii="Times New Roman" w:hAnsi="Times New Roman"/>
          <w:bCs/>
          <w:sz w:val="24"/>
          <w:szCs w:val="24"/>
        </w:rPr>
        <w:t xml:space="preserve"> a emergência de </w:t>
      </w:r>
      <w:r w:rsidR="000B5CDD" w:rsidRPr="00F36B84">
        <w:rPr>
          <w:rFonts w:ascii="Times New Roman" w:hAnsi="Times New Roman"/>
          <w:bCs/>
          <w:i/>
          <w:iCs/>
          <w:sz w:val="24"/>
          <w:szCs w:val="24"/>
        </w:rPr>
        <w:t>outras</w:t>
      </w:r>
      <w:r w:rsidRPr="00F36B84">
        <w:rPr>
          <w:rFonts w:ascii="Times New Roman" w:hAnsi="Times New Roman"/>
          <w:bCs/>
          <w:i/>
          <w:iCs/>
          <w:sz w:val="24"/>
          <w:szCs w:val="24"/>
        </w:rPr>
        <w:t xml:space="preserve"> </w:t>
      </w:r>
      <w:r w:rsidR="009C550D" w:rsidRPr="00F36B84">
        <w:rPr>
          <w:rFonts w:ascii="Times New Roman" w:hAnsi="Times New Roman"/>
          <w:bCs/>
          <w:sz w:val="24"/>
          <w:szCs w:val="24"/>
        </w:rPr>
        <w:t>estilísticas</w:t>
      </w:r>
      <w:r w:rsidRPr="00F36B84">
        <w:rPr>
          <w:rFonts w:ascii="Times New Roman" w:hAnsi="Times New Roman"/>
          <w:bCs/>
          <w:sz w:val="24"/>
          <w:szCs w:val="24"/>
        </w:rPr>
        <w:t xml:space="preserve"> de ser, devir e pensar. Contudo,</w:t>
      </w:r>
      <w:r w:rsidR="0059538C" w:rsidRPr="00F36B84">
        <w:rPr>
          <w:rFonts w:ascii="Times New Roman" w:hAnsi="Times New Roman"/>
          <w:bCs/>
          <w:sz w:val="24"/>
          <w:szCs w:val="24"/>
        </w:rPr>
        <w:t xml:space="preserve"> também veremos </w:t>
      </w:r>
      <w:r w:rsidR="009C550D" w:rsidRPr="00F36B84">
        <w:rPr>
          <w:rFonts w:ascii="Times New Roman" w:hAnsi="Times New Roman"/>
          <w:bCs/>
          <w:sz w:val="24"/>
          <w:szCs w:val="24"/>
        </w:rPr>
        <w:t xml:space="preserve">que </w:t>
      </w:r>
      <w:r w:rsidRPr="00F36B84">
        <w:rPr>
          <w:rFonts w:ascii="Times New Roman" w:hAnsi="Times New Roman"/>
          <w:bCs/>
          <w:sz w:val="24"/>
          <w:szCs w:val="24"/>
        </w:rPr>
        <w:t xml:space="preserve">isto só é possível se emaranharmos </w:t>
      </w:r>
      <w:r w:rsidR="009C550D" w:rsidRPr="00F36B84">
        <w:rPr>
          <w:rFonts w:ascii="Times New Roman" w:hAnsi="Times New Roman"/>
          <w:bCs/>
          <w:sz w:val="24"/>
          <w:szCs w:val="24"/>
        </w:rPr>
        <w:t xml:space="preserve">nossa análise </w:t>
      </w:r>
      <w:r w:rsidRPr="00F36B84">
        <w:rPr>
          <w:rFonts w:ascii="Times New Roman" w:hAnsi="Times New Roman"/>
          <w:bCs/>
          <w:sz w:val="24"/>
          <w:szCs w:val="24"/>
        </w:rPr>
        <w:t xml:space="preserve">numa cena de disputas e embates </w:t>
      </w:r>
      <w:r w:rsidR="009C550D" w:rsidRPr="00F36B84">
        <w:rPr>
          <w:rFonts w:ascii="Times New Roman" w:hAnsi="Times New Roman"/>
          <w:bCs/>
          <w:sz w:val="24"/>
          <w:szCs w:val="24"/>
        </w:rPr>
        <w:t>teórico-político-práticos</w:t>
      </w:r>
      <w:r w:rsidRPr="00F36B84">
        <w:rPr>
          <w:rFonts w:ascii="Times New Roman" w:hAnsi="Times New Roman"/>
          <w:bCs/>
          <w:sz w:val="24"/>
          <w:szCs w:val="24"/>
        </w:rPr>
        <w:t xml:space="preserve">, especialmente no que diz respeito </w:t>
      </w:r>
      <w:r w:rsidR="0059538C" w:rsidRPr="00F36B84">
        <w:rPr>
          <w:rFonts w:ascii="Times New Roman" w:hAnsi="Times New Roman"/>
          <w:bCs/>
          <w:sz w:val="24"/>
          <w:szCs w:val="24"/>
        </w:rPr>
        <w:t xml:space="preserve">às </w:t>
      </w:r>
      <w:r w:rsidRPr="00F36B84">
        <w:rPr>
          <w:rFonts w:ascii="Times New Roman" w:hAnsi="Times New Roman"/>
          <w:bCs/>
          <w:sz w:val="24"/>
          <w:szCs w:val="24"/>
        </w:rPr>
        <w:t>(</w:t>
      </w:r>
      <w:proofErr w:type="spellStart"/>
      <w:r w:rsidRPr="00F36B84">
        <w:rPr>
          <w:rFonts w:ascii="Times New Roman" w:hAnsi="Times New Roman"/>
          <w:bCs/>
          <w:sz w:val="24"/>
          <w:szCs w:val="24"/>
        </w:rPr>
        <w:t>re</w:t>
      </w:r>
      <w:proofErr w:type="spellEnd"/>
      <w:r w:rsidRPr="00F36B84">
        <w:rPr>
          <w:rFonts w:ascii="Times New Roman" w:hAnsi="Times New Roman"/>
          <w:bCs/>
          <w:sz w:val="24"/>
          <w:szCs w:val="24"/>
        </w:rPr>
        <w:t xml:space="preserve">)interpretações francesas de Hegel </w:t>
      </w:r>
      <w:r w:rsidR="009C550D" w:rsidRPr="00F36B84">
        <w:rPr>
          <w:rFonts w:ascii="Times New Roman" w:hAnsi="Times New Roman"/>
          <w:bCs/>
          <w:sz w:val="24"/>
          <w:szCs w:val="24"/>
        </w:rPr>
        <w:t>ao longo d</w:t>
      </w:r>
      <w:r w:rsidRPr="00F36B84">
        <w:rPr>
          <w:rFonts w:ascii="Times New Roman" w:hAnsi="Times New Roman"/>
          <w:bCs/>
          <w:sz w:val="24"/>
          <w:szCs w:val="24"/>
        </w:rPr>
        <w:t xml:space="preserve">o século XX. </w:t>
      </w:r>
    </w:p>
    <w:p w14:paraId="0564DA7E" w14:textId="1AAF10F0" w:rsidR="00293BD9" w:rsidRPr="00F36B84" w:rsidRDefault="00293BD9"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hAnsi="Times New Roman"/>
          <w:bCs/>
          <w:sz w:val="24"/>
          <w:szCs w:val="24"/>
        </w:rPr>
        <w:t>Seja para questionar se o sujeito como identidade é viável</w:t>
      </w:r>
      <w:r w:rsidR="00BC5111" w:rsidRPr="00F36B84">
        <w:rPr>
          <w:rFonts w:ascii="Times New Roman" w:hAnsi="Times New Roman"/>
          <w:bCs/>
          <w:sz w:val="24"/>
          <w:szCs w:val="24"/>
        </w:rPr>
        <w:t xml:space="preserve"> </w:t>
      </w:r>
      <w:r w:rsidRPr="00F36B84">
        <w:rPr>
          <w:rFonts w:ascii="Times New Roman" w:hAnsi="Times New Roman"/>
          <w:bCs/>
          <w:sz w:val="24"/>
          <w:szCs w:val="24"/>
        </w:rPr>
        <w:t>(</w:t>
      </w:r>
      <w:proofErr w:type="spellStart"/>
      <w:r w:rsidRPr="00F36B84">
        <w:rPr>
          <w:rFonts w:ascii="Times New Roman" w:hAnsi="Times New Roman"/>
          <w:bCs/>
          <w:sz w:val="24"/>
          <w:szCs w:val="24"/>
        </w:rPr>
        <w:t>Kojève</w:t>
      </w:r>
      <w:proofErr w:type="spellEnd"/>
      <w:r w:rsidRPr="00F36B84">
        <w:rPr>
          <w:rFonts w:ascii="Times New Roman" w:hAnsi="Times New Roman"/>
          <w:bCs/>
          <w:sz w:val="24"/>
          <w:szCs w:val="24"/>
        </w:rPr>
        <w:t xml:space="preserve">, </w:t>
      </w:r>
      <w:proofErr w:type="spellStart"/>
      <w:r w:rsidRPr="00F36B84">
        <w:rPr>
          <w:rFonts w:ascii="Times New Roman" w:hAnsi="Times New Roman"/>
          <w:bCs/>
          <w:sz w:val="24"/>
          <w:szCs w:val="24"/>
        </w:rPr>
        <w:t>Hyppolite</w:t>
      </w:r>
      <w:proofErr w:type="spellEnd"/>
      <w:r w:rsidRPr="00F36B84">
        <w:rPr>
          <w:rFonts w:ascii="Times New Roman" w:hAnsi="Times New Roman"/>
          <w:bCs/>
          <w:sz w:val="24"/>
          <w:szCs w:val="24"/>
        </w:rPr>
        <w:t xml:space="preserve"> e Sartre), seja para perguntar-nos se o mesmo ainda </w:t>
      </w:r>
      <w:r w:rsidR="00BC5111" w:rsidRPr="00F36B84">
        <w:rPr>
          <w:rFonts w:ascii="Times New Roman" w:hAnsi="Times New Roman"/>
          <w:bCs/>
          <w:sz w:val="24"/>
          <w:szCs w:val="24"/>
        </w:rPr>
        <w:t xml:space="preserve">pode continuar sendo </w:t>
      </w:r>
      <w:r w:rsidRPr="00F36B84">
        <w:rPr>
          <w:rFonts w:ascii="Times New Roman" w:hAnsi="Times New Roman"/>
          <w:bCs/>
          <w:sz w:val="24"/>
          <w:szCs w:val="24"/>
        </w:rPr>
        <w:t>um</w:t>
      </w:r>
      <w:r w:rsidR="0059538C" w:rsidRPr="00F36B84">
        <w:rPr>
          <w:rFonts w:ascii="Times New Roman" w:hAnsi="Times New Roman"/>
          <w:bCs/>
          <w:sz w:val="24"/>
          <w:szCs w:val="24"/>
        </w:rPr>
        <w:t xml:space="preserve"> índice </w:t>
      </w:r>
      <w:r w:rsidR="000B5CDD" w:rsidRPr="00F36B84">
        <w:rPr>
          <w:rFonts w:ascii="Times New Roman" w:hAnsi="Times New Roman"/>
          <w:bCs/>
          <w:sz w:val="24"/>
          <w:szCs w:val="24"/>
        </w:rPr>
        <w:t>de teorização</w:t>
      </w:r>
      <w:r w:rsidR="00C95F9B" w:rsidRPr="00F36B84">
        <w:rPr>
          <w:rFonts w:ascii="Times New Roman" w:hAnsi="Times New Roman"/>
          <w:bCs/>
          <w:sz w:val="24"/>
          <w:szCs w:val="24"/>
        </w:rPr>
        <w:t xml:space="preserve"> </w:t>
      </w:r>
      <w:r w:rsidRPr="00F36B84">
        <w:rPr>
          <w:rFonts w:ascii="Times New Roman" w:hAnsi="Times New Roman"/>
          <w:bCs/>
          <w:sz w:val="24"/>
          <w:szCs w:val="24"/>
        </w:rPr>
        <w:t>(</w:t>
      </w:r>
      <w:r w:rsidRPr="00F36B84">
        <w:rPr>
          <w:rFonts w:ascii="Times New Roman" w:eastAsia="LiberationSerif" w:hAnsi="Times New Roman"/>
          <w:color w:val="1A1818"/>
          <w:sz w:val="24"/>
          <w:szCs w:val="24"/>
          <w:lang w:eastAsia="pt-BR"/>
        </w:rPr>
        <w:t>Lacan, Derrida, Deleuze, Foucault e</w:t>
      </w:r>
      <w:r w:rsidR="00BC5111"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Kristeva), Butler mobiliza </w:t>
      </w:r>
      <w:r w:rsidR="00C95F9B" w:rsidRPr="00F36B84">
        <w:rPr>
          <w:rFonts w:ascii="Times New Roman" w:eastAsia="LiberationSerif" w:hAnsi="Times New Roman"/>
          <w:color w:val="1A1818"/>
          <w:sz w:val="24"/>
          <w:szCs w:val="24"/>
          <w:lang w:eastAsia="pt-BR"/>
        </w:rPr>
        <w:t xml:space="preserve">ao seu modo </w:t>
      </w:r>
      <w:r w:rsidR="0059538C" w:rsidRPr="00F36B84">
        <w:rPr>
          <w:rFonts w:ascii="Times New Roman" w:eastAsia="LiberationSerif" w:hAnsi="Times New Roman"/>
          <w:color w:val="1A1818"/>
          <w:sz w:val="24"/>
          <w:szCs w:val="24"/>
          <w:lang w:eastAsia="pt-BR"/>
        </w:rPr>
        <w:t>duas gerações</w:t>
      </w:r>
      <w:r w:rsidRPr="00F36B84">
        <w:rPr>
          <w:rFonts w:ascii="Times New Roman" w:eastAsia="LiberationSerif" w:hAnsi="Times New Roman"/>
          <w:color w:val="1A1818"/>
          <w:sz w:val="24"/>
          <w:szCs w:val="24"/>
          <w:lang w:eastAsia="pt-BR"/>
        </w:rPr>
        <w:t xml:space="preserve"> </w:t>
      </w:r>
      <w:r w:rsidR="00C95F9B" w:rsidRPr="00F36B84">
        <w:rPr>
          <w:rFonts w:ascii="Times New Roman" w:eastAsia="LiberationSerif" w:hAnsi="Times New Roman"/>
          <w:color w:val="1A1818"/>
          <w:sz w:val="24"/>
          <w:szCs w:val="24"/>
          <w:lang w:eastAsia="pt-BR"/>
        </w:rPr>
        <w:t>de pensadores/as</w:t>
      </w:r>
      <w:r w:rsidR="000B5CDD"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na intenção de demonstrar que</w:t>
      </w:r>
      <w:r w:rsidR="00BC5111"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o espírito/sujeito hegeliano, na sua busca </w:t>
      </w:r>
      <w:r w:rsidR="00BC5111" w:rsidRPr="00F36B84">
        <w:rPr>
          <w:rFonts w:ascii="Times New Roman" w:eastAsia="LiberationSerif" w:hAnsi="Times New Roman"/>
          <w:color w:val="1A1818"/>
          <w:sz w:val="24"/>
          <w:szCs w:val="24"/>
          <w:lang w:eastAsia="pt-BR"/>
        </w:rPr>
        <w:t>quase cartunesca por reconhecimento</w:t>
      </w:r>
      <w:r w:rsidRPr="00F36B84">
        <w:rPr>
          <w:rFonts w:ascii="Times New Roman" w:eastAsia="LiberationSerif" w:hAnsi="Times New Roman"/>
          <w:color w:val="1A1818"/>
          <w:sz w:val="24"/>
          <w:szCs w:val="24"/>
          <w:lang w:eastAsia="pt-BR"/>
        </w:rPr>
        <w:t xml:space="preserve">, </w:t>
      </w:r>
      <w:r w:rsidR="00BC5111" w:rsidRPr="00F36B84">
        <w:rPr>
          <w:rFonts w:ascii="Times New Roman" w:eastAsia="LiberationSerif" w:hAnsi="Times New Roman"/>
          <w:color w:val="1A1818"/>
          <w:sz w:val="24"/>
          <w:szCs w:val="24"/>
          <w:lang w:eastAsia="pt-BR"/>
        </w:rPr>
        <w:t>“</w:t>
      </w:r>
      <w:r w:rsidRPr="00F36B84">
        <w:rPr>
          <w:rFonts w:ascii="Times New Roman" w:eastAsia="LiberationSerif" w:hAnsi="Times New Roman"/>
          <w:color w:val="1A1818"/>
          <w:sz w:val="24"/>
          <w:szCs w:val="24"/>
          <w:lang w:eastAsia="pt-BR"/>
        </w:rPr>
        <w:t>perde seu sentido de tempo e espaço, sua direcionalidade e, portanto, sua autoidentidade (</w:t>
      </w:r>
      <w:r w:rsidR="00B032CF"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2024, p. 208). </w:t>
      </w:r>
      <w:r w:rsidR="00C95F9B" w:rsidRPr="00F36B84">
        <w:rPr>
          <w:rFonts w:ascii="Times New Roman" w:eastAsia="LiberationSerif" w:hAnsi="Times New Roman"/>
          <w:color w:val="1A1818"/>
          <w:sz w:val="24"/>
          <w:szCs w:val="24"/>
          <w:lang w:eastAsia="pt-BR"/>
        </w:rPr>
        <w:t>Desde</w:t>
      </w:r>
      <w:r w:rsidR="00BC5111"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i/>
          <w:iCs/>
          <w:color w:val="1A1818"/>
          <w:sz w:val="24"/>
          <w:szCs w:val="24"/>
          <w:lang w:eastAsia="pt-BR"/>
        </w:rPr>
        <w:t>Sujeitos do desejo</w:t>
      </w:r>
      <w:r w:rsidR="00BC5111" w:rsidRPr="00F36B84">
        <w:rPr>
          <w:rFonts w:ascii="Times New Roman" w:eastAsia="LiberationSerif" w:hAnsi="Times New Roman"/>
          <w:i/>
          <w:iCs/>
          <w:color w:val="1A1818"/>
          <w:sz w:val="24"/>
          <w:szCs w:val="24"/>
          <w:lang w:eastAsia="pt-BR"/>
        </w:rPr>
        <w:t xml:space="preserve">, </w:t>
      </w:r>
      <w:r w:rsidR="0059538C" w:rsidRPr="00F36B84">
        <w:rPr>
          <w:rFonts w:ascii="Times New Roman" w:eastAsia="LiberationSerif" w:hAnsi="Times New Roman"/>
          <w:color w:val="1A1818"/>
          <w:sz w:val="24"/>
          <w:szCs w:val="24"/>
          <w:lang w:eastAsia="pt-BR"/>
        </w:rPr>
        <w:t>a meta é</w:t>
      </w:r>
      <w:r w:rsidR="00BC5111"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evidenciar o quanto tudo isso que nos tornamos a cada ato, no mundo e com os </w:t>
      </w:r>
      <w:r w:rsidRPr="00F36B84">
        <w:rPr>
          <w:rFonts w:ascii="Times New Roman" w:eastAsia="LiberationSerif" w:hAnsi="Times New Roman"/>
          <w:i/>
          <w:iCs/>
          <w:color w:val="1A1818"/>
          <w:sz w:val="24"/>
          <w:szCs w:val="24"/>
          <w:lang w:eastAsia="pt-BR"/>
        </w:rPr>
        <w:t xml:space="preserve">Outros, </w:t>
      </w:r>
      <w:r w:rsidRPr="00F36B84">
        <w:rPr>
          <w:rFonts w:ascii="Times New Roman" w:eastAsia="LiberationSerif" w:hAnsi="Times New Roman"/>
          <w:color w:val="1A1818"/>
          <w:sz w:val="24"/>
          <w:szCs w:val="24"/>
          <w:lang w:eastAsia="pt-BR"/>
        </w:rPr>
        <w:t xml:space="preserve">nunca se dá de forma </w:t>
      </w:r>
      <w:r w:rsidR="000B5CDD" w:rsidRPr="00F36B84">
        <w:rPr>
          <w:rFonts w:ascii="Times New Roman" w:eastAsia="LiberationSerif" w:hAnsi="Times New Roman"/>
          <w:color w:val="1A1818"/>
          <w:sz w:val="24"/>
          <w:szCs w:val="24"/>
          <w:lang w:eastAsia="pt-BR"/>
        </w:rPr>
        <w:t>estável</w:t>
      </w:r>
      <w:r w:rsidRPr="00F36B84">
        <w:rPr>
          <w:rFonts w:ascii="Times New Roman" w:eastAsia="LiberationSerif" w:hAnsi="Times New Roman"/>
          <w:color w:val="1A1818"/>
          <w:sz w:val="24"/>
          <w:szCs w:val="24"/>
          <w:lang w:eastAsia="pt-BR"/>
        </w:rPr>
        <w:t xml:space="preserve"> e plenamente autônoma, pois nossa constituição jamais ocorre </w:t>
      </w:r>
      <w:r w:rsidR="00C95F9B" w:rsidRPr="00F36B84">
        <w:rPr>
          <w:rFonts w:ascii="Times New Roman" w:eastAsia="LiberationSerif" w:hAnsi="Times New Roman"/>
          <w:color w:val="1A1818"/>
          <w:sz w:val="24"/>
          <w:szCs w:val="24"/>
          <w:lang w:eastAsia="pt-BR"/>
        </w:rPr>
        <w:t>alheia a</w:t>
      </w:r>
      <w:r w:rsidRPr="00F36B84">
        <w:rPr>
          <w:rFonts w:ascii="Times New Roman" w:eastAsia="LiberationSerif" w:hAnsi="Times New Roman"/>
          <w:color w:val="1A1818"/>
          <w:sz w:val="24"/>
          <w:szCs w:val="24"/>
          <w:lang w:eastAsia="pt-BR"/>
        </w:rPr>
        <w:t xml:space="preserve"> um certo campo histórico, social, linguístico e performativo. </w:t>
      </w:r>
      <w:r w:rsidR="00BC5111" w:rsidRPr="00F36B84">
        <w:rPr>
          <w:rFonts w:ascii="Times New Roman" w:eastAsia="LiberationSerif" w:hAnsi="Times New Roman"/>
          <w:color w:val="1A1818"/>
          <w:sz w:val="24"/>
          <w:szCs w:val="24"/>
          <w:lang w:eastAsia="pt-BR"/>
        </w:rPr>
        <w:t>Partindo dos interpretes de Hegel na França do século XX</w:t>
      </w:r>
      <w:r w:rsidRPr="00F36B84">
        <w:rPr>
          <w:rFonts w:ascii="Times New Roman" w:eastAsia="LiberationSerif" w:hAnsi="Times New Roman"/>
          <w:color w:val="1A1818"/>
          <w:sz w:val="24"/>
          <w:szCs w:val="24"/>
          <w:lang w:eastAsia="pt-BR"/>
        </w:rPr>
        <w:t xml:space="preserve">, Butler nos </w:t>
      </w:r>
      <w:r w:rsidR="004B678C" w:rsidRPr="00F36B84">
        <w:rPr>
          <w:rFonts w:ascii="Times New Roman" w:eastAsia="LiberationSerif" w:hAnsi="Times New Roman"/>
          <w:color w:val="1A1818"/>
          <w:sz w:val="24"/>
          <w:szCs w:val="24"/>
          <w:lang w:eastAsia="pt-BR"/>
        </w:rPr>
        <w:t>faz</w:t>
      </w:r>
      <w:r w:rsidR="0059538C" w:rsidRPr="00F36B84">
        <w:rPr>
          <w:rFonts w:ascii="Times New Roman" w:eastAsia="LiberationSerif" w:hAnsi="Times New Roman"/>
          <w:color w:val="1A1818"/>
          <w:sz w:val="24"/>
          <w:szCs w:val="24"/>
          <w:lang w:eastAsia="pt-BR"/>
        </w:rPr>
        <w:t xml:space="preserve"> </w:t>
      </w:r>
      <w:r w:rsidR="00BC5111" w:rsidRPr="00F36B84">
        <w:rPr>
          <w:rFonts w:ascii="Times New Roman" w:eastAsia="LiberationSerif" w:hAnsi="Times New Roman"/>
          <w:color w:val="1A1818"/>
          <w:sz w:val="24"/>
          <w:szCs w:val="24"/>
          <w:lang w:eastAsia="pt-BR"/>
        </w:rPr>
        <w:t>pensar</w:t>
      </w:r>
      <w:r w:rsidRPr="00F36B84">
        <w:rPr>
          <w:rFonts w:ascii="Times New Roman" w:eastAsia="LiberationSerif" w:hAnsi="Times New Roman"/>
          <w:color w:val="1A1818"/>
          <w:sz w:val="24"/>
          <w:szCs w:val="24"/>
          <w:lang w:eastAsia="pt-BR"/>
        </w:rPr>
        <w:t xml:space="preserve">: perante as teorias </w:t>
      </w:r>
      <w:r w:rsidR="00BC5111" w:rsidRPr="00F36B84">
        <w:rPr>
          <w:rFonts w:ascii="Times New Roman" w:eastAsia="LiberationSerif" w:hAnsi="Times New Roman"/>
          <w:color w:val="1A1818"/>
          <w:sz w:val="24"/>
          <w:szCs w:val="24"/>
          <w:lang w:eastAsia="pt-BR"/>
        </w:rPr>
        <w:t>contemporâneas</w:t>
      </w:r>
      <w:r w:rsidRPr="00F36B84">
        <w:rPr>
          <w:rFonts w:ascii="Times New Roman" w:eastAsia="LiberationSerif" w:hAnsi="Times New Roman"/>
          <w:color w:val="1A1818"/>
          <w:sz w:val="24"/>
          <w:szCs w:val="24"/>
          <w:lang w:eastAsia="pt-BR"/>
        </w:rPr>
        <w:t xml:space="preserve"> da subjetividade, </w:t>
      </w:r>
      <w:r w:rsidR="00C95F9B" w:rsidRPr="00F36B84">
        <w:rPr>
          <w:rFonts w:ascii="Times New Roman" w:eastAsia="LiberationSerif" w:hAnsi="Times New Roman"/>
          <w:color w:val="1A1818"/>
          <w:sz w:val="24"/>
          <w:szCs w:val="24"/>
          <w:lang w:eastAsia="pt-BR"/>
        </w:rPr>
        <w:t>problematizar</w:t>
      </w:r>
      <w:r w:rsidR="00BC5111" w:rsidRPr="00F36B84">
        <w:rPr>
          <w:rFonts w:ascii="Times New Roman" w:eastAsia="LiberationSerif" w:hAnsi="Times New Roman"/>
          <w:color w:val="1A1818"/>
          <w:sz w:val="24"/>
          <w:szCs w:val="24"/>
          <w:lang w:eastAsia="pt-BR"/>
        </w:rPr>
        <w:t xml:space="preserve"> o</w:t>
      </w:r>
      <w:r w:rsidRPr="00F36B84">
        <w:rPr>
          <w:rFonts w:ascii="Times New Roman" w:eastAsia="LiberationSerif" w:hAnsi="Times New Roman"/>
          <w:color w:val="1A1818"/>
          <w:sz w:val="24"/>
          <w:szCs w:val="24"/>
          <w:lang w:eastAsia="pt-BR"/>
        </w:rPr>
        <w:t xml:space="preserve"> desejo e </w:t>
      </w:r>
      <w:r w:rsidR="00BC5111" w:rsidRPr="00F36B84">
        <w:rPr>
          <w:rFonts w:ascii="Times New Roman" w:eastAsia="LiberationSerif" w:hAnsi="Times New Roman"/>
          <w:color w:val="1A1818"/>
          <w:sz w:val="24"/>
          <w:szCs w:val="24"/>
          <w:lang w:eastAsia="pt-BR"/>
        </w:rPr>
        <w:t xml:space="preserve">o </w:t>
      </w:r>
      <w:r w:rsidRPr="00F36B84">
        <w:rPr>
          <w:rFonts w:ascii="Times New Roman" w:eastAsia="LiberationSerif" w:hAnsi="Times New Roman"/>
          <w:color w:val="1A1818"/>
          <w:sz w:val="24"/>
          <w:szCs w:val="24"/>
          <w:lang w:eastAsia="pt-BR"/>
        </w:rPr>
        <w:t xml:space="preserve">reconhecimento é partir da relação de mutua </w:t>
      </w:r>
      <w:r w:rsidRPr="00F36B84">
        <w:rPr>
          <w:rFonts w:ascii="Times New Roman" w:eastAsia="LiberationSerif" w:hAnsi="Times New Roman"/>
          <w:color w:val="1A1818"/>
          <w:sz w:val="24"/>
          <w:szCs w:val="24"/>
          <w:lang w:eastAsia="pt-BR"/>
        </w:rPr>
        <w:lastRenderedPageBreak/>
        <w:t xml:space="preserve">dependência entre sujeito e alteridade, considerando que esta mediação só ocorre </w:t>
      </w:r>
      <w:r w:rsidR="00BC5111" w:rsidRPr="00F36B84">
        <w:rPr>
          <w:rFonts w:ascii="Times New Roman" w:eastAsia="LiberationSerif" w:hAnsi="Times New Roman"/>
          <w:color w:val="1A1818"/>
          <w:sz w:val="24"/>
          <w:szCs w:val="24"/>
          <w:lang w:eastAsia="pt-BR"/>
        </w:rPr>
        <w:t>através</w:t>
      </w:r>
      <w:r w:rsidRPr="00F36B84">
        <w:rPr>
          <w:rFonts w:ascii="Times New Roman" w:eastAsia="LiberationSerif" w:hAnsi="Times New Roman"/>
          <w:color w:val="1A1818"/>
          <w:sz w:val="24"/>
          <w:szCs w:val="24"/>
          <w:lang w:eastAsia="pt-BR"/>
        </w:rPr>
        <w:t xml:space="preserve"> do apagamento </w:t>
      </w:r>
      <w:r w:rsidRPr="00F36B84">
        <w:rPr>
          <w:rFonts w:ascii="Times New Roman" w:eastAsia="LiberationSerif" w:hAnsi="Times New Roman"/>
          <w:i/>
          <w:iCs/>
          <w:color w:val="1A1818"/>
          <w:sz w:val="24"/>
          <w:szCs w:val="24"/>
          <w:lang w:eastAsia="pt-BR"/>
        </w:rPr>
        <w:t xml:space="preserve">a priori </w:t>
      </w:r>
      <w:r w:rsidRPr="00F36B84">
        <w:rPr>
          <w:rFonts w:ascii="Times New Roman" w:eastAsia="LiberationSerif" w:hAnsi="Times New Roman"/>
          <w:color w:val="1A1818"/>
          <w:sz w:val="24"/>
          <w:szCs w:val="24"/>
          <w:lang w:eastAsia="pt-BR"/>
        </w:rPr>
        <w:t>de certas possibilidades de identificação.</w:t>
      </w:r>
    </w:p>
    <w:p w14:paraId="091EB532" w14:textId="77777777" w:rsidR="00293BD9" w:rsidRPr="00F36B84" w:rsidRDefault="00293BD9" w:rsidP="00F36B84">
      <w:pPr>
        <w:autoSpaceDE w:val="0"/>
        <w:autoSpaceDN w:val="0"/>
        <w:adjustRightInd w:val="0"/>
        <w:spacing w:after="0" w:line="360" w:lineRule="auto"/>
        <w:ind w:firstLine="709"/>
        <w:jc w:val="both"/>
        <w:rPr>
          <w:rFonts w:ascii="Times New Roman" w:hAnsi="Times New Roman"/>
          <w:bCs/>
          <w:sz w:val="24"/>
          <w:szCs w:val="24"/>
        </w:rPr>
      </w:pPr>
      <w:r w:rsidRPr="00F36B84">
        <w:rPr>
          <w:rFonts w:ascii="Times New Roman" w:eastAsia="LiberationSerif" w:hAnsi="Times New Roman"/>
          <w:color w:val="1A1818"/>
          <w:sz w:val="24"/>
          <w:szCs w:val="24"/>
          <w:lang w:eastAsia="pt-BR"/>
        </w:rPr>
        <w:t>Já em 1987, a ocultação, a abjeção e a expropriação</w:t>
      </w:r>
      <w:r w:rsidR="004B678C"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de certas corpo-subjetividades nos advertem </w:t>
      </w:r>
      <w:r w:rsidR="002D4AD9" w:rsidRPr="00F36B84">
        <w:rPr>
          <w:rFonts w:ascii="Times New Roman" w:eastAsia="LiberationSerif" w:hAnsi="Times New Roman"/>
          <w:color w:val="1A1818"/>
          <w:sz w:val="24"/>
          <w:szCs w:val="24"/>
          <w:lang w:eastAsia="pt-BR"/>
        </w:rPr>
        <w:t>sobre a</w:t>
      </w:r>
      <w:r w:rsidRPr="00F36B84">
        <w:rPr>
          <w:rFonts w:ascii="Times New Roman" w:eastAsia="LiberationSerif" w:hAnsi="Times New Roman"/>
          <w:color w:val="1A1818"/>
          <w:sz w:val="24"/>
          <w:szCs w:val="24"/>
          <w:lang w:eastAsia="pt-BR"/>
        </w:rPr>
        <w:t xml:space="preserve"> </w:t>
      </w:r>
      <w:r w:rsidRPr="00F36B84">
        <w:rPr>
          <w:rFonts w:ascii="Times New Roman" w:hAnsi="Times New Roman"/>
          <w:bCs/>
          <w:sz w:val="24"/>
          <w:szCs w:val="24"/>
        </w:rPr>
        <w:t xml:space="preserve">faceta normativa dos termos pelos quais </w:t>
      </w:r>
      <w:r w:rsidR="002D4AD9" w:rsidRPr="00F36B84">
        <w:rPr>
          <w:rFonts w:ascii="Times New Roman" w:hAnsi="Times New Roman"/>
          <w:bCs/>
          <w:sz w:val="24"/>
          <w:szCs w:val="24"/>
        </w:rPr>
        <w:t>ocorre</w:t>
      </w:r>
      <w:r w:rsidRPr="00F36B84">
        <w:rPr>
          <w:rFonts w:ascii="Times New Roman" w:hAnsi="Times New Roman"/>
          <w:bCs/>
          <w:sz w:val="24"/>
          <w:szCs w:val="24"/>
        </w:rPr>
        <w:t xml:space="preserve"> o reconhecimento. </w:t>
      </w:r>
      <w:r w:rsidR="002D4AD9" w:rsidRPr="00F36B84">
        <w:rPr>
          <w:rFonts w:ascii="Times New Roman" w:hAnsi="Times New Roman"/>
          <w:bCs/>
          <w:sz w:val="24"/>
          <w:szCs w:val="24"/>
        </w:rPr>
        <w:t>Ora,</w:t>
      </w:r>
      <w:r w:rsidRPr="00F36B84">
        <w:rPr>
          <w:rFonts w:ascii="Times New Roman" w:hAnsi="Times New Roman"/>
          <w:bCs/>
          <w:sz w:val="24"/>
          <w:szCs w:val="24"/>
        </w:rPr>
        <w:t xml:space="preserve"> se é verdade que </w:t>
      </w:r>
      <w:r w:rsidR="002D4AD9" w:rsidRPr="00F36B84">
        <w:rPr>
          <w:rFonts w:ascii="Times New Roman" w:hAnsi="Times New Roman"/>
          <w:bCs/>
          <w:sz w:val="24"/>
          <w:szCs w:val="24"/>
        </w:rPr>
        <w:t xml:space="preserve">somos </w:t>
      </w:r>
      <w:r w:rsidRPr="00F36B84">
        <w:rPr>
          <w:rFonts w:ascii="Times New Roman" w:hAnsi="Times New Roman"/>
          <w:bCs/>
          <w:sz w:val="24"/>
          <w:szCs w:val="24"/>
        </w:rPr>
        <w:t>“</w:t>
      </w:r>
      <w:r w:rsidR="002D4AD9" w:rsidRPr="00F36B84">
        <w:rPr>
          <w:rFonts w:ascii="Times New Roman" w:hAnsi="Times New Roman"/>
          <w:bCs/>
          <w:sz w:val="24"/>
          <w:szCs w:val="24"/>
        </w:rPr>
        <w:t>fissurados</w:t>
      </w:r>
      <w:r w:rsidRPr="00F36B84">
        <w:rPr>
          <w:rFonts w:ascii="Times New Roman" w:hAnsi="Times New Roman"/>
          <w:bCs/>
          <w:sz w:val="24"/>
          <w:szCs w:val="24"/>
        </w:rPr>
        <w:t xml:space="preserve">” pelo desejo, </w:t>
      </w:r>
      <w:r w:rsidR="002D4AD9" w:rsidRPr="00F36B84">
        <w:rPr>
          <w:rFonts w:ascii="Times New Roman" w:hAnsi="Times New Roman"/>
          <w:bCs/>
          <w:sz w:val="24"/>
          <w:szCs w:val="24"/>
        </w:rPr>
        <w:t xml:space="preserve">então </w:t>
      </w:r>
      <w:r w:rsidRPr="00F36B84">
        <w:rPr>
          <w:rFonts w:ascii="Times New Roman" w:hAnsi="Times New Roman"/>
          <w:bCs/>
          <w:sz w:val="24"/>
          <w:szCs w:val="24"/>
        </w:rPr>
        <w:t>o reconhecimento não se trata apenas de uma confirmação da alteridade</w:t>
      </w:r>
      <w:r w:rsidR="002D4AD9" w:rsidRPr="00F36B84">
        <w:rPr>
          <w:rFonts w:ascii="Times New Roman" w:hAnsi="Times New Roman"/>
          <w:bCs/>
          <w:i/>
          <w:iCs/>
          <w:sz w:val="24"/>
          <w:szCs w:val="24"/>
        </w:rPr>
        <w:t xml:space="preserve">, </w:t>
      </w:r>
      <w:r w:rsidR="002D4AD9" w:rsidRPr="00F36B84">
        <w:rPr>
          <w:rFonts w:ascii="Times New Roman" w:hAnsi="Times New Roman"/>
          <w:bCs/>
          <w:sz w:val="24"/>
          <w:szCs w:val="24"/>
        </w:rPr>
        <w:t xml:space="preserve">mas de um </w:t>
      </w:r>
      <w:r w:rsidRPr="00F36B84">
        <w:rPr>
          <w:rFonts w:ascii="Times New Roman" w:hAnsi="Times New Roman"/>
          <w:bCs/>
          <w:sz w:val="24"/>
          <w:szCs w:val="24"/>
        </w:rPr>
        <w:t xml:space="preserve">campo de disputas e </w:t>
      </w:r>
      <w:r w:rsidR="00C95F9B" w:rsidRPr="00F36B84">
        <w:rPr>
          <w:rFonts w:ascii="Times New Roman" w:hAnsi="Times New Roman"/>
          <w:bCs/>
          <w:sz w:val="24"/>
          <w:szCs w:val="24"/>
        </w:rPr>
        <w:t>(</w:t>
      </w:r>
      <w:proofErr w:type="spellStart"/>
      <w:r w:rsidR="00C95F9B" w:rsidRPr="00F36B84">
        <w:rPr>
          <w:rFonts w:ascii="Times New Roman" w:hAnsi="Times New Roman"/>
          <w:bCs/>
          <w:sz w:val="24"/>
          <w:szCs w:val="24"/>
        </w:rPr>
        <w:t>re</w:t>
      </w:r>
      <w:proofErr w:type="spellEnd"/>
      <w:r w:rsidR="00C95F9B" w:rsidRPr="00F36B84">
        <w:rPr>
          <w:rFonts w:ascii="Times New Roman" w:hAnsi="Times New Roman"/>
          <w:bCs/>
          <w:sz w:val="24"/>
          <w:szCs w:val="24"/>
        </w:rPr>
        <w:t>)negociações</w:t>
      </w:r>
      <w:r w:rsidRPr="00F36B84">
        <w:rPr>
          <w:rFonts w:ascii="Times New Roman" w:hAnsi="Times New Roman"/>
          <w:bCs/>
          <w:sz w:val="24"/>
          <w:szCs w:val="24"/>
        </w:rPr>
        <w:t xml:space="preserve">, onde certos sujeitos são tornados inteligíveis, enquanto que os </w:t>
      </w:r>
      <w:r w:rsidRPr="00F36B84">
        <w:rPr>
          <w:rFonts w:ascii="Times New Roman" w:hAnsi="Times New Roman"/>
          <w:bCs/>
          <w:i/>
          <w:iCs/>
          <w:sz w:val="24"/>
          <w:szCs w:val="24"/>
        </w:rPr>
        <w:t xml:space="preserve">Outros </w:t>
      </w:r>
      <w:r w:rsidRPr="00F36B84">
        <w:rPr>
          <w:rFonts w:ascii="Times New Roman" w:hAnsi="Times New Roman"/>
          <w:bCs/>
          <w:sz w:val="24"/>
          <w:szCs w:val="24"/>
        </w:rPr>
        <w:t>são relegados ao apagamento</w:t>
      </w:r>
      <w:r w:rsidR="002D4AD9" w:rsidRPr="00F36B84">
        <w:rPr>
          <w:rFonts w:ascii="Times New Roman" w:hAnsi="Times New Roman"/>
          <w:bCs/>
          <w:sz w:val="24"/>
          <w:szCs w:val="24"/>
        </w:rPr>
        <w:t xml:space="preserve">, à forclusão </w:t>
      </w:r>
      <w:r w:rsidR="0059538C" w:rsidRPr="00F36B84">
        <w:rPr>
          <w:rFonts w:ascii="Times New Roman" w:hAnsi="Times New Roman"/>
          <w:bCs/>
          <w:i/>
          <w:iCs/>
          <w:sz w:val="24"/>
          <w:szCs w:val="24"/>
        </w:rPr>
        <w:t xml:space="preserve">a priori </w:t>
      </w:r>
      <w:r w:rsidR="002D4AD9" w:rsidRPr="00F36B84">
        <w:rPr>
          <w:rFonts w:ascii="Times New Roman" w:hAnsi="Times New Roman"/>
          <w:bCs/>
          <w:sz w:val="24"/>
          <w:szCs w:val="24"/>
        </w:rPr>
        <w:t xml:space="preserve">de suas </w:t>
      </w:r>
      <w:r w:rsidR="004B678C" w:rsidRPr="00F36B84">
        <w:rPr>
          <w:rFonts w:ascii="Times New Roman" w:hAnsi="Times New Roman"/>
          <w:bCs/>
          <w:sz w:val="24"/>
          <w:szCs w:val="24"/>
        </w:rPr>
        <w:t>potencialidades</w:t>
      </w:r>
      <w:r w:rsidRPr="00F36B84">
        <w:rPr>
          <w:rFonts w:ascii="Times New Roman" w:hAnsi="Times New Roman"/>
          <w:bCs/>
          <w:sz w:val="24"/>
          <w:szCs w:val="24"/>
        </w:rPr>
        <w:t xml:space="preserve">. Deste modo, </w:t>
      </w:r>
      <w:r w:rsidR="00C95F9B" w:rsidRPr="00F36B84">
        <w:rPr>
          <w:rFonts w:ascii="Times New Roman" w:hAnsi="Times New Roman"/>
          <w:bCs/>
          <w:sz w:val="24"/>
          <w:szCs w:val="24"/>
        </w:rPr>
        <w:t>notaremos</w:t>
      </w:r>
      <w:r w:rsidR="002D4AD9" w:rsidRPr="00F36B84">
        <w:rPr>
          <w:rFonts w:ascii="Times New Roman" w:hAnsi="Times New Roman"/>
          <w:bCs/>
          <w:sz w:val="24"/>
          <w:szCs w:val="24"/>
        </w:rPr>
        <w:t xml:space="preserve"> que </w:t>
      </w:r>
      <w:r w:rsidRPr="00F36B84">
        <w:rPr>
          <w:rFonts w:ascii="Times New Roman" w:hAnsi="Times New Roman"/>
          <w:bCs/>
          <w:sz w:val="24"/>
          <w:szCs w:val="24"/>
        </w:rPr>
        <w:t xml:space="preserve">a investigação butleriana do </w:t>
      </w:r>
      <w:r w:rsidR="0059538C" w:rsidRPr="00F36B84">
        <w:rPr>
          <w:rFonts w:ascii="Times New Roman" w:hAnsi="Times New Roman"/>
          <w:bCs/>
          <w:sz w:val="24"/>
          <w:szCs w:val="24"/>
        </w:rPr>
        <w:t>desejo e do sujeito</w:t>
      </w:r>
      <w:r w:rsidRPr="00F36B84">
        <w:rPr>
          <w:rFonts w:ascii="Times New Roman" w:hAnsi="Times New Roman"/>
          <w:bCs/>
          <w:sz w:val="24"/>
          <w:szCs w:val="24"/>
        </w:rPr>
        <w:t xml:space="preserve"> como devir</w:t>
      </w:r>
      <w:r w:rsidR="0059538C" w:rsidRPr="00F36B84">
        <w:rPr>
          <w:rFonts w:ascii="Times New Roman" w:hAnsi="Times New Roman"/>
          <w:bCs/>
          <w:sz w:val="24"/>
          <w:szCs w:val="24"/>
        </w:rPr>
        <w:t>es</w:t>
      </w:r>
      <w:r w:rsidRPr="00F36B84">
        <w:rPr>
          <w:rFonts w:ascii="Times New Roman" w:hAnsi="Times New Roman"/>
          <w:bCs/>
          <w:sz w:val="24"/>
          <w:szCs w:val="24"/>
        </w:rPr>
        <w:t xml:space="preserve"> sem </w:t>
      </w:r>
      <w:r w:rsidRPr="00F36B84">
        <w:rPr>
          <w:rFonts w:ascii="Times New Roman" w:hAnsi="Times New Roman"/>
          <w:bCs/>
          <w:i/>
          <w:iCs/>
          <w:sz w:val="24"/>
          <w:szCs w:val="24"/>
        </w:rPr>
        <w:t xml:space="preserve">fim </w:t>
      </w:r>
      <w:r w:rsidRPr="00F36B84">
        <w:rPr>
          <w:rFonts w:ascii="Times New Roman" w:hAnsi="Times New Roman"/>
          <w:bCs/>
          <w:sz w:val="24"/>
          <w:szCs w:val="24"/>
        </w:rPr>
        <w:t>nos permite problematizar as categorias tradicionais da subjetividade</w:t>
      </w:r>
      <w:r w:rsidR="002D4AD9" w:rsidRPr="00F36B84">
        <w:rPr>
          <w:rFonts w:ascii="Times New Roman" w:hAnsi="Times New Roman"/>
          <w:bCs/>
          <w:sz w:val="24"/>
          <w:szCs w:val="24"/>
        </w:rPr>
        <w:t xml:space="preserve">, </w:t>
      </w:r>
      <w:r w:rsidR="004B678C" w:rsidRPr="00F36B84">
        <w:rPr>
          <w:rFonts w:ascii="Times New Roman" w:hAnsi="Times New Roman"/>
          <w:bCs/>
          <w:sz w:val="24"/>
          <w:szCs w:val="24"/>
        </w:rPr>
        <w:t>evidenciando</w:t>
      </w:r>
      <w:r w:rsidRPr="00F36B84">
        <w:rPr>
          <w:rFonts w:ascii="Times New Roman" w:hAnsi="Times New Roman"/>
          <w:bCs/>
          <w:sz w:val="24"/>
          <w:szCs w:val="24"/>
        </w:rPr>
        <w:t xml:space="preserve"> que </w:t>
      </w:r>
      <w:r w:rsidR="0059538C" w:rsidRPr="00F36B84">
        <w:rPr>
          <w:rFonts w:ascii="Times New Roman" w:hAnsi="Times New Roman"/>
          <w:bCs/>
          <w:sz w:val="24"/>
          <w:szCs w:val="24"/>
        </w:rPr>
        <w:t xml:space="preserve">os processos de </w:t>
      </w:r>
      <w:proofErr w:type="spellStart"/>
      <w:r w:rsidR="0059538C" w:rsidRPr="00F36B84">
        <w:rPr>
          <w:rFonts w:ascii="Times New Roman" w:hAnsi="Times New Roman"/>
          <w:bCs/>
          <w:sz w:val="24"/>
          <w:szCs w:val="24"/>
        </w:rPr>
        <w:t>sujeitificação</w:t>
      </w:r>
      <w:proofErr w:type="spellEnd"/>
      <w:r w:rsidRPr="00F36B84">
        <w:rPr>
          <w:rFonts w:ascii="Times New Roman" w:hAnsi="Times New Roman"/>
          <w:bCs/>
          <w:sz w:val="24"/>
          <w:szCs w:val="24"/>
        </w:rPr>
        <w:t xml:space="preserve"> não ocorre</w:t>
      </w:r>
      <w:r w:rsidR="0059538C" w:rsidRPr="00F36B84">
        <w:rPr>
          <w:rFonts w:ascii="Times New Roman" w:hAnsi="Times New Roman"/>
          <w:bCs/>
          <w:sz w:val="24"/>
          <w:szCs w:val="24"/>
        </w:rPr>
        <w:t>m</w:t>
      </w:r>
      <w:r w:rsidRPr="00F36B84">
        <w:rPr>
          <w:rFonts w:ascii="Times New Roman" w:hAnsi="Times New Roman"/>
          <w:bCs/>
          <w:sz w:val="24"/>
          <w:szCs w:val="24"/>
        </w:rPr>
        <w:t xml:space="preserve"> por meio de sínteses dialéticas universalistas, identitárias e metafisicamente desinvestidas. Dentre tantas coisas, </w:t>
      </w:r>
      <w:r w:rsidR="00C95F9B" w:rsidRPr="00F36B84">
        <w:rPr>
          <w:rFonts w:ascii="Times New Roman" w:hAnsi="Times New Roman"/>
          <w:bCs/>
          <w:sz w:val="24"/>
          <w:szCs w:val="24"/>
        </w:rPr>
        <w:t>veremos</w:t>
      </w:r>
      <w:r w:rsidR="002D4AD9" w:rsidRPr="00F36B84">
        <w:rPr>
          <w:rFonts w:ascii="Times New Roman" w:hAnsi="Times New Roman"/>
          <w:bCs/>
          <w:sz w:val="24"/>
          <w:szCs w:val="24"/>
        </w:rPr>
        <w:t xml:space="preserve"> que o</w:t>
      </w:r>
      <w:r w:rsidRPr="00F36B84">
        <w:rPr>
          <w:rFonts w:ascii="Times New Roman" w:hAnsi="Times New Roman"/>
          <w:bCs/>
          <w:sz w:val="24"/>
          <w:szCs w:val="24"/>
        </w:rPr>
        <w:t xml:space="preserve"> que Butler deseja </w:t>
      </w:r>
      <w:r w:rsidR="00C95F9B" w:rsidRPr="00F36B84">
        <w:rPr>
          <w:rFonts w:ascii="Times New Roman" w:hAnsi="Times New Roman"/>
          <w:bCs/>
          <w:sz w:val="24"/>
          <w:szCs w:val="24"/>
        </w:rPr>
        <w:t>desde</w:t>
      </w:r>
      <w:r w:rsidRPr="00F36B84">
        <w:rPr>
          <w:rFonts w:ascii="Times New Roman" w:hAnsi="Times New Roman"/>
          <w:bCs/>
          <w:sz w:val="24"/>
          <w:szCs w:val="24"/>
        </w:rPr>
        <w:t xml:space="preserve"> </w:t>
      </w:r>
      <w:r w:rsidR="004B678C" w:rsidRPr="00F36B84">
        <w:rPr>
          <w:rFonts w:ascii="Times New Roman" w:hAnsi="Times New Roman"/>
          <w:bCs/>
          <w:sz w:val="24"/>
          <w:szCs w:val="24"/>
        </w:rPr>
        <w:t>sua primeira tese</w:t>
      </w:r>
      <w:r w:rsidRPr="00F36B84">
        <w:rPr>
          <w:rFonts w:ascii="Times New Roman" w:hAnsi="Times New Roman"/>
          <w:bCs/>
          <w:sz w:val="24"/>
          <w:szCs w:val="24"/>
        </w:rPr>
        <w:t xml:space="preserve"> é abrir fissuras através do desejo: “furos” interpretativos para uma crítica genealógica (e </w:t>
      </w:r>
      <w:r w:rsidRPr="00F36B84">
        <w:rPr>
          <w:rFonts w:ascii="Times New Roman" w:hAnsi="Times New Roman"/>
          <w:bCs/>
          <w:i/>
          <w:iCs/>
          <w:sz w:val="24"/>
          <w:szCs w:val="24"/>
        </w:rPr>
        <w:t xml:space="preserve">queer-feminista) </w:t>
      </w:r>
      <w:r w:rsidRPr="00F36B84">
        <w:rPr>
          <w:rFonts w:ascii="Times New Roman" w:hAnsi="Times New Roman"/>
          <w:bCs/>
          <w:sz w:val="24"/>
          <w:szCs w:val="24"/>
        </w:rPr>
        <w:t xml:space="preserve">aos modelos </w:t>
      </w:r>
      <w:r w:rsidR="002D4AD9" w:rsidRPr="00F36B84">
        <w:rPr>
          <w:rFonts w:ascii="Times New Roman" w:hAnsi="Times New Roman"/>
          <w:bCs/>
          <w:sz w:val="24"/>
          <w:szCs w:val="24"/>
        </w:rPr>
        <w:t>tradicionais</w:t>
      </w:r>
      <w:r w:rsidRPr="00F36B84">
        <w:rPr>
          <w:rFonts w:ascii="Times New Roman" w:hAnsi="Times New Roman"/>
          <w:bCs/>
          <w:sz w:val="24"/>
          <w:szCs w:val="24"/>
        </w:rPr>
        <w:t xml:space="preserve"> de reconhecimento, assim como para a estruturação nunca fixa de </w:t>
      </w:r>
      <w:r w:rsidR="004B678C" w:rsidRPr="00F36B84">
        <w:rPr>
          <w:rFonts w:ascii="Times New Roman" w:hAnsi="Times New Roman"/>
          <w:bCs/>
          <w:sz w:val="24"/>
          <w:szCs w:val="24"/>
        </w:rPr>
        <w:t xml:space="preserve">outras </w:t>
      </w:r>
      <w:r w:rsidRPr="00F36B84">
        <w:rPr>
          <w:rFonts w:ascii="Times New Roman" w:hAnsi="Times New Roman"/>
          <w:bCs/>
          <w:sz w:val="24"/>
          <w:szCs w:val="24"/>
        </w:rPr>
        <w:t xml:space="preserve">possibilidades de </w:t>
      </w:r>
      <w:proofErr w:type="spellStart"/>
      <w:r w:rsidRPr="00F36B84">
        <w:rPr>
          <w:rFonts w:ascii="Times New Roman" w:hAnsi="Times New Roman"/>
          <w:bCs/>
          <w:sz w:val="24"/>
          <w:szCs w:val="24"/>
        </w:rPr>
        <w:t>sujeitificação</w:t>
      </w:r>
      <w:proofErr w:type="spellEnd"/>
      <w:r w:rsidRPr="00F36B84">
        <w:rPr>
          <w:rFonts w:ascii="Times New Roman" w:hAnsi="Times New Roman"/>
          <w:bCs/>
          <w:sz w:val="24"/>
          <w:szCs w:val="24"/>
        </w:rPr>
        <w:t xml:space="preserve">, sempre </w:t>
      </w:r>
      <w:r w:rsidR="0059538C" w:rsidRPr="00F36B84">
        <w:rPr>
          <w:rFonts w:ascii="Times New Roman" w:hAnsi="Times New Roman"/>
          <w:bCs/>
          <w:sz w:val="24"/>
          <w:szCs w:val="24"/>
        </w:rPr>
        <w:t xml:space="preserve">mais </w:t>
      </w:r>
      <w:r w:rsidRPr="00F36B84">
        <w:rPr>
          <w:rFonts w:ascii="Times New Roman" w:hAnsi="Times New Roman"/>
          <w:bCs/>
          <w:sz w:val="24"/>
          <w:szCs w:val="24"/>
        </w:rPr>
        <w:t xml:space="preserve">abertas à impermanência, à fluidez e à transitividade </w:t>
      </w:r>
      <w:r w:rsidR="002D4AD9" w:rsidRPr="00F36B84">
        <w:rPr>
          <w:rFonts w:ascii="Times New Roman" w:hAnsi="Times New Roman"/>
          <w:bCs/>
          <w:sz w:val="24"/>
          <w:szCs w:val="24"/>
        </w:rPr>
        <w:t>dos</w:t>
      </w:r>
      <w:r w:rsidRPr="00F36B84">
        <w:rPr>
          <w:rFonts w:ascii="Times New Roman" w:hAnsi="Times New Roman"/>
          <w:bCs/>
          <w:sz w:val="24"/>
          <w:szCs w:val="24"/>
        </w:rPr>
        <w:t xml:space="preserve"> seus termos.</w:t>
      </w:r>
    </w:p>
    <w:p w14:paraId="7A19FE95" w14:textId="77777777" w:rsidR="001B0E33" w:rsidRPr="00F36B84" w:rsidRDefault="00293BD9" w:rsidP="00F36B84">
      <w:pPr>
        <w:autoSpaceDE w:val="0"/>
        <w:autoSpaceDN w:val="0"/>
        <w:adjustRightInd w:val="0"/>
        <w:spacing w:after="0" w:line="360" w:lineRule="auto"/>
        <w:ind w:firstLine="709"/>
        <w:jc w:val="both"/>
        <w:rPr>
          <w:rFonts w:ascii="Times New Roman" w:hAnsi="Times New Roman"/>
          <w:bCs/>
          <w:sz w:val="24"/>
          <w:szCs w:val="24"/>
        </w:rPr>
      </w:pPr>
      <w:r w:rsidRPr="00F36B84">
        <w:rPr>
          <w:rFonts w:ascii="Times New Roman" w:hAnsi="Times New Roman"/>
          <w:bCs/>
          <w:sz w:val="24"/>
          <w:szCs w:val="24"/>
        </w:rPr>
        <w:t>No sentido de não só “encrencar” com certas categorias herdadas do pensamento ocidental, mas de desestabiliza</w:t>
      </w:r>
      <w:r w:rsidR="0059538C" w:rsidRPr="00F36B84">
        <w:rPr>
          <w:rFonts w:ascii="Times New Roman" w:hAnsi="Times New Roman"/>
          <w:bCs/>
          <w:sz w:val="24"/>
          <w:szCs w:val="24"/>
        </w:rPr>
        <w:t>r</w:t>
      </w:r>
      <w:r w:rsidRPr="00F36B84">
        <w:rPr>
          <w:rFonts w:ascii="Times New Roman" w:hAnsi="Times New Roman"/>
          <w:bCs/>
          <w:sz w:val="24"/>
          <w:szCs w:val="24"/>
        </w:rPr>
        <w:t xml:space="preserve"> seus modelos </w:t>
      </w:r>
      <w:r w:rsidR="001B0E33" w:rsidRPr="00F36B84">
        <w:rPr>
          <w:rFonts w:ascii="Times New Roman" w:hAnsi="Times New Roman"/>
          <w:bCs/>
          <w:sz w:val="24"/>
          <w:szCs w:val="24"/>
        </w:rPr>
        <w:t>mais hegemônicos</w:t>
      </w:r>
      <w:r w:rsidRPr="00F36B84">
        <w:rPr>
          <w:rFonts w:ascii="Times New Roman" w:hAnsi="Times New Roman"/>
          <w:bCs/>
          <w:sz w:val="24"/>
          <w:szCs w:val="24"/>
        </w:rPr>
        <w:t xml:space="preserve">, </w:t>
      </w:r>
      <w:r w:rsidR="004B678C" w:rsidRPr="00F36B84">
        <w:rPr>
          <w:rFonts w:ascii="Times New Roman" w:hAnsi="Times New Roman"/>
          <w:bCs/>
          <w:sz w:val="24"/>
          <w:szCs w:val="24"/>
        </w:rPr>
        <w:t>nossa meta é mostrar</w:t>
      </w:r>
      <w:r w:rsidR="001B0E33" w:rsidRPr="00F36B84">
        <w:rPr>
          <w:rFonts w:ascii="Times New Roman" w:hAnsi="Times New Roman"/>
          <w:bCs/>
          <w:sz w:val="24"/>
          <w:szCs w:val="24"/>
        </w:rPr>
        <w:t xml:space="preserve"> que </w:t>
      </w:r>
      <w:r w:rsidRPr="00F36B84">
        <w:rPr>
          <w:rFonts w:ascii="Times New Roman" w:hAnsi="Times New Roman"/>
          <w:bCs/>
          <w:sz w:val="24"/>
          <w:szCs w:val="24"/>
        </w:rPr>
        <w:t xml:space="preserve">é desde </w:t>
      </w:r>
      <w:r w:rsidR="004B678C" w:rsidRPr="00F36B84">
        <w:rPr>
          <w:rFonts w:ascii="Times New Roman" w:hAnsi="Times New Roman"/>
          <w:bCs/>
          <w:sz w:val="24"/>
          <w:szCs w:val="24"/>
        </w:rPr>
        <w:t>1987</w:t>
      </w:r>
      <w:r w:rsidR="001B0E33" w:rsidRPr="00F36B84">
        <w:rPr>
          <w:rFonts w:ascii="Times New Roman" w:hAnsi="Times New Roman"/>
          <w:bCs/>
          <w:sz w:val="24"/>
          <w:szCs w:val="24"/>
        </w:rPr>
        <w:t xml:space="preserve"> que </w:t>
      </w:r>
      <w:r w:rsidRPr="00F36B84">
        <w:rPr>
          <w:rFonts w:ascii="Times New Roman" w:hAnsi="Times New Roman"/>
          <w:bCs/>
          <w:sz w:val="24"/>
          <w:szCs w:val="24"/>
        </w:rPr>
        <w:t xml:space="preserve">Butler faz pensar o sujeito não como </w:t>
      </w:r>
      <w:r w:rsidR="001B0E33" w:rsidRPr="00F36B84">
        <w:rPr>
          <w:rFonts w:ascii="Times New Roman" w:hAnsi="Times New Roman"/>
          <w:bCs/>
          <w:sz w:val="24"/>
          <w:szCs w:val="24"/>
        </w:rPr>
        <w:t>identidade natural, universal e prévi</w:t>
      </w:r>
      <w:r w:rsidR="00C95F9B" w:rsidRPr="00F36B84">
        <w:rPr>
          <w:rFonts w:ascii="Times New Roman" w:hAnsi="Times New Roman"/>
          <w:bCs/>
          <w:sz w:val="24"/>
          <w:szCs w:val="24"/>
        </w:rPr>
        <w:t>a</w:t>
      </w:r>
      <w:r w:rsidR="001B0E33" w:rsidRPr="00F36B84">
        <w:rPr>
          <w:rFonts w:ascii="Times New Roman" w:hAnsi="Times New Roman"/>
          <w:bCs/>
          <w:sz w:val="24"/>
          <w:szCs w:val="24"/>
        </w:rPr>
        <w:t xml:space="preserve"> aos seus próprios atos</w:t>
      </w:r>
      <w:r w:rsidRPr="00F36B84">
        <w:rPr>
          <w:rFonts w:ascii="Times New Roman" w:hAnsi="Times New Roman"/>
          <w:bCs/>
          <w:sz w:val="24"/>
          <w:szCs w:val="24"/>
        </w:rPr>
        <w:t xml:space="preserve">, mas como um processo </w:t>
      </w:r>
      <w:r w:rsidR="001B0E33" w:rsidRPr="00F36B84">
        <w:rPr>
          <w:rFonts w:ascii="Times New Roman" w:hAnsi="Times New Roman"/>
          <w:bCs/>
          <w:sz w:val="24"/>
          <w:szCs w:val="24"/>
        </w:rPr>
        <w:t xml:space="preserve">sem </w:t>
      </w:r>
      <w:proofErr w:type="spellStart"/>
      <w:r w:rsidR="001B0E33" w:rsidRPr="00F36B84">
        <w:rPr>
          <w:rFonts w:ascii="Times New Roman" w:hAnsi="Times New Roman"/>
          <w:bCs/>
          <w:i/>
          <w:iCs/>
          <w:sz w:val="24"/>
          <w:szCs w:val="24"/>
        </w:rPr>
        <w:t>telos</w:t>
      </w:r>
      <w:proofErr w:type="spellEnd"/>
      <w:r w:rsidR="004B678C" w:rsidRPr="00F36B84">
        <w:rPr>
          <w:rFonts w:ascii="Times New Roman" w:hAnsi="Times New Roman"/>
          <w:bCs/>
          <w:sz w:val="24"/>
          <w:szCs w:val="24"/>
        </w:rPr>
        <w:t xml:space="preserve">, sempre passível </w:t>
      </w:r>
      <w:r w:rsidRPr="00F36B84">
        <w:rPr>
          <w:rFonts w:ascii="Times New Roman" w:hAnsi="Times New Roman"/>
          <w:bCs/>
          <w:sz w:val="24"/>
          <w:szCs w:val="24"/>
        </w:rPr>
        <w:t>de desconstrução, subversão e reinscrição n’</w:t>
      </w:r>
      <w:r w:rsidR="004B678C" w:rsidRPr="00F36B84">
        <w:rPr>
          <w:rFonts w:ascii="Times New Roman" w:hAnsi="Times New Roman"/>
          <w:bCs/>
          <w:sz w:val="24"/>
          <w:szCs w:val="24"/>
        </w:rPr>
        <w:t>outras</w:t>
      </w:r>
      <w:r w:rsidRPr="00F36B84">
        <w:rPr>
          <w:rFonts w:ascii="Times New Roman" w:hAnsi="Times New Roman"/>
          <w:bCs/>
          <w:sz w:val="24"/>
          <w:szCs w:val="24"/>
        </w:rPr>
        <w:t xml:space="preserve"> </w:t>
      </w:r>
      <w:r w:rsidR="001B0E33" w:rsidRPr="00F36B84">
        <w:rPr>
          <w:rFonts w:ascii="Times New Roman" w:hAnsi="Times New Roman"/>
          <w:bCs/>
          <w:sz w:val="24"/>
          <w:szCs w:val="24"/>
        </w:rPr>
        <w:t>vias</w:t>
      </w:r>
      <w:r w:rsidRPr="00F36B84">
        <w:rPr>
          <w:rFonts w:ascii="Times New Roman" w:hAnsi="Times New Roman"/>
          <w:bCs/>
          <w:sz w:val="24"/>
          <w:szCs w:val="24"/>
        </w:rPr>
        <w:t xml:space="preserve"> de desejo e reconhecimento. Rejeitando qualquer de fixidez em termos ontológicos, nossa autora nos incita a um pensamento </w:t>
      </w:r>
      <w:r w:rsidR="001B7EFF" w:rsidRPr="00F36B84">
        <w:rPr>
          <w:rFonts w:ascii="Times New Roman" w:hAnsi="Times New Roman"/>
          <w:bCs/>
          <w:sz w:val="24"/>
          <w:szCs w:val="24"/>
        </w:rPr>
        <w:t xml:space="preserve">sempre </w:t>
      </w:r>
      <w:r w:rsidRPr="00F36B84">
        <w:rPr>
          <w:rFonts w:ascii="Times New Roman" w:hAnsi="Times New Roman"/>
          <w:bCs/>
          <w:sz w:val="24"/>
          <w:szCs w:val="24"/>
        </w:rPr>
        <w:t xml:space="preserve">aberto e não-teleológico, desde o qual as </w:t>
      </w:r>
      <w:r w:rsidR="001B0E33" w:rsidRPr="00F36B84">
        <w:rPr>
          <w:rFonts w:ascii="Times New Roman" w:hAnsi="Times New Roman"/>
          <w:bCs/>
          <w:sz w:val="24"/>
          <w:szCs w:val="24"/>
        </w:rPr>
        <w:t xml:space="preserve">mais </w:t>
      </w:r>
      <w:r w:rsidRPr="00F36B84">
        <w:rPr>
          <w:rFonts w:ascii="Times New Roman" w:hAnsi="Times New Roman"/>
          <w:bCs/>
          <w:sz w:val="24"/>
          <w:szCs w:val="24"/>
        </w:rPr>
        <w:t>diferentes possibilidades de corpo-</w:t>
      </w:r>
      <w:proofErr w:type="spellStart"/>
      <w:r w:rsidRPr="00F36B84">
        <w:rPr>
          <w:rFonts w:ascii="Times New Roman" w:hAnsi="Times New Roman"/>
          <w:bCs/>
          <w:sz w:val="24"/>
          <w:szCs w:val="24"/>
        </w:rPr>
        <w:t>sujeitificação</w:t>
      </w:r>
      <w:proofErr w:type="spellEnd"/>
      <w:r w:rsidRPr="00F36B84">
        <w:rPr>
          <w:rFonts w:ascii="Times New Roman" w:hAnsi="Times New Roman"/>
          <w:bCs/>
          <w:sz w:val="24"/>
          <w:szCs w:val="24"/>
        </w:rPr>
        <w:t xml:space="preserve"> </w:t>
      </w:r>
      <w:r w:rsidR="001B7EFF" w:rsidRPr="00F36B84">
        <w:rPr>
          <w:rFonts w:ascii="Times New Roman" w:hAnsi="Times New Roman"/>
          <w:bCs/>
          <w:sz w:val="24"/>
          <w:szCs w:val="24"/>
        </w:rPr>
        <w:t>e</w:t>
      </w:r>
      <w:r w:rsidR="004B678C" w:rsidRPr="00F36B84">
        <w:rPr>
          <w:rFonts w:ascii="Times New Roman" w:hAnsi="Times New Roman"/>
          <w:bCs/>
          <w:sz w:val="24"/>
          <w:szCs w:val="24"/>
        </w:rPr>
        <w:t>, ademais, de</w:t>
      </w:r>
      <w:r w:rsidR="001B7EFF" w:rsidRPr="00F36B84">
        <w:rPr>
          <w:rFonts w:ascii="Times New Roman" w:hAnsi="Times New Roman"/>
          <w:bCs/>
          <w:sz w:val="24"/>
          <w:szCs w:val="24"/>
        </w:rPr>
        <w:t xml:space="preserve"> </w:t>
      </w:r>
      <w:proofErr w:type="spellStart"/>
      <w:r w:rsidR="001B7EFF" w:rsidRPr="00F36B84">
        <w:rPr>
          <w:rFonts w:ascii="Times New Roman" w:hAnsi="Times New Roman"/>
          <w:bCs/>
          <w:sz w:val="24"/>
          <w:szCs w:val="24"/>
        </w:rPr>
        <w:t>generificação</w:t>
      </w:r>
      <w:proofErr w:type="spellEnd"/>
      <w:r w:rsidR="001B7EFF" w:rsidRPr="00F36B84">
        <w:rPr>
          <w:rFonts w:ascii="Times New Roman" w:hAnsi="Times New Roman"/>
          <w:bCs/>
          <w:sz w:val="24"/>
          <w:szCs w:val="24"/>
        </w:rPr>
        <w:t xml:space="preserve"> </w:t>
      </w:r>
      <w:r w:rsidRPr="00F36B84">
        <w:rPr>
          <w:rFonts w:ascii="Times New Roman" w:hAnsi="Times New Roman"/>
          <w:bCs/>
          <w:sz w:val="24"/>
          <w:szCs w:val="24"/>
        </w:rPr>
        <w:t xml:space="preserve">permanecem em constante estado de </w:t>
      </w:r>
      <w:proofErr w:type="spellStart"/>
      <w:r w:rsidRPr="00F36B84">
        <w:rPr>
          <w:rFonts w:ascii="Times New Roman" w:hAnsi="Times New Roman"/>
          <w:bCs/>
          <w:sz w:val="24"/>
          <w:szCs w:val="24"/>
        </w:rPr>
        <w:t>vir-a-ser</w:t>
      </w:r>
      <w:proofErr w:type="spellEnd"/>
      <w:r w:rsidRPr="00F36B84">
        <w:rPr>
          <w:rFonts w:ascii="Times New Roman" w:hAnsi="Times New Roman"/>
          <w:bCs/>
          <w:sz w:val="24"/>
          <w:szCs w:val="24"/>
        </w:rPr>
        <w:t xml:space="preserve">. Neste sentido, longe de nos conduzir à síntese hegeliana do autorreconhecimento, </w:t>
      </w:r>
      <w:r w:rsidR="001B0E33" w:rsidRPr="00F36B84">
        <w:rPr>
          <w:rFonts w:ascii="Times New Roman" w:hAnsi="Times New Roman"/>
          <w:bCs/>
          <w:sz w:val="24"/>
          <w:szCs w:val="24"/>
        </w:rPr>
        <w:t>veremos que</w:t>
      </w:r>
      <w:r w:rsidRPr="00F36B84">
        <w:rPr>
          <w:rFonts w:ascii="Times New Roman" w:hAnsi="Times New Roman"/>
          <w:bCs/>
          <w:sz w:val="24"/>
          <w:szCs w:val="24"/>
        </w:rPr>
        <w:t xml:space="preserve">, ao invés da fixidez identitária, </w:t>
      </w:r>
      <w:r w:rsidR="001B7EFF" w:rsidRPr="00F36B84">
        <w:rPr>
          <w:rFonts w:ascii="Times New Roman" w:hAnsi="Times New Roman"/>
          <w:bCs/>
          <w:sz w:val="24"/>
          <w:szCs w:val="24"/>
        </w:rPr>
        <w:t xml:space="preserve">Butler </w:t>
      </w:r>
      <w:r w:rsidRPr="00F36B84">
        <w:rPr>
          <w:rFonts w:ascii="Times New Roman" w:hAnsi="Times New Roman"/>
          <w:bCs/>
          <w:sz w:val="24"/>
          <w:szCs w:val="24"/>
        </w:rPr>
        <w:t xml:space="preserve">requer que pensemos a transitividade </w:t>
      </w:r>
      <w:r w:rsidR="001B0E33" w:rsidRPr="00F36B84">
        <w:rPr>
          <w:rFonts w:ascii="Times New Roman" w:hAnsi="Times New Roman"/>
          <w:bCs/>
          <w:sz w:val="24"/>
          <w:szCs w:val="24"/>
        </w:rPr>
        <w:t xml:space="preserve">e </w:t>
      </w:r>
      <w:r w:rsidR="004B678C" w:rsidRPr="00F36B84">
        <w:rPr>
          <w:rFonts w:ascii="Times New Roman" w:hAnsi="Times New Roman"/>
          <w:bCs/>
          <w:sz w:val="24"/>
          <w:szCs w:val="24"/>
        </w:rPr>
        <w:t xml:space="preserve">a </w:t>
      </w:r>
      <w:r w:rsidR="001B0E33" w:rsidRPr="00F36B84">
        <w:rPr>
          <w:rFonts w:ascii="Times New Roman" w:hAnsi="Times New Roman"/>
          <w:bCs/>
          <w:sz w:val="24"/>
          <w:szCs w:val="24"/>
        </w:rPr>
        <w:t xml:space="preserve">impermanência </w:t>
      </w:r>
      <w:r w:rsidR="004B678C" w:rsidRPr="00F36B84">
        <w:rPr>
          <w:rFonts w:ascii="Times New Roman" w:hAnsi="Times New Roman"/>
          <w:bCs/>
          <w:sz w:val="24"/>
          <w:szCs w:val="24"/>
        </w:rPr>
        <w:t>do “tornar-se sujeito”</w:t>
      </w:r>
      <w:r w:rsidRPr="00F36B84">
        <w:rPr>
          <w:rFonts w:ascii="Times New Roman" w:hAnsi="Times New Roman"/>
          <w:bCs/>
          <w:sz w:val="24"/>
          <w:szCs w:val="24"/>
        </w:rPr>
        <w:t xml:space="preserve">. </w:t>
      </w:r>
    </w:p>
    <w:p w14:paraId="52489CA2" w14:textId="77777777" w:rsidR="009A4305" w:rsidRPr="00F36B84" w:rsidRDefault="009A4305" w:rsidP="00F36B84">
      <w:pPr>
        <w:autoSpaceDE w:val="0"/>
        <w:autoSpaceDN w:val="0"/>
        <w:adjustRightInd w:val="0"/>
        <w:spacing w:after="0" w:line="360" w:lineRule="auto"/>
        <w:ind w:firstLine="709"/>
        <w:jc w:val="both"/>
        <w:rPr>
          <w:rFonts w:ascii="Times New Roman" w:hAnsi="Times New Roman"/>
          <w:bCs/>
          <w:sz w:val="24"/>
          <w:szCs w:val="24"/>
        </w:rPr>
      </w:pPr>
      <w:r w:rsidRPr="00F36B84">
        <w:rPr>
          <w:rFonts w:ascii="Times New Roman" w:hAnsi="Times New Roman"/>
          <w:bCs/>
          <w:sz w:val="24"/>
          <w:szCs w:val="24"/>
        </w:rPr>
        <w:t xml:space="preserve">Em constante diálogo crítico com os leitores de Hegel na França do século XX, </w:t>
      </w:r>
      <w:r w:rsidR="001B7EFF" w:rsidRPr="00F36B84">
        <w:rPr>
          <w:rFonts w:ascii="Times New Roman" w:hAnsi="Times New Roman"/>
          <w:bCs/>
          <w:sz w:val="24"/>
          <w:szCs w:val="24"/>
        </w:rPr>
        <w:t>nossa autora</w:t>
      </w:r>
      <w:r w:rsidRPr="00F36B84">
        <w:rPr>
          <w:rFonts w:ascii="Times New Roman" w:hAnsi="Times New Roman"/>
          <w:bCs/>
          <w:sz w:val="24"/>
          <w:szCs w:val="24"/>
        </w:rPr>
        <w:t xml:space="preserve"> </w:t>
      </w:r>
      <w:r w:rsidR="004B678C" w:rsidRPr="00F36B84">
        <w:rPr>
          <w:rFonts w:ascii="Times New Roman" w:hAnsi="Times New Roman"/>
          <w:bCs/>
          <w:sz w:val="24"/>
          <w:szCs w:val="24"/>
        </w:rPr>
        <w:t>dá a entender</w:t>
      </w:r>
      <w:r w:rsidRPr="00F36B84">
        <w:rPr>
          <w:rFonts w:ascii="Times New Roman" w:hAnsi="Times New Roman"/>
          <w:bCs/>
          <w:sz w:val="24"/>
          <w:szCs w:val="24"/>
        </w:rPr>
        <w:t>: longe de se apresentar como “neutro”, universal e/ou ontologicamente estável, o sujeito devém historicamente situado e, por isso, vivifica e estiliza</w:t>
      </w:r>
      <w:r w:rsidR="001B7EFF" w:rsidRPr="00F36B84">
        <w:rPr>
          <w:rFonts w:ascii="Times New Roman" w:hAnsi="Times New Roman"/>
          <w:bCs/>
          <w:sz w:val="24"/>
          <w:szCs w:val="24"/>
        </w:rPr>
        <w:t xml:space="preserve"> </w:t>
      </w:r>
      <w:r w:rsidRPr="00F36B84">
        <w:rPr>
          <w:rFonts w:ascii="Times New Roman" w:hAnsi="Times New Roman"/>
          <w:bCs/>
          <w:sz w:val="24"/>
          <w:szCs w:val="24"/>
        </w:rPr>
        <w:t xml:space="preserve">normas de gênero, raça, classe, sexualidade, corporeidade, etc. </w:t>
      </w:r>
      <w:r w:rsidR="001B0E33" w:rsidRPr="00F36B84">
        <w:rPr>
          <w:rFonts w:ascii="Times New Roman" w:hAnsi="Times New Roman"/>
          <w:bCs/>
          <w:sz w:val="24"/>
          <w:szCs w:val="24"/>
        </w:rPr>
        <w:t xml:space="preserve">Assim, </w:t>
      </w:r>
      <w:r w:rsidRPr="00F36B84">
        <w:rPr>
          <w:rFonts w:ascii="Times New Roman" w:hAnsi="Times New Roman"/>
          <w:bCs/>
          <w:sz w:val="24"/>
          <w:szCs w:val="24"/>
        </w:rPr>
        <w:t xml:space="preserve">ao invés de </w:t>
      </w:r>
      <w:r w:rsidR="001B0E33" w:rsidRPr="00F36B84">
        <w:rPr>
          <w:rFonts w:ascii="Times New Roman" w:hAnsi="Times New Roman"/>
          <w:bCs/>
          <w:sz w:val="24"/>
          <w:szCs w:val="24"/>
        </w:rPr>
        <w:t xml:space="preserve">nos </w:t>
      </w:r>
      <w:r w:rsidRPr="00F36B84">
        <w:rPr>
          <w:rFonts w:ascii="Times New Roman" w:hAnsi="Times New Roman"/>
          <w:bCs/>
          <w:sz w:val="24"/>
          <w:szCs w:val="24"/>
        </w:rPr>
        <w:t xml:space="preserve">atribuir a uma forma fixa e transcendente, </w:t>
      </w:r>
      <w:r w:rsidR="001B7EFF" w:rsidRPr="00F36B84">
        <w:rPr>
          <w:rFonts w:ascii="Times New Roman" w:hAnsi="Times New Roman"/>
          <w:bCs/>
          <w:sz w:val="24"/>
          <w:szCs w:val="24"/>
        </w:rPr>
        <w:t>Butler</w:t>
      </w:r>
      <w:r w:rsidRPr="00F36B84">
        <w:rPr>
          <w:rFonts w:ascii="Times New Roman" w:hAnsi="Times New Roman"/>
          <w:bCs/>
          <w:sz w:val="24"/>
          <w:szCs w:val="24"/>
        </w:rPr>
        <w:t xml:space="preserve"> diz ser preciso </w:t>
      </w:r>
      <w:r w:rsidR="001B0E33" w:rsidRPr="00F36B84">
        <w:rPr>
          <w:rFonts w:ascii="Times New Roman" w:hAnsi="Times New Roman"/>
          <w:bCs/>
          <w:sz w:val="24"/>
          <w:szCs w:val="24"/>
        </w:rPr>
        <w:t>que nos desconstruamos e ressignifiquemos</w:t>
      </w:r>
      <w:r w:rsidRPr="00F36B84">
        <w:rPr>
          <w:rFonts w:ascii="Times New Roman" w:hAnsi="Times New Roman"/>
          <w:bCs/>
          <w:sz w:val="24"/>
          <w:szCs w:val="24"/>
        </w:rPr>
        <w:t xml:space="preserve">, de modo a incluir a impermanência </w:t>
      </w:r>
      <w:r w:rsidR="001B0E33" w:rsidRPr="00F36B84">
        <w:rPr>
          <w:rFonts w:ascii="Times New Roman" w:hAnsi="Times New Roman"/>
          <w:bCs/>
          <w:sz w:val="24"/>
          <w:szCs w:val="24"/>
        </w:rPr>
        <w:t xml:space="preserve">dos atos </w:t>
      </w:r>
      <w:r w:rsidRPr="00F36B84">
        <w:rPr>
          <w:rFonts w:ascii="Times New Roman" w:hAnsi="Times New Roman"/>
          <w:bCs/>
          <w:sz w:val="24"/>
          <w:szCs w:val="24"/>
        </w:rPr>
        <w:t>que</w:t>
      </w:r>
      <w:r w:rsidR="001B0E33" w:rsidRPr="00F36B84">
        <w:rPr>
          <w:rFonts w:ascii="Times New Roman" w:hAnsi="Times New Roman"/>
          <w:bCs/>
          <w:sz w:val="24"/>
          <w:szCs w:val="24"/>
        </w:rPr>
        <w:t xml:space="preserve">, </w:t>
      </w:r>
      <w:proofErr w:type="spellStart"/>
      <w:r w:rsidR="001B0E33" w:rsidRPr="00F36B84">
        <w:rPr>
          <w:rFonts w:ascii="Times New Roman" w:hAnsi="Times New Roman"/>
          <w:bCs/>
          <w:sz w:val="24"/>
          <w:szCs w:val="24"/>
        </w:rPr>
        <w:t>históricamente</w:t>
      </w:r>
      <w:proofErr w:type="spellEnd"/>
      <w:r w:rsidR="001B0E33" w:rsidRPr="00F36B84">
        <w:rPr>
          <w:rFonts w:ascii="Times New Roman" w:hAnsi="Times New Roman"/>
          <w:bCs/>
          <w:sz w:val="24"/>
          <w:szCs w:val="24"/>
        </w:rPr>
        <w:t>,</w:t>
      </w:r>
      <w:r w:rsidRPr="00F36B84">
        <w:rPr>
          <w:rFonts w:ascii="Times New Roman" w:hAnsi="Times New Roman"/>
          <w:bCs/>
          <w:sz w:val="24"/>
          <w:szCs w:val="24"/>
        </w:rPr>
        <w:t xml:space="preserve"> foram relegados à abjeção</w:t>
      </w:r>
      <w:r w:rsidR="001B0E33" w:rsidRPr="00F36B84">
        <w:rPr>
          <w:rFonts w:ascii="Times New Roman" w:hAnsi="Times New Roman"/>
          <w:bCs/>
          <w:sz w:val="24"/>
          <w:szCs w:val="24"/>
        </w:rPr>
        <w:t>,</w:t>
      </w:r>
      <w:r w:rsidRPr="00F36B84">
        <w:rPr>
          <w:rFonts w:ascii="Times New Roman" w:hAnsi="Times New Roman"/>
          <w:bCs/>
          <w:sz w:val="24"/>
          <w:szCs w:val="24"/>
        </w:rPr>
        <w:t xml:space="preserve"> à falta de </w:t>
      </w:r>
      <w:r w:rsidRPr="00F36B84">
        <w:rPr>
          <w:rFonts w:ascii="Times New Roman" w:hAnsi="Times New Roman"/>
          <w:bCs/>
          <w:sz w:val="24"/>
          <w:szCs w:val="24"/>
        </w:rPr>
        <w:lastRenderedPageBreak/>
        <w:t xml:space="preserve">inteligibilidade. </w:t>
      </w:r>
      <w:r w:rsidR="001B0E33" w:rsidRPr="00F36B84">
        <w:rPr>
          <w:rFonts w:ascii="Times New Roman" w:hAnsi="Times New Roman"/>
          <w:bCs/>
          <w:sz w:val="24"/>
          <w:szCs w:val="24"/>
        </w:rPr>
        <w:t xml:space="preserve">Dentre tantas coisas, isto </w:t>
      </w:r>
      <w:r w:rsidRPr="00F36B84">
        <w:rPr>
          <w:rFonts w:ascii="Times New Roman" w:hAnsi="Times New Roman"/>
          <w:bCs/>
          <w:sz w:val="24"/>
          <w:szCs w:val="24"/>
        </w:rPr>
        <w:t xml:space="preserve">indica a possibilidade de uma </w:t>
      </w:r>
      <w:r w:rsidRPr="00F36B84">
        <w:rPr>
          <w:rFonts w:ascii="Times New Roman" w:hAnsi="Times New Roman"/>
          <w:bCs/>
          <w:i/>
          <w:iCs/>
          <w:sz w:val="24"/>
          <w:szCs w:val="24"/>
        </w:rPr>
        <w:t xml:space="preserve">práxis </w:t>
      </w:r>
      <w:r w:rsidRPr="00F36B84">
        <w:rPr>
          <w:rFonts w:ascii="Times New Roman" w:hAnsi="Times New Roman"/>
          <w:bCs/>
          <w:sz w:val="24"/>
          <w:szCs w:val="24"/>
        </w:rPr>
        <w:t xml:space="preserve">de pensamento que, plural e sempre transitiva, seja capaz de “encrencar” com as estruturas e relações de poder que tornam certos sujeitos mais reconhecíveis que </w:t>
      </w:r>
      <w:r w:rsidRPr="00F36B84">
        <w:rPr>
          <w:rFonts w:ascii="Times New Roman" w:hAnsi="Times New Roman"/>
          <w:bCs/>
          <w:i/>
          <w:iCs/>
          <w:sz w:val="24"/>
          <w:szCs w:val="24"/>
        </w:rPr>
        <w:t xml:space="preserve">Outros. </w:t>
      </w:r>
      <w:r w:rsidRPr="00F36B84">
        <w:rPr>
          <w:rFonts w:ascii="Times New Roman" w:hAnsi="Times New Roman"/>
          <w:bCs/>
          <w:sz w:val="24"/>
          <w:szCs w:val="24"/>
        </w:rPr>
        <w:t xml:space="preserve">Sobretudo, Butler está nos convidando a assumir uma </w:t>
      </w:r>
      <w:r w:rsidRPr="00F36B84">
        <w:rPr>
          <w:rFonts w:ascii="Times New Roman" w:hAnsi="Times New Roman"/>
          <w:bCs/>
          <w:i/>
          <w:iCs/>
          <w:sz w:val="24"/>
          <w:szCs w:val="24"/>
        </w:rPr>
        <w:t xml:space="preserve">práxis </w:t>
      </w:r>
      <w:r w:rsidRPr="00F36B84">
        <w:rPr>
          <w:rFonts w:ascii="Times New Roman" w:hAnsi="Times New Roman"/>
          <w:bCs/>
          <w:sz w:val="24"/>
          <w:szCs w:val="24"/>
        </w:rPr>
        <w:t xml:space="preserve">de reconhecimento que não dependa do apagamento das diferenças, mas que as acolha como partes de tudo isso que nos tornamos a cada ato, no mundo e com os </w:t>
      </w:r>
      <w:r w:rsidRPr="00F36B84">
        <w:rPr>
          <w:rFonts w:ascii="Times New Roman" w:hAnsi="Times New Roman"/>
          <w:bCs/>
          <w:i/>
          <w:iCs/>
          <w:sz w:val="24"/>
          <w:szCs w:val="24"/>
        </w:rPr>
        <w:t xml:space="preserve">Outros, </w:t>
      </w:r>
      <w:r w:rsidRPr="00F36B84">
        <w:rPr>
          <w:rFonts w:ascii="Times New Roman" w:hAnsi="Times New Roman"/>
          <w:bCs/>
          <w:sz w:val="24"/>
          <w:szCs w:val="24"/>
        </w:rPr>
        <w:t>no sentido de ampliar os limites da inteligibilidade.</w:t>
      </w:r>
    </w:p>
    <w:p w14:paraId="46ADE4AB" w14:textId="77777777" w:rsidR="009A4305" w:rsidRPr="00F36B84" w:rsidRDefault="009A4305" w:rsidP="00F36B84">
      <w:pPr>
        <w:autoSpaceDE w:val="0"/>
        <w:autoSpaceDN w:val="0"/>
        <w:adjustRightInd w:val="0"/>
        <w:spacing w:after="0" w:line="360" w:lineRule="auto"/>
        <w:ind w:firstLine="709"/>
        <w:jc w:val="both"/>
        <w:rPr>
          <w:rFonts w:ascii="Times New Roman" w:hAnsi="Times New Roman"/>
          <w:sz w:val="24"/>
          <w:szCs w:val="24"/>
          <w:lang w:eastAsia="pt-BR"/>
        </w:rPr>
      </w:pPr>
      <w:r w:rsidRPr="00F36B84">
        <w:rPr>
          <w:rFonts w:ascii="Times New Roman" w:hAnsi="Times New Roman"/>
          <w:bCs/>
          <w:sz w:val="24"/>
          <w:szCs w:val="24"/>
        </w:rPr>
        <w:t xml:space="preserve">Reivindicando, por </w:t>
      </w:r>
      <w:r w:rsidR="0053043E" w:rsidRPr="00F36B84">
        <w:rPr>
          <w:rFonts w:ascii="Times New Roman" w:hAnsi="Times New Roman"/>
          <w:bCs/>
          <w:sz w:val="24"/>
          <w:szCs w:val="24"/>
        </w:rPr>
        <w:t>conseguinte</w:t>
      </w:r>
      <w:r w:rsidRPr="00F36B84">
        <w:rPr>
          <w:rFonts w:ascii="Times New Roman" w:hAnsi="Times New Roman"/>
          <w:bCs/>
          <w:sz w:val="24"/>
          <w:szCs w:val="24"/>
        </w:rPr>
        <w:t xml:space="preserve">, uma compreensão genealógica </w:t>
      </w:r>
      <w:r w:rsidRPr="00F36B84">
        <w:rPr>
          <w:rFonts w:ascii="Times New Roman" w:hAnsi="Times New Roman"/>
          <w:sz w:val="24"/>
          <w:szCs w:val="24"/>
          <w:lang w:eastAsia="pt-BR"/>
        </w:rPr>
        <w:t xml:space="preserve">da produção e distribuição do poder </w:t>
      </w:r>
      <w:r w:rsidR="0053043E" w:rsidRPr="00F36B84">
        <w:rPr>
          <w:rFonts w:ascii="Times New Roman" w:hAnsi="Times New Roman"/>
          <w:sz w:val="24"/>
          <w:szCs w:val="24"/>
          <w:lang w:eastAsia="pt-BR"/>
        </w:rPr>
        <w:t>entre os</w:t>
      </w:r>
      <w:r w:rsidRPr="00F36B84">
        <w:rPr>
          <w:rFonts w:ascii="Times New Roman" w:hAnsi="Times New Roman"/>
          <w:sz w:val="24"/>
          <w:szCs w:val="24"/>
          <w:lang w:eastAsia="pt-BR"/>
        </w:rPr>
        <w:t xml:space="preserve"> corpos e seus desejos, é esboçando desde já múltiplos indicativos para a problematização do gênero em sua relação com a performatividade que Butler </w:t>
      </w:r>
      <w:r w:rsidR="004B678C" w:rsidRPr="00F36B84">
        <w:rPr>
          <w:rFonts w:ascii="Times New Roman" w:hAnsi="Times New Roman"/>
          <w:sz w:val="24"/>
          <w:szCs w:val="24"/>
          <w:lang w:eastAsia="pt-BR"/>
        </w:rPr>
        <w:t xml:space="preserve">nos leva a </w:t>
      </w:r>
      <w:r w:rsidR="001B7EFF" w:rsidRPr="00F36B84">
        <w:rPr>
          <w:rFonts w:ascii="Times New Roman" w:hAnsi="Times New Roman"/>
          <w:sz w:val="24"/>
          <w:szCs w:val="24"/>
          <w:lang w:eastAsia="pt-BR"/>
        </w:rPr>
        <w:t>problematiza</w:t>
      </w:r>
      <w:r w:rsidR="004B678C" w:rsidRPr="00F36B84">
        <w:rPr>
          <w:rFonts w:ascii="Times New Roman" w:hAnsi="Times New Roman"/>
          <w:sz w:val="24"/>
          <w:szCs w:val="24"/>
          <w:lang w:eastAsia="pt-BR"/>
        </w:rPr>
        <w:t>r</w:t>
      </w:r>
      <w:r w:rsidRPr="00F36B84">
        <w:rPr>
          <w:rFonts w:ascii="Times New Roman" w:hAnsi="Times New Roman"/>
          <w:sz w:val="24"/>
          <w:szCs w:val="24"/>
          <w:lang w:eastAsia="pt-BR"/>
        </w:rPr>
        <w:t xml:space="preserve"> </w:t>
      </w:r>
      <w:r w:rsidR="0053043E" w:rsidRPr="00F36B84">
        <w:rPr>
          <w:rFonts w:ascii="Times New Roman" w:eastAsia="LiberationSans" w:hAnsi="Times New Roman"/>
          <w:color w:val="1A1818"/>
          <w:sz w:val="24"/>
          <w:szCs w:val="24"/>
          <w:lang w:eastAsia="pt-BR"/>
        </w:rPr>
        <w:t xml:space="preserve">o “devir sujeito” a partir de uma sequência de “atos” que, </w:t>
      </w:r>
      <w:r w:rsidR="004B678C" w:rsidRPr="00F36B84">
        <w:rPr>
          <w:rFonts w:ascii="Times New Roman" w:eastAsia="LiberationSans" w:hAnsi="Times New Roman"/>
          <w:color w:val="1A1818"/>
          <w:sz w:val="24"/>
          <w:szCs w:val="24"/>
          <w:lang w:eastAsia="pt-BR"/>
        </w:rPr>
        <w:t xml:space="preserve">se </w:t>
      </w:r>
      <w:r w:rsidR="0053043E" w:rsidRPr="00F36B84">
        <w:rPr>
          <w:rFonts w:ascii="Times New Roman" w:eastAsia="LiberationSans" w:hAnsi="Times New Roman"/>
          <w:color w:val="1A1818"/>
          <w:sz w:val="24"/>
          <w:szCs w:val="24"/>
          <w:lang w:eastAsia="pt-BR"/>
        </w:rPr>
        <w:t>performativos, colocam em xeque o pressuposto filosófico da identidade como síntese universal, “mais essencial” e prévia aos seus próprios ato</w:t>
      </w:r>
      <w:r w:rsidR="001B7EFF" w:rsidRPr="00F36B84">
        <w:rPr>
          <w:rFonts w:ascii="Times New Roman" w:eastAsia="LiberationSans" w:hAnsi="Times New Roman"/>
          <w:color w:val="1A1818"/>
          <w:sz w:val="24"/>
          <w:szCs w:val="24"/>
          <w:lang w:eastAsia="pt-BR"/>
        </w:rPr>
        <w:t>s</w:t>
      </w:r>
      <w:r w:rsidRPr="00F36B84">
        <w:rPr>
          <w:rFonts w:ascii="Times New Roman" w:hAnsi="Times New Roman"/>
          <w:sz w:val="24"/>
          <w:szCs w:val="24"/>
          <w:lang w:eastAsia="pt-BR"/>
        </w:rPr>
        <w:t xml:space="preserve">. Indagando de que modos nossas </w:t>
      </w:r>
      <w:proofErr w:type="spellStart"/>
      <w:r w:rsidRPr="00F36B84">
        <w:rPr>
          <w:rFonts w:ascii="Times New Roman" w:hAnsi="Times New Roman"/>
          <w:sz w:val="24"/>
          <w:szCs w:val="24"/>
          <w:lang w:eastAsia="pt-BR"/>
        </w:rPr>
        <w:t>copartilhas</w:t>
      </w:r>
      <w:proofErr w:type="spellEnd"/>
      <w:r w:rsidRPr="00F36B84">
        <w:rPr>
          <w:rFonts w:ascii="Times New Roman" w:hAnsi="Times New Roman"/>
          <w:sz w:val="24"/>
          <w:szCs w:val="24"/>
          <w:lang w:eastAsia="pt-BR"/>
        </w:rPr>
        <w:t xml:space="preserve"> sensíveis </w:t>
      </w:r>
      <w:r w:rsidRPr="00F36B84">
        <w:rPr>
          <w:rFonts w:ascii="Times New Roman" w:hAnsi="Times New Roman"/>
          <w:sz w:val="24"/>
          <w:szCs w:val="24"/>
          <w:lang w:val="pt-PT"/>
        </w:rPr>
        <w:t xml:space="preserve">com os </w:t>
      </w:r>
      <w:r w:rsidRPr="00F36B84">
        <w:rPr>
          <w:rFonts w:ascii="Times New Roman" w:hAnsi="Times New Roman"/>
          <w:i/>
          <w:iCs/>
          <w:sz w:val="24"/>
          <w:szCs w:val="24"/>
          <w:lang w:val="pt-PT"/>
        </w:rPr>
        <w:t>Outros</w:t>
      </w:r>
      <w:r w:rsidRPr="00F36B84">
        <w:rPr>
          <w:rFonts w:ascii="Times New Roman" w:hAnsi="Times New Roman"/>
          <w:sz w:val="24"/>
          <w:szCs w:val="24"/>
          <w:lang w:val="pt-PT"/>
        </w:rPr>
        <w:t xml:space="preserve"> jogam luz sobre as teorizações contemporâneas da subjetividade</w:t>
      </w:r>
      <w:r w:rsidR="001B7EFF" w:rsidRPr="00F36B84">
        <w:rPr>
          <w:rFonts w:ascii="Times New Roman" w:hAnsi="Times New Roman"/>
          <w:sz w:val="24"/>
          <w:szCs w:val="24"/>
          <w:lang w:val="pt-PT"/>
        </w:rPr>
        <w:t>,</w:t>
      </w:r>
      <w:r w:rsidRPr="00F36B84">
        <w:rPr>
          <w:rFonts w:ascii="Times New Roman" w:hAnsi="Times New Roman"/>
          <w:sz w:val="24"/>
          <w:szCs w:val="24"/>
          <w:lang w:val="pt-PT"/>
        </w:rPr>
        <w:t xml:space="preserve"> do desejo</w:t>
      </w:r>
      <w:r w:rsidR="001B7EFF" w:rsidRPr="00F36B84">
        <w:rPr>
          <w:rFonts w:ascii="Times New Roman" w:hAnsi="Times New Roman"/>
          <w:sz w:val="24"/>
          <w:szCs w:val="24"/>
          <w:lang w:val="pt-PT"/>
        </w:rPr>
        <w:t xml:space="preserve"> e do reconhecimento</w:t>
      </w:r>
      <w:r w:rsidRPr="00F36B84">
        <w:rPr>
          <w:rFonts w:ascii="Times New Roman" w:hAnsi="Times New Roman"/>
          <w:sz w:val="24"/>
          <w:szCs w:val="24"/>
          <w:lang w:val="pt-PT"/>
        </w:rPr>
        <w:t xml:space="preserve">, </w:t>
      </w:r>
      <w:r w:rsidR="0053043E" w:rsidRPr="00F36B84">
        <w:rPr>
          <w:rFonts w:ascii="Times New Roman" w:hAnsi="Times New Roman"/>
          <w:sz w:val="24"/>
          <w:szCs w:val="24"/>
          <w:lang w:val="pt-PT"/>
        </w:rPr>
        <w:t xml:space="preserve">veremos que é desde </w:t>
      </w:r>
      <w:r w:rsidR="0053043E" w:rsidRPr="00F36B84">
        <w:rPr>
          <w:rFonts w:ascii="Times New Roman" w:hAnsi="Times New Roman"/>
          <w:i/>
          <w:iCs/>
          <w:sz w:val="24"/>
          <w:szCs w:val="24"/>
          <w:lang w:val="pt-PT"/>
        </w:rPr>
        <w:t xml:space="preserve">Sujeitos do desejo </w:t>
      </w:r>
      <w:r w:rsidRPr="00F36B84">
        <w:rPr>
          <w:rFonts w:ascii="Times New Roman" w:hAnsi="Times New Roman"/>
          <w:sz w:val="24"/>
          <w:szCs w:val="24"/>
          <w:lang w:val="pt-PT"/>
        </w:rPr>
        <w:t xml:space="preserve">que </w:t>
      </w:r>
      <w:r w:rsidRPr="00F36B84">
        <w:rPr>
          <w:rFonts w:ascii="Times New Roman" w:eastAsia="Times New Roman" w:hAnsi="Times New Roman"/>
          <w:color w:val="202124"/>
          <w:sz w:val="24"/>
          <w:szCs w:val="24"/>
          <w:lang w:val="pt-PT" w:eastAsia="pt-BR"/>
        </w:rPr>
        <w:t>Butler</w:t>
      </w:r>
      <w:r w:rsidR="0053043E" w:rsidRPr="00F36B84">
        <w:rPr>
          <w:rFonts w:ascii="Times New Roman" w:eastAsia="Times New Roman" w:hAnsi="Times New Roman"/>
          <w:color w:val="202124"/>
          <w:sz w:val="24"/>
          <w:szCs w:val="24"/>
          <w:lang w:val="pt-PT" w:eastAsia="pt-BR"/>
        </w:rPr>
        <w:t xml:space="preserve"> </w:t>
      </w:r>
      <w:r w:rsidR="001B7EFF" w:rsidRPr="00F36B84">
        <w:rPr>
          <w:rFonts w:ascii="Times New Roman" w:eastAsia="Times New Roman" w:hAnsi="Times New Roman"/>
          <w:color w:val="202124"/>
          <w:sz w:val="24"/>
          <w:szCs w:val="24"/>
          <w:lang w:val="pt-PT" w:eastAsia="pt-BR"/>
        </w:rPr>
        <w:t xml:space="preserve">nos indaga </w:t>
      </w:r>
      <w:r w:rsidRPr="00F36B84">
        <w:rPr>
          <w:rFonts w:ascii="Times New Roman" w:eastAsia="LiberationSans" w:hAnsi="Times New Roman"/>
          <w:color w:val="1A1818"/>
          <w:sz w:val="24"/>
          <w:szCs w:val="24"/>
          <w:lang w:eastAsia="pt-BR"/>
        </w:rPr>
        <w:t>acerca da transitividade do sujeito e</w:t>
      </w:r>
      <w:r w:rsidR="0053043E" w:rsidRPr="00F36B84">
        <w:rPr>
          <w:rFonts w:ascii="Times New Roman" w:eastAsia="LiberationSans" w:hAnsi="Times New Roman"/>
          <w:color w:val="1A1818"/>
          <w:sz w:val="24"/>
          <w:szCs w:val="24"/>
          <w:lang w:eastAsia="pt-BR"/>
        </w:rPr>
        <w:t xml:space="preserve"> seus problemas de </w:t>
      </w:r>
      <w:r w:rsidRPr="00F36B84">
        <w:rPr>
          <w:rFonts w:ascii="Times New Roman" w:eastAsia="LiberationSans" w:hAnsi="Times New Roman"/>
          <w:color w:val="1A1818"/>
          <w:sz w:val="24"/>
          <w:szCs w:val="24"/>
          <w:lang w:eastAsia="pt-BR"/>
        </w:rPr>
        <w:t xml:space="preserve">gênero. </w:t>
      </w:r>
      <w:r w:rsidR="0053043E" w:rsidRPr="00F36B84">
        <w:rPr>
          <w:rFonts w:ascii="Times New Roman" w:eastAsia="LiberationSans" w:hAnsi="Times New Roman"/>
          <w:color w:val="1A1818"/>
          <w:sz w:val="24"/>
          <w:szCs w:val="24"/>
          <w:lang w:eastAsia="pt-BR"/>
        </w:rPr>
        <w:t>Portanto, podemos dizer</w:t>
      </w:r>
      <w:r w:rsidR="001B7EFF" w:rsidRPr="00F36B84">
        <w:rPr>
          <w:rFonts w:ascii="Times New Roman" w:eastAsia="LiberationSans" w:hAnsi="Times New Roman"/>
          <w:color w:val="1A1818"/>
          <w:sz w:val="24"/>
          <w:szCs w:val="24"/>
          <w:lang w:eastAsia="pt-BR"/>
        </w:rPr>
        <w:t xml:space="preserve">: com base nas críticas que </w:t>
      </w:r>
      <w:r w:rsidR="00112332" w:rsidRPr="00F36B84">
        <w:rPr>
          <w:rFonts w:ascii="Times New Roman" w:eastAsia="LiberationSans" w:hAnsi="Times New Roman"/>
          <w:color w:val="1A1818"/>
          <w:sz w:val="24"/>
          <w:szCs w:val="24"/>
          <w:lang w:eastAsia="pt-BR"/>
        </w:rPr>
        <w:t>ela</w:t>
      </w:r>
      <w:r w:rsidR="001B7EFF" w:rsidRPr="00F36B84">
        <w:rPr>
          <w:rFonts w:ascii="Times New Roman" w:eastAsia="LiberationSans" w:hAnsi="Times New Roman"/>
          <w:color w:val="1A1818"/>
          <w:sz w:val="24"/>
          <w:szCs w:val="24"/>
          <w:lang w:eastAsia="pt-BR"/>
        </w:rPr>
        <w:t xml:space="preserve"> endereça à Hegel e seus interpretes franceses do século XX</w:t>
      </w:r>
      <w:r w:rsidR="0053043E" w:rsidRPr="00F36B84">
        <w:rPr>
          <w:rFonts w:ascii="Times New Roman" w:eastAsia="LiberationSans" w:hAnsi="Times New Roman"/>
          <w:color w:val="1A1818"/>
          <w:sz w:val="24"/>
          <w:szCs w:val="24"/>
          <w:lang w:eastAsia="pt-BR"/>
        </w:rPr>
        <w:t>, nossa meta</w:t>
      </w:r>
      <w:r w:rsidR="001B7EFF" w:rsidRPr="00F36B84">
        <w:rPr>
          <w:rFonts w:ascii="Times New Roman" w:eastAsia="LiberationSans" w:hAnsi="Times New Roman"/>
          <w:color w:val="1A1818"/>
          <w:sz w:val="24"/>
          <w:szCs w:val="24"/>
          <w:lang w:eastAsia="pt-BR"/>
        </w:rPr>
        <w:t xml:space="preserve"> neste breve estudo</w:t>
      </w:r>
      <w:r w:rsidR="0053043E" w:rsidRPr="00F36B84">
        <w:rPr>
          <w:rFonts w:ascii="Times New Roman" w:eastAsia="LiberationSans" w:hAnsi="Times New Roman"/>
          <w:color w:val="1A1818"/>
          <w:sz w:val="24"/>
          <w:szCs w:val="24"/>
          <w:lang w:eastAsia="pt-BR"/>
        </w:rPr>
        <w:t xml:space="preserve"> </w:t>
      </w:r>
      <w:r w:rsidRPr="00F36B84">
        <w:rPr>
          <w:rFonts w:ascii="Times New Roman" w:eastAsia="LiberationSans" w:hAnsi="Times New Roman"/>
          <w:color w:val="1A1818"/>
          <w:sz w:val="24"/>
          <w:szCs w:val="24"/>
          <w:lang w:eastAsia="pt-BR"/>
        </w:rPr>
        <w:t xml:space="preserve">é “encrencar” com </w:t>
      </w:r>
      <w:r w:rsidR="00112332" w:rsidRPr="00F36B84">
        <w:rPr>
          <w:rFonts w:ascii="Times New Roman" w:eastAsia="LiberationSans" w:hAnsi="Times New Roman"/>
          <w:color w:val="1A1818"/>
          <w:sz w:val="24"/>
          <w:szCs w:val="24"/>
          <w:lang w:eastAsia="pt-BR"/>
        </w:rPr>
        <w:t>certas</w:t>
      </w:r>
      <w:r w:rsidRPr="00F36B84">
        <w:rPr>
          <w:rFonts w:ascii="Times New Roman" w:eastAsia="LiberationSans" w:hAnsi="Times New Roman"/>
          <w:color w:val="1A1818"/>
          <w:sz w:val="24"/>
          <w:szCs w:val="24"/>
          <w:lang w:eastAsia="pt-BR"/>
        </w:rPr>
        <w:t xml:space="preserve"> definições da subjetividade e da corpo-generificação, </w:t>
      </w:r>
      <w:r w:rsidR="0053043E" w:rsidRPr="00F36B84">
        <w:rPr>
          <w:rFonts w:ascii="Times New Roman" w:eastAsia="LiberationSans" w:hAnsi="Times New Roman"/>
          <w:color w:val="1A1818"/>
          <w:sz w:val="24"/>
          <w:szCs w:val="24"/>
          <w:lang w:eastAsia="pt-BR"/>
        </w:rPr>
        <w:t>na intenção vislumbrar-nos</w:t>
      </w:r>
      <w:r w:rsidRPr="00F36B84">
        <w:rPr>
          <w:rFonts w:ascii="Times New Roman" w:eastAsia="LiberationSans" w:hAnsi="Times New Roman"/>
          <w:color w:val="1A1818"/>
          <w:sz w:val="24"/>
          <w:szCs w:val="24"/>
          <w:lang w:eastAsia="pt-BR"/>
        </w:rPr>
        <w:t xml:space="preserve"> como impermanentes e sempre transitivos, desprovidos de universalidades acríticas, de </w:t>
      </w:r>
      <w:proofErr w:type="spellStart"/>
      <w:r w:rsidRPr="00F36B84">
        <w:rPr>
          <w:rFonts w:ascii="Times New Roman" w:eastAsia="LiberationSans" w:hAnsi="Times New Roman"/>
          <w:i/>
          <w:iCs/>
          <w:color w:val="1A1818"/>
          <w:sz w:val="24"/>
          <w:szCs w:val="24"/>
          <w:lang w:eastAsia="pt-BR"/>
        </w:rPr>
        <w:t>telos</w:t>
      </w:r>
      <w:proofErr w:type="spellEnd"/>
      <w:r w:rsidRPr="00F36B84">
        <w:rPr>
          <w:rFonts w:ascii="Times New Roman" w:eastAsia="LiberationSans" w:hAnsi="Times New Roman"/>
          <w:i/>
          <w:iCs/>
          <w:color w:val="1A1818"/>
          <w:sz w:val="24"/>
          <w:szCs w:val="24"/>
          <w:lang w:eastAsia="pt-BR"/>
        </w:rPr>
        <w:t xml:space="preserve"> </w:t>
      </w:r>
      <w:r w:rsidRPr="00F36B84">
        <w:rPr>
          <w:rFonts w:ascii="Times New Roman" w:eastAsia="LiberationSans" w:hAnsi="Times New Roman"/>
          <w:color w:val="1A1818"/>
          <w:sz w:val="24"/>
          <w:szCs w:val="24"/>
          <w:lang w:eastAsia="pt-BR"/>
        </w:rPr>
        <w:t xml:space="preserve">definidores </w:t>
      </w:r>
      <w:r w:rsidRPr="00F36B84">
        <w:rPr>
          <w:rFonts w:ascii="Times New Roman" w:eastAsia="LiberationSans" w:hAnsi="Times New Roman"/>
          <w:i/>
          <w:iCs/>
          <w:color w:val="1A1818"/>
          <w:sz w:val="24"/>
          <w:szCs w:val="24"/>
          <w:lang w:eastAsia="pt-BR"/>
        </w:rPr>
        <w:t xml:space="preserve">a priori, </w:t>
      </w:r>
      <w:r w:rsidRPr="00F36B84">
        <w:rPr>
          <w:rFonts w:ascii="Times New Roman" w:eastAsia="LiberationSans" w:hAnsi="Times New Roman"/>
          <w:color w:val="1A1818"/>
          <w:sz w:val="24"/>
          <w:szCs w:val="24"/>
          <w:lang w:eastAsia="pt-BR"/>
        </w:rPr>
        <w:t xml:space="preserve">de quaisquer sínteses dialéticas </w:t>
      </w:r>
      <w:proofErr w:type="spellStart"/>
      <w:r w:rsidRPr="00F36B84">
        <w:rPr>
          <w:rFonts w:ascii="Times New Roman" w:eastAsia="LiberationSans" w:hAnsi="Times New Roman"/>
          <w:color w:val="1A1818"/>
          <w:sz w:val="24"/>
          <w:szCs w:val="24"/>
          <w:lang w:eastAsia="pt-BR"/>
        </w:rPr>
        <w:t>apagadoras</w:t>
      </w:r>
      <w:proofErr w:type="spellEnd"/>
      <w:r w:rsidRPr="00F36B84">
        <w:rPr>
          <w:rFonts w:ascii="Times New Roman" w:eastAsia="LiberationSans" w:hAnsi="Times New Roman"/>
          <w:color w:val="1A1818"/>
          <w:sz w:val="24"/>
          <w:szCs w:val="24"/>
          <w:lang w:eastAsia="pt-BR"/>
        </w:rPr>
        <w:t xml:space="preserve"> destes tantos </w:t>
      </w:r>
      <w:r w:rsidRPr="00F36B84">
        <w:rPr>
          <w:rFonts w:ascii="Times New Roman" w:eastAsia="LiberationSans" w:hAnsi="Times New Roman"/>
          <w:i/>
          <w:iCs/>
          <w:color w:val="1A1818"/>
          <w:sz w:val="24"/>
          <w:szCs w:val="24"/>
          <w:lang w:eastAsia="pt-BR"/>
        </w:rPr>
        <w:t xml:space="preserve">Outros </w:t>
      </w:r>
      <w:r w:rsidRPr="00F36B84">
        <w:rPr>
          <w:rFonts w:ascii="Times New Roman" w:eastAsia="LiberationSans" w:hAnsi="Times New Roman"/>
          <w:color w:val="1A1818"/>
          <w:sz w:val="24"/>
          <w:szCs w:val="24"/>
          <w:lang w:eastAsia="pt-BR"/>
        </w:rPr>
        <w:t>que se</w:t>
      </w:r>
      <w:r w:rsidR="00733FC1" w:rsidRPr="00F36B84">
        <w:rPr>
          <w:rFonts w:ascii="Times New Roman" w:eastAsia="LiberationSans" w:hAnsi="Times New Roman"/>
          <w:color w:val="1A1818"/>
          <w:sz w:val="24"/>
          <w:szCs w:val="24"/>
          <w:lang w:eastAsia="pt-BR"/>
        </w:rPr>
        <w:t xml:space="preserve"> atravessam entre</w:t>
      </w:r>
      <w:r w:rsidRPr="00F36B84">
        <w:rPr>
          <w:rFonts w:ascii="Times New Roman" w:eastAsia="LiberationSans" w:hAnsi="Times New Roman"/>
          <w:color w:val="1A1818"/>
          <w:sz w:val="24"/>
          <w:szCs w:val="24"/>
          <w:lang w:eastAsia="pt-BR"/>
        </w:rPr>
        <w:t xml:space="preserve"> nossos atos</w:t>
      </w:r>
      <w:r w:rsidR="0053043E" w:rsidRPr="00F36B84">
        <w:rPr>
          <w:rFonts w:ascii="Times New Roman" w:eastAsia="LiberationSans" w:hAnsi="Times New Roman"/>
          <w:color w:val="1A1818"/>
          <w:sz w:val="24"/>
          <w:szCs w:val="24"/>
          <w:lang w:eastAsia="pt-BR"/>
        </w:rPr>
        <w:t xml:space="preserve"> e desejos</w:t>
      </w:r>
      <w:r w:rsidRPr="00F36B84">
        <w:rPr>
          <w:rFonts w:ascii="Times New Roman" w:eastAsia="LiberationSans" w:hAnsi="Times New Roman"/>
          <w:color w:val="1A1818"/>
          <w:sz w:val="24"/>
          <w:szCs w:val="24"/>
          <w:lang w:eastAsia="pt-BR"/>
        </w:rPr>
        <w:t>.</w:t>
      </w:r>
    </w:p>
    <w:p w14:paraId="182A4A97" w14:textId="77777777" w:rsidR="00CA3D86" w:rsidRPr="00F36B84" w:rsidRDefault="00CA3D86"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jc w:val="both"/>
        <w:rPr>
          <w:rFonts w:ascii="Times New Roman" w:hAnsi="Times New Roman"/>
          <w:bCs/>
          <w:sz w:val="24"/>
          <w:szCs w:val="24"/>
        </w:rPr>
      </w:pPr>
    </w:p>
    <w:p w14:paraId="297C4DDC" w14:textId="77777777" w:rsidR="00CA3D86" w:rsidRPr="00F36B84" w:rsidRDefault="00CA3D86"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jc w:val="both"/>
        <w:rPr>
          <w:rFonts w:ascii="Times New Roman" w:hAnsi="Times New Roman"/>
          <w:b/>
          <w:sz w:val="24"/>
          <w:szCs w:val="24"/>
          <w:highlight w:val="green"/>
        </w:rPr>
      </w:pPr>
    </w:p>
    <w:p w14:paraId="20C3C3F2" w14:textId="77777777" w:rsidR="00CF7446" w:rsidRPr="00F36B84" w:rsidRDefault="00CF7446"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rPr>
          <w:rFonts w:ascii="Times New Roman" w:hAnsi="Times New Roman"/>
          <w:b/>
          <w:sz w:val="24"/>
          <w:szCs w:val="24"/>
          <w:highlight w:val="green"/>
        </w:rPr>
      </w:pPr>
    </w:p>
    <w:p w14:paraId="1140D849" w14:textId="77777777" w:rsidR="001072AD" w:rsidRPr="00F36B84" w:rsidRDefault="00122BFE" w:rsidP="00F36B84">
      <w:pPr>
        <w:numPr>
          <w:ilvl w:val="0"/>
          <w:numId w:val="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709"/>
        <w:contextualSpacing/>
        <w:jc w:val="both"/>
        <w:rPr>
          <w:rFonts w:ascii="Times New Roman" w:hAnsi="Times New Roman"/>
          <w:b/>
          <w:sz w:val="24"/>
          <w:szCs w:val="24"/>
        </w:rPr>
      </w:pPr>
      <w:r w:rsidRPr="00F36B84">
        <w:rPr>
          <w:rFonts w:ascii="Times New Roman" w:hAnsi="Times New Roman"/>
          <w:b/>
          <w:sz w:val="24"/>
          <w:szCs w:val="24"/>
          <w:highlight w:val="green"/>
        </w:rPr>
        <w:br w:type="page"/>
      </w:r>
      <w:r w:rsidR="003069AD" w:rsidRPr="00F36B84">
        <w:rPr>
          <w:rFonts w:ascii="Times New Roman" w:hAnsi="Times New Roman"/>
          <w:b/>
          <w:sz w:val="24"/>
          <w:szCs w:val="24"/>
        </w:rPr>
        <w:lastRenderedPageBreak/>
        <w:t xml:space="preserve">O SUJEITO COMO DEVIR E </w:t>
      </w:r>
      <w:r w:rsidR="00F027F1" w:rsidRPr="00F36B84">
        <w:rPr>
          <w:rFonts w:ascii="Times New Roman" w:hAnsi="Times New Roman"/>
          <w:b/>
          <w:sz w:val="24"/>
          <w:szCs w:val="24"/>
        </w:rPr>
        <w:t xml:space="preserve">O APAGAMENTO </w:t>
      </w:r>
      <w:r w:rsidR="003069AD" w:rsidRPr="00F36B84">
        <w:rPr>
          <w:rFonts w:ascii="Times New Roman" w:hAnsi="Times New Roman"/>
          <w:b/>
          <w:sz w:val="24"/>
          <w:szCs w:val="24"/>
        </w:rPr>
        <w:t>DO OUTRO: DIALÉTICA, DESEJO E RECONHECIMENTO</w:t>
      </w:r>
    </w:p>
    <w:p w14:paraId="7FB612ED" w14:textId="77777777" w:rsidR="00323A03" w:rsidRPr="00F36B84" w:rsidRDefault="00323A03"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jc w:val="both"/>
        <w:rPr>
          <w:rFonts w:ascii="Times New Roman" w:hAnsi="Times New Roman"/>
          <w:b/>
          <w:sz w:val="24"/>
          <w:szCs w:val="24"/>
        </w:rPr>
      </w:pPr>
    </w:p>
    <w:p w14:paraId="070106F6" w14:textId="77777777" w:rsidR="00323A03" w:rsidRPr="00F36B84" w:rsidRDefault="004A05BE" w:rsidP="00F36B84">
      <w:pPr>
        <w:numPr>
          <w:ilvl w:val="1"/>
          <w:numId w:val="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709"/>
        <w:contextualSpacing/>
        <w:jc w:val="both"/>
        <w:rPr>
          <w:rFonts w:ascii="Times New Roman" w:hAnsi="Times New Roman"/>
          <w:bCs/>
          <w:i/>
          <w:iCs/>
          <w:sz w:val="24"/>
          <w:szCs w:val="24"/>
        </w:rPr>
      </w:pPr>
      <w:r w:rsidRPr="00F36B84">
        <w:rPr>
          <w:rFonts w:ascii="Times New Roman" w:hAnsi="Times New Roman"/>
          <w:bCs/>
          <w:i/>
          <w:iCs/>
          <w:sz w:val="24"/>
          <w:szCs w:val="24"/>
        </w:rPr>
        <w:t>Por uma crítica à cisão filosófica entre razão e desejo</w:t>
      </w:r>
    </w:p>
    <w:p w14:paraId="4D74BE65" w14:textId="77777777" w:rsidR="00323A03" w:rsidRPr="00F36B84" w:rsidRDefault="00323A03"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rPr>
          <w:rFonts w:ascii="Times New Roman" w:hAnsi="Times New Roman"/>
          <w:b/>
          <w:sz w:val="24"/>
          <w:szCs w:val="24"/>
        </w:rPr>
      </w:pPr>
    </w:p>
    <w:p w14:paraId="12B8F6EB" w14:textId="3C04FA35" w:rsidR="00323A03" w:rsidRPr="00F36B84" w:rsidRDefault="00323A03" w:rsidP="00F36B84">
      <w:pPr>
        <w:autoSpaceDE w:val="0"/>
        <w:autoSpaceDN w:val="0"/>
        <w:adjustRightInd w:val="0"/>
        <w:spacing w:after="0" w:line="360" w:lineRule="auto"/>
        <w:ind w:firstLine="709"/>
        <w:jc w:val="both"/>
        <w:rPr>
          <w:rFonts w:ascii="Times New Roman" w:hAnsi="Times New Roman"/>
          <w:sz w:val="24"/>
          <w:szCs w:val="24"/>
          <w:lang w:eastAsia="pt-BR"/>
        </w:rPr>
      </w:pPr>
      <w:r w:rsidRPr="00F36B84">
        <w:rPr>
          <w:rFonts w:ascii="Times New Roman" w:hAnsi="Times New Roman"/>
          <w:bCs/>
          <w:color w:val="1A1818"/>
          <w:sz w:val="24"/>
          <w:szCs w:val="24"/>
          <w:lang w:eastAsia="pt-BR"/>
        </w:rPr>
        <w:t xml:space="preserve">Em íntima relação com o âmbito teórico e a </w:t>
      </w:r>
      <w:r w:rsidRPr="00F36B84">
        <w:rPr>
          <w:rFonts w:ascii="Times New Roman" w:hAnsi="Times New Roman"/>
          <w:bCs/>
          <w:i/>
          <w:iCs/>
          <w:color w:val="1A1818"/>
          <w:sz w:val="24"/>
          <w:szCs w:val="24"/>
          <w:lang w:eastAsia="pt-BR"/>
        </w:rPr>
        <w:t xml:space="preserve">práxis </w:t>
      </w:r>
      <w:r w:rsidRPr="00F36B84">
        <w:rPr>
          <w:rFonts w:ascii="Times New Roman" w:hAnsi="Times New Roman"/>
          <w:bCs/>
          <w:color w:val="1A1818"/>
          <w:sz w:val="24"/>
          <w:szCs w:val="24"/>
          <w:lang w:eastAsia="pt-BR"/>
        </w:rPr>
        <w:t xml:space="preserve">vital, a “encrenca” a respeito de como os sujeitos </w:t>
      </w:r>
      <w:r w:rsidR="008D2514" w:rsidRPr="00F36B84">
        <w:rPr>
          <w:rFonts w:ascii="Times New Roman" w:hAnsi="Times New Roman"/>
          <w:bCs/>
          <w:color w:val="1A1818"/>
          <w:sz w:val="24"/>
          <w:szCs w:val="24"/>
          <w:lang w:eastAsia="pt-BR"/>
        </w:rPr>
        <w:t xml:space="preserve">se constituem </w:t>
      </w:r>
      <w:r w:rsidRPr="00F36B84">
        <w:rPr>
          <w:rFonts w:ascii="Times New Roman" w:hAnsi="Times New Roman"/>
          <w:bCs/>
          <w:color w:val="1A1818"/>
          <w:sz w:val="24"/>
          <w:szCs w:val="24"/>
          <w:lang w:eastAsia="pt-BR"/>
        </w:rPr>
        <w:t>e/ou se</w:t>
      </w:r>
      <w:r w:rsidR="008D2514" w:rsidRPr="00F36B84">
        <w:rPr>
          <w:rFonts w:ascii="Times New Roman" w:hAnsi="Times New Roman"/>
          <w:bCs/>
          <w:color w:val="1A1818"/>
          <w:sz w:val="24"/>
          <w:szCs w:val="24"/>
          <w:lang w:eastAsia="pt-BR"/>
        </w:rPr>
        <w:t xml:space="preserve"> t</w:t>
      </w:r>
      <w:r w:rsidRPr="00F36B84">
        <w:rPr>
          <w:rFonts w:ascii="Times New Roman" w:hAnsi="Times New Roman"/>
          <w:bCs/>
          <w:color w:val="1A1818"/>
          <w:sz w:val="24"/>
          <w:szCs w:val="24"/>
          <w:lang w:eastAsia="pt-BR"/>
        </w:rPr>
        <w:t xml:space="preserve">ornam constitui peça vital do pensamento </w:t>
      </w:r>
      <w:proofErr w:type="spellStart"/>
      <w:r w:rsidRPr="00F36B84">
        <w:rPr>
          <w:rFonts w:ascii="Times New Roman" w:hAnsi="Times New Roman"/>
          <w:bCs/>
          <w:color w:val="1A1818"/>
          <w:sz w:val="24"/>
          <w:szCs w:val="24"/>
          <w:lang w:eastAsia="pt-BR"/>
        </w:rPr>
        <w:t>butleriano</w:t>
      </w:r>
      <w:proofErr w:type="spellEnd"/>
      <w:r w:rsidRPr="00F36B84">
        <w:rPr>
          <w:rFonts w:ascii="Times New Roman" w:hAnsi="Times New Roman"/>
          <w:bCs/>
          <w:color w:val="1A1818"/>
          <w:sz w:val="24"/>
          <w:szCs w:val="24"/>
          <w:lang w:eastAsia="pt-BR"/>
        </w:rPr>
        <w:t xml:space="preserve">, particularmente quando </w:t>
      </w:r>
      <w:r w:rsidR="008D2514" w:rsidRPr="00F36B84">
        <w:rPr>
          <w:rFonts w:ascii="Times New Roman" w:hAnsi="Times New Roman"/>
          <w:bCs/>
          <w:color w:val="1A1818"/>
          <w:sz w:val="24"/>
          <w:szCs w:val="24"/>
          <w:lang w:eastAsia="pt-BR"/>
        </w:rPr>
        <w:t xml:space="preserve">este </w:t>
      </w:r>
      <w:r w:rsidRPr="00F36B84">
        <w:rPr>
          <w:rFonts w:ascii="Times New Roman" w:hAnsi="Times New Roman"/>
          <w:bCs/>
          <w:color w:val="1A1818"/>
          <w:sz w:val="24"/>
          <w:szCs w:val="24"/>
          <w:lang w:eastAsia="pt-BR"/>
        </w:rPr>
        <w:t xml:space="preserve">se relaciona com a performatividade de gênero e seus modos sempre transitivos de ser, devir e pensar. Por mais que tenha sido abordado por tantos outros pensadores e pensadoras, indagar o sujeito à luz da teoria butleriana nos implica não apenas </w:t>
      </w:r>
      <w:r w:rsidR="008D2514" w:rsidRPr="00F36B84">
        <w:rPr>
          <w:rFonts w:ascii="Times New Roman" w:hAnsi="Times New Roman"/>
          <w:bCs/>
          <w:color w:val="1A1818"/>
          <w:sz w:val="24"/>
          <w:szCs w:val="24"/>
          <w:lang w:eastAsia="pt-BR"/>
        </w:rPr>
        <w:t>em um</w:t>
      </w:r>
      <w:r w:rsidRPr="00F36B84">
        <w:rPr>
          <w:rFonts w:ascii="Times New Roman" w:hAnsi="Times New Roman"/>
          <w:bCs/>
          <w:color w:val="1A1818"/>
          <w:sz w:val="24"/>
          <w:szCs w:val="24"/>
          <w:lang w:eastAsia="pt-BR"/>
        </w:rPr>
        <w:t xml:space="preserve"> problema </w:t>
      </w:r>
      <w:r w:rsidR="008D2514" w:rsidRPr="00F36B84">
        <w:rPr>
          <w:rFonts w:ascii="Times New Roman" w:hAnsi="Times New Roman"/>
          <w:bCs/>
          <w:color w:val="1A1818"/>
          <w:sz w:val="24"/>
          <w:szCs w:val="24"/>
          <w:lang w:eastAsia="pt-BR"/>
        </w:rPr>
        <w:t>teórico</w:t>
      </w:r>
      <w:r w:rsidRPr="00F36B84">
        <w:rPr>
          <w:rFonts w:ascii="Times New Roman" w:hAnsi="Times New Roman"/>
          <w:bCs/>
          <w:color w:val="1A1818"/>
          <w:sz w:val="24"/>
          <w:szCs w:val="24"/>
          <w:lang w:eastAsia="pt-BR"/>
        </w:rPr>
        <w:t xml:space="preserve">, mas </w:t>
      </w:r>
      <w:r w:rsidRPr="00F36B84">
        <w:rPr>
          <w:rFonts w:ascii="Times New Roman" w:hAnsi="Times New Roman"/>
          <w:sz w:val="24"/>
          <w:szCs w:val="24"/>
          <w:lang w:eastAsia="pt-BR"/>
        </w:rPr>
        <w:t>numa “reflexão que afeta a vida, o modo e a possibilidade mesma da vida humana” (</w:t>
      </w:r>
      <w:r w:rsidR="00B032CF" w:rsidRPr="00F36B84">
        <w:rPr>
          <w:rFonts w:ascii="Times New Roman" w:hAnsi="Times New Roman"/>
          <w:sz w:val="24"/>
          <w:szCs w:val="24"/>
          <w:lang w:eastAsia="pt-BR"/>
        </w:rPr>
        <w:t>Díaz</w:t>
      </w:r>
      <w:r w:rsidRPr="00F36B84">
        <w:rPr>
          <w:rFonts w:ascii="Times New Roman" w:hAnsi="Times New Roman"/>
          <w:sz w:val="24"/>
          <w:szCs w:val="24"/>
          <w:lang w:eastAsia="pt-BR"/>
        </w:rPr>
        <w:t xml:space="preserve">, 2008, p. 21; tradução nossa). Múltiplo, opaco, descentrado e jamais </w:t>
      </w:r>
      <w:proofErr w:type="spellStart"/>
      <w:r w:rsidRPr="00F36B84">
        <w:rPr>
          <w:rFonts w:ascii="Times New Roman" w:hAnsi="Times New Roman"/>
          <w:sz w:val="24"/>
          <w:szCs w:val="24"/>
          <w:lang w:eastAsia="pt-BR"/>
        </w:rPr>
        <w:t>autoidêntico</w:t>
      </w:r>
      <w:proofErr w:type="spellEnd"/>
      <w:r w:rsidRPr="00F36B84">
        <w:rPr>
          <w:rFonts w:ascii="Times New Roman" w:hAnsi="Times New Roman"/>
          <w:sz w:val="24"/>
          <w:szCs w:val="24"/>
          <w:lang w:eastAsia="pt-BR"/>
        </w:rPr>
        <w:t xml:space="preserve"> para si, problematizar o “sujeito” </w:t>
      </w:r>
      <w:r w:rsidR="008D2514" w:rsidRPr="00F36B84">
        <w:rPr>
          <w:rFonts w:ascii="Times New Roman" w:hAnsi="Times New Roman"/>
          <w:sz w:val="24"/>
          <w:szCs w:val="24"/>
          <w:lang w:eastAsia="pt-BR"/>
        </w:rPr>
        <w:t>através de Judith</w:t>
      </w:r>
      <w:r w:rsidRPr="00F36B84">
        <w:rPr>
          <w:rFonts w:ascii="Times New Roman" w:hAnsi="Times New Roman"/>
          <w:sz w:val="24"/>
          <w:szCs w:val="24"/>
          <w:lang w:eastAsia="pt-BR"/>
        </w:rPr>
        <w:t xml:space="preserve"> Butler significa pensá-lo como transitiv</w:t>
      </w:r>
      <w:r w:rsidR="008D2514" w:rsidRPr="00F36B84">
        <w:rPr>
          <w:rFonts w:ascii="Times New Roman" w:hAnsi="Times New Roman"/>
          <w:sz w:val="24"/>
          <w:szCs w:val="24"/>
          <w:lang w:eastAsia="pt-BR"/>
        </w:rPr>
        <w:t>o e</w:t>
      </w:r>
      <w:r w:rsidRPr="00F36B84">
        <w:rPr>
          <w:rFonts w:ascii="Times New Roman" w:hAnsi="Times New Roman"/>
          <w:sz w:val="24"/>
          <w:szCs w:val="24"/>
          <w:lang w:eastAsia="pt-BR"/>
        </w:rPr>
        <w:t xml:space="preserve"> em devir: um ser de desejos. Ao mesmo tempo performativo e espontâneo, estamos falando de um processo histórico e não-natural que se faz e se refaz </w:t>
      </w:r>
      <w:r w:rsidR="008D2514" w:rsidRPr="00F36B84">
        <w:rPr>
          <w:rFonts w:ascii="Times New Roman" w:hAnsi="Times New Roman"/>
          <w:sz w:val="24"/>
          <w:szCs w:val="24"/>
          <w:lang w:eastAsia="pt-BR"/>
        </w:rPr>
        <w:t>entre as</w:t>
      </w:r>
      <w:r w:rsidRPr="00F36B84">
        <w:rPr>
          <w:rFonts w:ascii="Times New Roman" w:hAnsi="Times New Roman"/>
          <w:sz w:val="24"/>
          <w:szCs w:val="24"/>
          <w:lang w:eastAsia="pt-BR"/>
        </w:rPr>
        <w:t xml:space="preserve"> contingência</w:t>
      </w:r>
      <w:r w:rsidR="008D2514" w:rsidRPr="00F36B84">
        <w:rPr>
          <w:rFonts w:ascii="Times New Roman" w:hAnsi="Times New Roman"/>
          <w:sz w:val="24"/>
          <w:szCs w:val="24"/>
          <w:lang w:eastAsia="pt-BR"/>
        </w:rPr>
        <w:t>s</w:t>
      </w:r>
      <w:r w:rsidRPr="00F36B84">
        <w:rPr>
          <w:rFonts w:ascii="Times New Roman" w:hAnsi="Times New Roman"/>
          <w:sz w:val="24"/>
          <w:szCs w:val="24"/>
          <w:lang w:eastAsia="pt-BR"/>
        </w:rPr>
        <w:t xml:space="preserve"> dos seus “quereres”, na facticidade, na corporeidade, na fugacidade do ser, na impossibilidade da coincidência do Eu para consigo, na abertura aos </w:t>
      </w:r>
      <w:r w:rsidRPr="00F36B84">
        <w:rPr>
          <w:rFonts w:ascii="Times New Roman" w:hAnsi="Times New Roman"/>
          <w:i/>
          <w:iCs/>
          <w:sz w:val="24"/>
          <w:szCs w:val="24"/>
          <w:lang w:eastAsia="pt-BR"/>
        </w:rPr>
        <w:t>Outros</w:t>
      </w:r>
      <w:r w:rsidRPr="00F36B84">
        <w:rPr>
          <w:rFonts w:ascii="Times New Roman" w:hAnsi="Times New Roman"/>
          <w:sz w:val="24"/>
          <w:szCs w:val="24"/>
          <w:lang w:eastAsia="pt-BR"/>
        </w:rPr>
        <w:t xml:space="preserve"> e, por isso, na dependência do reconhecimento por </w:t>
      </w:r>
      <w:proofErr w:type="gramStart"/>
      <w:r w:rsidRPr="00F36B84">
        <w:rPr>
          <w:rFonts w:ascii="Times New Roman" w:hAnsi="Times New Roman"/>
          <w:sz w:val="24"/>
          <w:szCs w:val="24"/>
          <w:lang w:eastAsia="pt-BR"/>
        </w:rPr>
        <w:t>estes outorgado</w:t>
      </w:r>
      <w:proofErr w:type="gramEnd"/>
      <w:r w:rsidRPr="00F36B84">
        <w:rPr>
          <w:rFonts w:ascii="Times New Roman" w:hAnsi="Times New Roman"/>
          <w:sz w:val="24"/>
          <w:szCs w:val="24"/>
          <w:lang w:eastAsia="pt-BR"/>
        </w:rPr>
        <w:t>, sabendo que não se deve requerer quaisquer respostas conclusivas</w:t>
      </w:r>
      <w:r w:rsidR="008D2514" w:rsidRPr="00F36B84">
        <w:rPr>
          <w:rFonts w:ascii="Times New Roman" w:hAnsi="Times New Roman"/>
          <w:sz w:val="24"/>
          <w:szCs w:val="24"/>
          <w:lang w:eastAsia="pt-BR"/>
        </w:rPr>
        <w:t xml:space="preserve"> desde aqui</w:t>
      </w:r>
      <w:r w:rsidRPr="00F36B84">
        <w:rPr>
          <w:rFonts w:ascii="Times New Roman" w:hAnsi="Times New Roman"/>
          <w:sz w:val="24"/>
          <w:szCs w:val="24"/>
          <w:lang w:eastAsia="pt-BR"/>
        </w:rPr>
        <w:t xml:space="preserve">. Sobretudo, que se espere por mais questionamentos, mais aberturas, mais vias de desconstrução, subversão e ressignificação do ideal imagético que, histórica e hegemonicamente, criamos </w:t>
      </w:r>
      <w:r w:rsidR="008D2514" w:rsidRPr="00F36B84">
        <w:rPr>
          <w:rFonts w:ascii="Times New Roman" w:hAnsi="Times New Roman"/>
          <w:sz w:val="24"/>
          <w:szCs w:val="24"/>
          <w:lang w:eastAsia="pt-BR"/>
        </w:rPr>
        <w:t xml:space="preserve">a respeito de </w:t>
      </w:r>
      <w:r w:rsidRPr="00F36B84">
        <w:rPr>
          <w:rFonts w:ascii="Times New Roman" w:hAnsi="Times New Roman"/>
          <w:sz w:val="24"/>
          <w:szCs w:val="24"/>
          <w:lang w:eastAsia="pt-BR"/>
        </w:rPr>
        <w:t xml:space="preserve">nós mesmos e dos </w:t>
      </w:r>
      <w:r w:rsidRPr="00F36B84">
        <w:rPr>
          <w:rFonts w:ascii="Times New Roman" w:hAnsi="Times New Roman"/>
          <w:i/>
          <w:iCs/>
          <w:sz w:val="24"/>
          <w:szCs w:val="24"/>
          <w:lang w:eastAsia="pt-BR"/>
        </w:rPr>
        <w:t>Outros</w:t>
      </w:r>
      <w:r w:rsidRPr="00F36B84">
        <w:rPr>
          <w:rFonts w:ascii="Times New Roman" w:hAnsi="Times New Roman"/>
          <w:sz w:val="24"/>
          <w:szCs w:val="24"/>
          <w:lang w:eastAsia="pt-BR"/>
        </w:rPr>
        <w:t xml:space="preserve">. </w:t>
      </w:r>
    </w:p>
    <w:p w14:paraId="5CE5611F" w14:textId="58CF0BF9" w:rsidR="00323A03" w:rsidRPr="00F36B84" w:rsidRDefault="00323A03" w:rsidP="00F36B84">
      <w:pPr>
        <w:autoSpaceDE w:val="0"/>
        <w:autoSpaceDN w:val="0"/>
        <w:adjustRightInd w:val="0"/>
        <w:spacing w:after="0" w:line="360" w:lineRule="auto"/>
        <w:ind w:firstLine="709"/>
        <w:jc w:val="both"/>
        <w:rPr>
          <w:rFonts w:ascii="Times New Roman" w:hAnsi="Times New Roman"/>
          <w:sz w:val="24"/>
          <w:szCs w:val="24"/>
          <w:lang w:eastAsia="pt-BR"/>
        </w:rPr>
      </w:pPr>
      <w:r w:rsidRPr="00F36B84">
        <w:rPr>
          <w:rFonts w:ascii="Times New Roman" w:hAnsi="Times New Roman"/>
          <w:sz w:val="24"/>
          <w:szCs w:val="24"/>
          <w:lang w:eastAsia="pt-BR"/>
        </w:rPr>
        <w:t>Alertando-nos à impossibilidade de um saber hermético e absoluto a esse respeito, a “encrenca” do sujeito surge</w:t>
      </w:r>
      <w:r w:rsidR="008D2514" w:rsidRPr="00F36B84">
        <w:rPr>
          <w:rFonts w:ascii="Times New Roman" w:hAnsi="Times New Roman"/>
          <w:sz w:val="24"/>
          <w:szCs w:val="24"/>
          <w:lang w:eastAsia="pt-BR"/>
        </w:rPr>
        <w:t xml:space="preserve"> em Judith Butler</w:t>
      </w:r>
      <w:r w:rsidRPr="00F36B84">
        <w:rPr>
          <w:rFonts w:ascii="Times New Roman" w:hAnsi="Times New Roman"/>
          <w:sz w:val="24"/>
          <w:szCs w:val="24"/>
          <w:lang w:eastAsia="pt-BR"/>
        </w:rPr>
        <w:t xml:space="preserve"> como fruto de uma revisão crítica da cena hegeliana do desejo e do reconhecimento, que, segundo </w:t>
      </w:r>
      <w:r w:rsidR="008D2514" w:rsidRPr="00F36B84">
        <w:rPr>
          <w:rFonts w:ascii="Times New Roman" w:hAnsi="Times New Roman"/>
          <w:sz w:val="24"/>
          <w:szCs w:val="24"/>
          <w:lang w:eastAsia="pt-BR"/>
        </w:rPr>
        <w:t>ela</w:t>
      </w:r>
      <w:r w:rsidRPr="00F36B84">
        <w:rPr>
          <w:rFonts w:ascii="Times New Roman" w:hAnsi="Times New Roman"/>
          <w:sz w:val="24"/>
          <w:szCs w:val="24"/>
          <w:lang w:eastAsia="pt-BR"/>
        </w:rPr>
        <w:t>, se dá mediante subsunção dialética das diferenças no</w:t>
      </w:r>
      <w:r w:rsidR="008D2514" w:rsidRPr="00F36B84">
        <w:rPr>
          <w:rFonts w:ascii="Times New Roman" w:hAnsi="Times New Roman"/>
          <w:sz w:val="24"/>
          <w:szCs w:val="24"/>
          <w:lang w:eastAsia="pt-BR"/>
        </w:rPr>
        <w:t xml:space="preserve"> pressuposto do</w:t>
      </w:r>
      <w:r w:rsidRPr="00F36B84">
        <w:rPr>
          <w:rFonts w:ascii="Times New Roman" w:hAnsi="Times New Roman"/>
          <w:sz w:val="24"/>
          <w:szCs w:val="24"/>
          <w:lang w:eastAsia="pt-BR"/>
        </w:rPr>
        <w:t xml:space="preserve"> Eu</w:t>
      </w:r>
      <w:r w:rsidR="008D2514" w:rsidRPr="00F36B84">
        <w:rPr>
          <w:rFonts w:ascii="Times New Roman" w:hAnsi="Times New Roman"/>
          <w:sz w:val="24"/>
          <w:szCs w:val="24"/>
          <w:lang w:eastAsia="pt-BR"/>
        </w:rPr>
        <w:t xml:space="preserve"> como identidade </w:t>
      </w:r>
      <w:proofErr w:type="spellStart"/>
      <w:r w:rsidR="008D2514" w:rsidRPr="00F36B84">
        <w:rPr>
          <w:rFonts w:ascii="Times New Roman" w:hAnsi="Times New Roman"/>
          <w:sz w:val="24"/>
          <w:szCs w:val="24"/>
          <w:lang w:eastAsia="pt-BR"/>
        </w:rPr>
        <w:t>autoevidente</w:t>
      </w:r>
      <w:proofErr w:type="spellEnd"/>
      <w:r w:rsidR="008D2514" w:rsidRPr="00F36B84">
        <w:rPr>
          <w:rFonts w:ascii="Times New Roman" w:hAnsi="Times New Roman"/>
          <w:sz w:val="24"/>
          <w:szCs w:val="24"/>
          <w:lang w:eastAsia="pt-BR"/>
        </w:rPr>
        <w:t xml:space="preserve"> para </w:t>
      </w:r>
      <w:r w:rsidR="00B46043" w:rsidRPr="00F36B84">
        <w:rPr>
          <w:rFonts w:ascii="Times New Roman" w:hAnsi="Times New Roman"/>
          <w:sz w:val="24"/>
          <w:szCs w:val="24"/>
          <w:lang w:eastAsia="pt-BR"/>
        </w:rPr>
        <w:t>si</w:t>
      </w:r>
      <w:r w:rsidRPr="00F36B84">
        <w:rPr>
          <w:rFonts w:ascii="Times New Roman" w:hAnsi="Times New Roman"/>
          <w:sz w:val="24"/>
          <w:szCs w:val="24"/>
          <w:lang w:eastAsia="pt-BR"/>
        </w:rPr>
        <w:t>. Para Butler, é preciso, antes de mais nada, aprender a “</w:t>
      </w:r>
      <w:r w:rsidRPr="00F36B84">
        <w:rPr>
          <w:rFonts w:ascii="Times New Roman" w:hAnsi="Times New Roman"/>
          <w:sz w:val="24"/>
          <w:szCs w:val="24"/>
          <w:lang w:val="pt-PT"/>
        </w:rPr>
        <w:t xml:space="preserve">deixar o </w:t>
      </w:r>
      <w:r w:rsidRPr="00F36B84">
        <w:rPr>
          <w:rFonts w:ascii="Times New Roman" w:hAnsi="Times New Roman"/>
          <w:i/>
          <w:iCs/>
          <w:sz w:val="24"/>
          <w:szCs w:val="24"/>
          <w:lang w:val="pt-PT"/>
        </w:rPr>
        <w:t>Outro</w:t>
      </w:r>
      <w:r w:rsidRPr="00F36B84">
        <w:rPr>
          <w:rFonts w:ascii="Times New Roman" w:hAnsi="Times New Roman"/>
          <w:sz w:val="24"/>
          <w:szCs w:val="24"/>
          <w:lang w:val="pt-PT"/>
        </w:rPr>
        <w:t xml:space="preserve"> viver em sua alteridade, entendendo que a ideia de um Eu coerente e idêntico </w:t>
      </w:r>
      <w:r w:rsidR="00B46043" w:rsidRPr="00F36B84">
        <w:rPr>
          <w:rFonts w:ascii="Times New Roman" w:hAnsi="Times New Roman"/>
          <w:sz w:val="24"/>
          <w:szCs w:val="24"/>
          <w:lang w:val="pt-PT"/>
        </w:rPr>
        <w:t>para</w:t>
      </w:r>
      <w:r w:rsidRPr="00F36B84">
        <w:rPr>
          <w:rFonts w:ascii="Times New Roman" w:hAnsi="Times New Roman"/>
          <w:sz w:val="24"/>
          <w:szCs w:val="24"/>
          <w:lang w:val="pt-PT"/>
        </w:rPr>
        <w:t xml:space="preserve"> si é quebrada pelas </w:t>
      </w:r>
      <w:r w:rsidRPr="00F36B84">
        <w:rPr>
          <w:rFonts w:ascii="Times New Roman" w:hAnsi="Times New Roman"/>
          <w:i/>
          <w:iCs/>
          <w:sz w:val="24"/>
          <w:szCs w:val="24"/>
          <w:lang w:val="pt-PT"/>
        </w:rPr>
        <w:t>diferenças</w:t>
      </w:r>
      <w:r w:rsidRPr="00F36B84">
        <w:rPr>
          <w:rFonts w:ascii="Times New Roman" w:hAnsi="Times New Roman"/>
          <w:sz w:val="24"/>
          <w:szCs w:val="24"/>
          <w:lang w:val="pt-PT"/>
        </w:rPr>
        <w:t xml:space="preserve"> que ele comporta</w:t>
      </w:r>
      <w:r w:rsidRPr="00F36B84">
        <w:rPr>
          <w:rFonts w:ascii="Times New Roman" w:hAnsi="Times New Roman"/>
          <w:sz w:val="24"/>
          <w:szCs w:val="24"/>
          <w:lang w:eastAsia="pt-BR"/>
        </w:rPr>
        <w:t>” (</w:t>
      </w:r>
      <w:r w:rsidR="00B032CF" w:rsidRPr="00F36B84">
        <w:rPr>
          <w:rFonts w:ascii="Times New Roman" w:hAnsi="Times New Roman"/>
          <w:sz w:val="24"/>
          <w:szCs w:val="24"/>
          <w:lang w:eastAsia="pt-BR"/>
        </w:rPr>
        <w:t>Díaz</w:t>
      </w:r>
      <w:r w:rsidRPr="00F36B84">
        <w:rPr>
          <w:rFonts w:ascii="Times New Roman" w:hAnsi="Times New Roman"/>
          <w:sz w:val="24"/>
          <w:szCs w:val="24"/>
          <w:lang w:eastAsia="pt-BR"/>
        </w:rPr>
        <w:t>, 2008, p. 22; tradução nossa). Ao mesmo tempo, é em função de tudo que se mostra através do desejo que o processo pelo qual os sujeitos devêm precisa ser compreendido como sempre em trânsito, isto é, como um devir sem origens, sem causas primeiras, sem resultados finais</w:t>
      </w:r>
      <w:r w:rsidR="00B46043" w:rsidRPr="00F36B84">
        <w:rPr>
          <w:rFonts w:ascii="Times New Roman" w:hAnsi="Times New Roman"/>
          <w:sz w:val="24"/>
          <w:szCs w:val="24"/>
          <w:lang w:eastAsia="pt-BR"/>
        </w:rPr>
        <w:t xml:space="preserve">, </w:t>
      </w:r>
      <w:r w:rsidRPr="00F36B84">
        <w:rPr>
          <w:rFonts w:ascii="Times New Roman" w:hAnsi="Times New Roman"/>
          <w:sz w:val="24"/>
          <w:szCs w:val="24"/>
          <w:lang w:eastAsia="pt-BR"/>
        </w:rPr>
        <w:t xml:space="preserve">sem sínteses teleológicas e universalistas. Neste interim, é a </w:t>
      </w:r>
      <w:r w:rsidRPr="00F36B84">
        <w:rPr>
          <w:rFonts w:ascii="Times New Roman" w:hAnsi="Times New Roman"/>
          <w:i/>
          <w:iCs/>
          <w:sz w:val="24"/>
          <w:szCs w:val="24"/>
          <w:lang w:eastAsia="pt-BR"/>
        </w:rPr>
        <w:t xml:space="preserve">Fenomenologia </w:t>
      </w:r>
      <w:r w:rsidRPr="00F36B84">
        <w:rPr>
          <w:rFonts w:ascii="Times New Roman" w:hAnsi="Times New Roman"/>
          <w:sz w:val="24"/>
          <w:szCs w:val="24"/>
          <w:lang w:eastAsia="pt-BR"/>
        </w:rPr>
        <w:t>hegeliana</w:t>
      </w:r>
      <w:r w:rsidR="00B46043" w:rsidRPr="00F36B84">
        <w:rPr>
          <w:rFonts w:ascii="Times New Roman" w:hAnsi="Times New Roman"/>
          <w:sz w:val="24"/>
          <w:szCs w:val="24"/>
          <w:lang w:eastAsia="pt-BR"/>
        </w:rPr>
        <w:t xml:space="preserve"> do espírito</w:t>
      </w:r>
      <w:r w:rsidRPr="00F36B84">
        <w:rPr>
          <w:rFonts w:ascii="Times New Roman" w:hAnsi="Times New Roman"/>
          <w:sz w:val="24"/>
          <w:szCs w:val="24"/>
          <w:lang w:eastAsia="pt-BR"/>
        </w:rPr>
        <w:t xml:space="preserve"> </w:t>
      </w:r>
      <w:r w:rsidR="00B46043" w:rsidRPr="00F36B84">
        <w:rPr>
          <w:rFonts w:ascii="Times New Roman" w:hAnsi="Times New Roman"/>
          <w:sz w:val="24"/>
          <w:szCs w:val="24"/>
          <w:lang w:eastAsia="pt-BR"/>
        </w:rPr>
        <w:t>que</w:t>
      </w:r>
      <w:r w:rsidRPr="00F36B84">
        <w:rPr>
          <w:rFonts w:ascii="Times New Roman" w:hAnsi="Times New Roman"/>
          <w:sz w:val="24"/>
          <w:szCs w:val="24"/>
          <w:lang w:eastAsia="pt-BR"/>
        </w:rPr>
        <w:t xml:space="preserve"> Butler </w:t>
      </w:r>
      <w:r w:rsidR="00B46043" w:rsidRPr="00F36B84">
        <w:rPr>
          <w:rFonts w:ascii="Times New Roman" w:hAnsi="Times New Roman"/>
          <w:sz w:val="24"/>
          <w:szCs w:val="24"/>
          <w:lang w:eastAsia="pt-BR"/>
        </w:rPr>
        <w:t xml:space="preserve">mobiliza </w:t>
      </w:r>
      <w:r w:rsidRPr="00F36B84">
        <w:rPr>
          <w:rFonts w:ascii="Times New Roman" w:hAnsi="Times New Roman"/>
          <w:sz w:val="24"/>
          <w:szCs w:val="24"/>
          <w:lang w:eastAsia="pt-BR"/>
        </w:rPr>
        <w:t xml:space="preserve">a todo instante, </w:t>
      </w:r>
      <w:r w:rsidR="00B46043" w:rsidRPr="00F36B84">
        <w:rPr>
          <w:rFonts w:ascii="Times New Roman" w:hAnsi="Times New Roman"/>
          <w:sz w:val="24"/>
          <w:szCs w:val="24"/>
          <w:lang w:eastAsia="pt-BR"/>
        </w:rPr>
        <w:t>suscitando</w:t>
      </w:r>
      <w:r w:rsidRPr="00F36B84">
        <w:rPr>
          <w:rFonts w:ascii="Times New Roman" w:hAnsi="Times New Roman"/>
          <w:sz w:val="24"/>
          <w:szCs w:val="24"/>
          <w:lang w:eastAsia="pt-BR"/>
        </w:rPr>
        <w:t xml:space="preserve"> uma série de questionamentos “</w:t>
      </w:r>
      <w:r w:rsidRPr="00F36B84">
        <w:rPr>
          <w:rFonts w:ascii="Times New Roman" w:hAnsi="Times New Roman"/>
          <w:sz w:val="24"/>
          <w:szCs w:val="24"/>
          <w:lang w:val="pt-PT"/>
        </w:rPr>
        <w:t xml:space="preserve">que </w:t>
      </w:r>
      <w:r w:rsidRPr="00F36B84">
        <w:rPr>
          <w:rFonts w:ascii="Times New Roman" w:hAnsi="Times New Roman"/>
          <w:sz w:val="24"/>
          <w:szCs w:val="24"/>
          <w:lang w:val="pt-PT"/>
        </w:rPr>
        <w:lastRenderedPageBreak/>
        <w:t>ela jamais deixou de propor, embora isso não seja assim tão evidente</w:t>
      </w:r>
      <w:r w:rsidRPr="00F36B84">
        <w:rPr>
          <w:rFonts w:ascii="Times New Roman" w:hAnsi="Times New Roman"/>
          <w:sz w:val="24"/>
          <w:szCs w:val="24"/>
          <w:lang w:eastAsia="pt-BR"/>
        </w:rPr>
        <w:t>” (</w:t>
      </w:r>
      <w:r w:rsidR="00B032CF" w:rsidRPr="00F36B84">
        <w:rPr>
          <w:rFonts w:ascii="Times New Roman" w:hAnsi="Times New Roman"/>
          <w:sz w:val="24"/>
          <w:szCs w:val="24"/>
          <w:lang w:eastAsia="pt-BR"/>
        </w:rPr>
        <w:t>Díaz</w:t>
      </w:r>
      <w:r w:rsidRPr="00F36B84">
        <w:rPr>
          <w:rFonts w:ascii="Times New Roman" w:hAnsi="Times New Roman"/>
          <w:sz w:val="24"/>
          <w:szCs w:val="24"/>
          <w:lang w:eastAsia="pt-BR"/>
        </w:rPr>
        <w:t>, 2008, p. 22; tradução nossa).</w:t>
      </w:r>
    </w:p>
    <w:p w14:paraId="66CBD49A" w14:textId="5BE1D33A" w:rsidR="00323A03" w:rsidRPr="00F36B84" w:rsidRDefault="00323A03"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hAnsi="Times New Roman"/>
          <w:bCs/>
          <w:color w:val="1A1818"/>
          <w:sz w:val="24"/>
          <w:szCs w:val="24"/>
          <w:lang w:eastAsia="pt-BR"/>
        </w:rPr>
        <w:t xml:space="preserve">Com efeito, em vias de propor uma série torções teóricas </w:t>
      </w:r>
      <w:r w:rsidR="00B46043" w:rsidRPr="00F36B84">
        <w:rPr>
          <w:rFonts w:ascii="Times New Roman" w:hAnsi="Times New Roman"/>
          <w:bCs/>
          <w:color w:val="1A1818"/>
          <w:sz w:val="24"/>
          <w:szCs w:val="24"/>
          <w:lang w:eastAsia="pt-BR"/>
        </w:rPr>
        <w:t>acerca do</w:t>
      </w:r>
      <w:r w:rsidRPr="00F36B84">
        <w:rPr>
          <w:rFonts w:ascii="Times New Roman" w:hAnsi="Times New Roman"/>
          <w:bCs/>
          <w:color w:val="1A1818"/>
          <w:sz w:val="24"/>
          <w:szCs w:val="24"/>
          <w:lang w:eastAsia="pt-BR"/>
        </w:rPr>
        <w:t xml:space="preserve"> sujeito, das sexualidades e, assim, dos processos de corpo-</w:t>
      </w:r>
      <w:proofErr w:type="spellStart"/>
      <w:r w:rsidRPr="00F36B84">
        <w:rPr>
          <w:rFonts w:ascii="Times New Roman" w:hAnsi="Times New Roman"/>
          <w:bCs/>
          <w:color w:val="1A1818"/>
          <w:sz w:val="24"/>
          <w:szCs w:val="24"/>
          <w:lang w:eastAsia="pt-BR"/>
        </w:rPr>
        <w:t>generificação</w:t>
      </w:r>
      <w:proofErr w:type="spellEnd"/>
      <w:r w:rsidRPr="00F36B84">
        <w:rPr>
          <w:rFonts w:ascii="Times New Roman" w:hAnsi="Times New Roman"/>
          <w:bCs/>
          <w:color w:val="1A1818"/>
          <w:sz w:val="24"/>
          <w:szCs w:val="24"/>
          <w:lang w:eastAsia="pt-BR"/>
        </w:rPr>
        <w:t xml:space="preserve">, é </w:t>
      </w:r>
      <w:r w:rsidR="00B46043" w:rsidRPr="00F36B84">
        <w:rPr>
          <w:rFonts w:ascii="Times New Roman" w:hAnsi="Times New Roman"/>
          <w:bCs/>
          <w:color w:val="1A1818"/>
          <w:sz w:val="24"/>
          <w:szCs w:val="24"/>
          <w:lang w:eastAsia="pt-BR"/>
        </w:rPr>
        <w:t>(</w:t>
      </w:r>
      <w:proofErr w:type="spellStart"/>
      <w:r w:rsidR="00B46043" w:rsidRPr="00F36B84">
        <w:rPr>
          <w:rFonts w:ascii="Times New Roman" w:hAnsi="Times New Roman"/>
          <w:bCs/>
          <w:color w:val="1A1818"/>
          <w:sz w:val="24"/>
          <w:szCs w:val="24"/>
          <w:lang w:eastAsia="pt-BR"/>
        </w:rPr>
        <w:t>re</w:t>
      </w:r>
      <w:proofErr w:type="spellEnd"/>
      <w:r w:rsidR="00B46043" w:rsidRPr="00F36B84">
        <w:rPr>
          <w:rFonts w:ascii="Times New Roman" w:hAnsi="Times New Roman"/>
          <w:bCs/>
          <w:color w:val="1A1818"/>
          <w:sz w:val="24"/>
          <w:szCs w:val="24"/>
          <w:lang w:eastAsia="pt-BR"/>
        </w:rPr>
        <w:t>)</w:t>
      </w:r>
      <w:r w:rsidRPr="00F36B84">
        <w:rPr>
          <w:rFonts w:ascii="Times New Roman" w:hAnsi="Times New Roman"/>
          <w:bCs/>
          <w:color w:val="1A1818"/>
          <w:sz w:val="24"/>
          <w:szCs w:val="24"/>
          <w:lang w:eastAsia="pt-BR"/>
        </w:rPr>
        <w:t>mobilizando H</w:t>
      </w:r>
      <w:r w:rsidRPr="00F36B84">
        <w:rPr>
          <w:rFonts w:ascii="Times New Roman" w:eastAsia="LiberationSerif-Italic" w:hAnsi="Times New Roman"/>
          <w:iCs/>
          <w:color w:val="1A1818"/>
          <w:sz w:val="24"/>
          <w:szCs w:val="24"/>
          <w:lang w:eastAsia="pt-BR"/>
        </w:rPr>
        <w:t xml:space="preserve">egel como um dos responsáveis por tornar o desejo um problema de nosso tempo que Butler inicia sua trajetória </w:t>
      </w:r>
      <w:r w:rsidR="00B46043" w:rsidRPr="00F36B84">
        <w:rPr>
          <w:rFonts w:ascii="Times New Roman" w:eastAsia="LiberationSerif-Italic" w:hAnsi="Times New Roman"/>
          <w:iCs/>
          <w:color w:val="1A1818"/>
          <w:sz w:val="24"/>
          <w:szCs w:val="24"/>
          <w:lang w:eastAsia="pt-BR"/>
        </w:rPr>
        <w:t>como</w:t>
      </w:r>
      <w:r w:rsidRPr="00F36B84">
        <w:rPr>
          <w:rFonts w:ascii="Times New Roman" w:eastAsia="LiberationSerif-Italic" w:hAnsi="Times New Roman"/>
          <w:iCs/>
          <w:color w:val="1A1818"/>
          <w:sz w:val="24"/>
          <w:szCs w:val="24"/>
          <w:lang w:eastAsia="pt-BR"/>
        </w:rPr>
        <w:t xml:space="preserve"> pensadora. Lendo Hegel ao seu modo (de maneira “fiel e infiel”</w:t>
      </w:r>
      <w:r w:rsidR="007F576B" w:rsidRPr="00F36B84">
        <w:rPr>
          <w:rStyle w:val="Refdenotaderodap"/>
          <w:rFonts w:ascii="Times New Roman" w:eastAsia="LiberationSerif-Italic" w:hAnsi="Times New Roman"/>
          <w:iCs/>
          <w:color w:val="1A1818"/>
          <w:sz w:val="24"/>
          <w:szCs w:val="24"/>
          <w:lang w:eastAsia="pt-BR"/>
        </w:rPr>
        <w:footnoteReference w:id="1"/>
      </w:r>
      <w:r w:rsidRPr="00F36B84">
        <w:rPr>
          <w:rFonts w:ascii="Times New Roman" w:eastAsia="LiberationSerif-Italic" w:hAnsi="Times New Roman"/>
          <w:iCs/>
          <w:color w:val="1A1818"/>
          <w:sz w:val="24"/>
          <w:szCs w:val="24"/>
          <w:lang w:eastAsia="pt-BR"/>
        </w:rPr>
        <w:t>), ela problematiza a “jornada do desejo, as viagens de um sujeito desejante que permanece sem nome e sem gênero no percurso de sua universalidade abstrata” (</w:t>
      </w:r>
      <w:r w:rsidR="00B032CF" w:rsidRPr="00F36B84">
        <w:rPr>
          <w:rFonts w:ascii="Times New Roman" w:eastAsia="LiberationSerif-Italic" w:hAnsi="Times New Roman"/>
          <w:iCs/>
          <w:color w:val="1A1818"/>
          <w:sz w:val="24"/>
          <w:szCs w:val="24"/>
          <w:lang w:eastAsia="pt-BR"/>
        </w:rPr>
        <w:t>Butler</w:t>
      </w:r>
      <w:r w:rsidRPr="00F36B84">
        <w:rPr>
          <w:rFonts w:ascii="Times New Roman" w:eastAsia="LiberationSerif-Italic" w:hAnsi="Times New Roman"/>
          <w:iCs/>
          <w:color w:val="1A1818"/>
          <w:sz w:val="24"/>
          <w:szCs w:val="24"/>
          <w:lang w:eastAsia="pt-BR"/>
        </w:rPr>
        <w:t xml:space="preserve">, 2024, p. 23). </w:t>
      </w:r>
      <w:r w:rsidR="00B46043" w:rsidRPr="00F36B84">
        <w:rPr>
          <w:rFonts w:ascii="Times New Roman" w:eastAsia="LiberationSerif-Italic" w:hAnsi="Times New Roman"/>
          <w:iCs/>
          <w:color w:val="1A1818"/>
          <w:sz w:val="24"/>
          <w:szCs w:val="24"/>
          <w:lang w:eastAsia="pt-BR"/>
        </w:rPr>
        <w:t>Amparado</w:t>
      </w:r>
      <w:r w:rsidRPr="00F36B84">
        <w:rPr>
          <w:rFonts w:ascii="Times New Roman" w:eastAsia="LiberationSerif-Italic" w:hAnsi="Times New Roman"/>
          <w:iCs/>
          <w:color w:val="1A1818"/>
          <w:sz w:val="24"/>
          <w:szCs w:val="24"/>
          <w:lang w:eastAsia="pt-BR"/>
        </w:rPr>
        <w:t xml:space="preserve"> pelo modo como a recepção francesa</w:t>
      </w:r>
      <w:r w:rsidR="00B46043" w:rsidRPr="00F36B84">
        <w:rPr>
          <w:rFonts w:ascii="Times New Roman" w:eastAsia="LiberationSerif-Italic" w:hAnsi="Times New Roman"/>
          <w:iCs/>
          <w:color w:val="1A1818"/>
          <w:sz w:val="24"/>
          <w:szCs w:val="24"/>
          <w:lang w:eastAsia="pt-BR"/>
        </w:rPr>
        <w:t xml:space="preserve">, </w:t>
      </w:r>
      <w:r w:rsidRPr="00F36B84">
        <w:rPr>
          <w:rFonts w:ascii="Times New Roman" w:eastAsia="LiberationSerif-Italic" w:hAnsi="Times New Roman"/>
          <w:iCs/>
          <w:color w:val="1A1818"/>
          <w:sz w:val="24"/>
          <w:szCs w:val="24"/>
          <w:lang w:eastAsia="pt-BR"/>
        </w:rPr>
        <w:t>ao longo do século XX</w:t>
      </w:r>
      <w:r w:rsidR="00B46043" w:rsidRPr="00F36B84">
        <w:rPr>
          <w:rFonts w:ascii="Times New Roman" w:eastAsia="LiberationSerif-Italic" w:hAnsi="Times New Roman"/>
          <w:iCs/>
          <w:color w:val="1A1818"/>
          <w:sz w:val="24"/>
          <w:szCs w:val="24"/>
          <w:lang w:eastAsia="pt-BR"/>
        </w:rPr>
        <w:t>, localizou em Hegel</w:t>
      </w:r>
      <w:r w:rsidRPr="00F36B84">
        <w:rPr>
          <w:rFonts w:ascii="Times New Roman" w:eastAsia="LiberationSerif-Italic" w:hAnsi="Times New Roman"/>
          <w:iCs/>
          <w:color w:val="1A1818"/>
          <w:sz w:val="24"/>
          <w:szCs w:val="24"/>
          <w:lang w:eastAsia="pt-BR"/>
        </w:rPr>
        <w:t xml:space="preserve"> o momento onde o desejo serve de pivô para uma reformulação crítica da filosofia continental, </w:t>
      </w:r>
      <w:r w:rsidRPr="00F36B84">
        <w:rPr>
          <w:rFonts w:ascii="Times New Roman" w:eastAsia="LiberationSerif-Italic" w:hAnsi="Times New Roman"/>
          <w:i/>
          <w:iCs/>
          <w:color w:val="1A1818"/>
          <w:sz w:val="24"/>
          <w:szCs w:val="24"/>
          <w:lang w:eastAsia="pt-BR"/>
        </w:rPr>
        <w:t>Sujeitos d</w:t>
      </w:r>
      <w:r w:rsidR="001D1150" w:rsidRPr="00F36B84">
        <w:rPr>
          <w:rFonts w:ascii="Times New Roman" w:eastAsia="LiberationSerif-Italic" w:hAnsi="Times New Roman"/>
          <w:i/>
          <w:iCs/>
          <w:color w:val="1A1818"/>
          <w:sz w:val="24"/>
          <w:szCs w:val="24"/>
          <w:lang w:eastAsia="pt-BR"/>
        </w:rPr>
        <w:t>o</w:t>
      </w:r>
      <w:r w:rsidRPr="00F36B84">
        <w:rPr>
          <w:rFonts w:ascii="Times New Roman" w:eastAsia="LiberationSerif-Italic" w:hAnsi="Times New Roman"/>
          <w:i/>
          <w:iCs/>
          <w:color w:val="1A1818"/>
          <w:sz w:val="24"/>
          <w:szCs w:val="24"/>
          <w:lang w:eastAsia="pt-BR"/>
        </w:rPr>
        <w:t xml:space="preserve"> desejo </w:t>
      </w:r>
      <w:r w:rsidRPr="00F36B84">
        <w:rPr>
          <w:rFonts w:ascii="Times New Roman" w:eastAsia="LiberationSerif-Italic" w:hAnsi="Times New Roman"/>
          <w:color w:val="1A1818"/>
          <w:sz w:val="24"/>
          <w:szCs w:val="24"/>
          <w:lang w:eastAsia="pt-BR"/>
        </w:rPr>
        <w:t>é a tese onde Butler</w:t>
      </w:r>
      <w:r w:rsidRPr="00F36B84">
        <w:rPr>
          <w:rFonts w:ascii="Times New Roman" w:eastAsia="LiberationSerif-Italic" w:hAnsi="Times New Roman"/>
          <w:i/>
          <w:iCs/>
          <w:color w:val="1A1818"/>
          <w:sz w:val="24"/>
          <w:szCs w:val="24"/>
          <w:lang w:eastAsia="pt-BR"/>
        </w:rPr>
        <w:t xml:space="preserve"> </w:t>
      </w:r>
      <w:r w:rsidRPr="00F36B84">
        <w:rPr>
          <w:rFonts w:ascii="Times New Roman" w:eastAsia="LiberationSerif-Italic" w:hAnsi="Times New Roman"/>
          <w:iCs/>
          <w:color w:val="1A1818"/>
          <w:sz w:val="24"/>
          <w:szCs w:val="24"/>
          <w:lang w:eastAsia="pt-BR"/>
        </w:rPr>
        <w:t>estabelece os primeiros contornos de suas reflexões</w:t>
      </w:r>
      <w:r w:rsidRPr="00F36B84">
        <w:rPr>
          <w:rFonts w:ascii="Times New Roman" w:eastAsia="LiberationSerif" w:hAnsi="Times New Roman"/>
          <w:color w:val="1A1818"/>
          <w:sz w:val="24"/>
          <w:szCs w:val="24"/>
          <w:lang w:eastAsia="pt-BR"/>
        </w:rPr>
        <w:t xml:space="preserve"> sobre o sujeito e a corpo-</w:t>
      </w:r>
      <w:proofErr w:type="spellStart"/>
      <w:r w:rsidRPr="00F36B84">
        <w:rPr>
          <w:rFonts w:ascii="Times New Roman" w:eastAsia="LiberationSerif" w:hAnsi="Times New Roman"/>
          <w:color w:val="1A1818"/>
          <w:sz w:val="24"/>
          <w:szCs w:val="24"/>
          <w:lang w:eastAsia="pt-BR"/>
        </w:rPr>
        <w:t>generificação</w:t>
      </w:r>
      <w:proofErr w:type="spellEnd"/>
      <w:r w:rsidRPr="00F36B84">
        <w:rPr>
          <w:rFonts w:ascii="Times New Roman" w:eastAsia="LiberationSerif" w:hAnsi="Times New Roman"/>
          <w:color w:val="1A1818"/>
          <w:sz w:val="24"/>
          <w:szCs w:val="24"/>
          <w:lang w:eastAsia="pt-BR"/>
        </w:rPr>
        <w:t xml:space="preserve">, partindo </w:t>
      </w:r>
      <w:r w:rsidR="00B46043" w:rsidRPr="00F36B84">
        <w:rPr>
          <w:rFonts w:ascii="Times New Roman" w:eastAsia="LiberationSerif" w:hAnsi="Times New Roman"/>
          <w:color w:val="1A1818"/>
          <w:sz w:val="24"/>
          <w:szCs w:val="24"/>
          <w:lang w:eastAsia="pt-BR"/>
        </w:rPr>
        <w:t>do</w:t>
      </w:r>
      <w:r w:rsidRPr="00F36B84">
        <w:rPr>
          <w:rFonts w:ascii="Times New Roman" w:eastAsia="LiberationSerif" w:hAnsi="Times New Roman"/>
          <w:color w:val="1A1818"/>
          <w:sz w:val="24"/>
          <w:szCs w:val="24"/>
          <w:lang w:eastAsia="pt-BR"/>
        </w:rPr>
        <w:t xml:space="preserve"> questionamento “acerca da relação repetidamente figurada entre desejo e reconhecimento” (</w:t>
      </w:r>
      <w:r w:rsidR="00B032CF"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2024, p. 12). </w:t>
      </w:r>
    </w:p>
    <w:p w14:paraId="34A7F8D4" w14:textId="44F48B00" w:rsidR="00323A03" w:rsidRPr="00F36B84" w:rsidRDefault="00323A03" w:rsidP="00F36B84">
      <w:pPr>
        <w:autoSpaceDE w:val="0"/>
        <w:autoSpaceDN w:val="0"/>
        <w:adjustRightInd w:val="0"/>
        <w:spacing w:after="0" w:line="360" w:lineRule="auto"/>
        <w:ind w:firstLine="709"/>
        <w:jc w:val="both"/>
        <w:rPr>
          <w:rFonts w:ascii="Times New Roman" w:eastAsia="LiberationSerif-Italic" w:hAnsi="Times New Roman"/>
          <w:i/>
          <w:iCs/>
          <w:color w:val="1A1818"/>
          <w:sz w:val="24"/>
          <w:szCs w:val="24"/>
          <w:lang w:eastAsia="pt-BR"/>
        </w:rPr>
      </w:pPr>
      <w:r w:rsidRPr="00F36B84">
        <w:rPr>
          <w:rFonts w:ascii="Times New Roman" w:eastAsia="LiberationSerif" w:hAnsi="Times New Roman"/>
          <w:color w:val="1A1818"/>
          <w:sz w:val="24"/>
          <w:szCs w:val="24"/>
          <w:lang w:eastAsia="pt-BR"/>
        </w:rPr>
        <w:t xml:space="preserve">Utilizando de amarrações teóricas não menos voláteis que as que são empregadas </w:t>
      </w:r>
      <w:r w:rsidR="00B46043" w:rsidRPr="00F36B84">
        <w:rPr>
          <w:rFonts w:ascii="Times New Roman" w:eastAsia="LiberationSerif" w:hAnsi="Times New Roman"/>
          <w:color w:val="1A1818"/>
          <w:sz w:val="24"/>
          <w:szCs w:val="24"/>
          <w:lang w:eastAsia="pt-BR"/>
        </w:rPr>
        <w:t xml:space="preserve">no decurso </w:t>
      </w:r>
      <w:r w:rsidRPr="00F36B84">
        <w:rPr>
          <w:rFonts w:ascii="Times New Roman" w:eastAsia="LiberationSerif" w:hAnsi="Times New Roman"/>
          <w:color w:val="1A1818"/>
          <w:sz w:val="24"/>
          <w:szCs w:val="24"/>
          <w:lang w:eastAsia="pt-BR"/>
        </w:rPr>
        <w:t>de sua</w:t>
      </w:r>
      <w:r w:rsidR="00B46043" w:rsidRPr="00F36B84">
        <w:rPr>
          <w:rFonts w:ascii="Times New Roman" w:eastAsia="LiberationSerif" w:hAnsi="Times New Roman"/>
          <w:color w:val="1A1818"/>
          <w:sz w:val="24"/>
          <w:szCs w:val="24"/>
          <w:lang w:eastAsia="pt-BR"/>
        </w:rPr>
        <w:t>s</w:t>
      </w:r>
      <w:r w:rsidRPr="00F36B84">
        <w:rPr>
          <w:rFonts w:ascii="Times New Roman" w:eastAsia="LiberationSerif" w:hAnsi="Times New Roman"/>
          <w:color w:val="1A1818"/>
          <w:sz w:val="24"/>
          <w:szCs w:val="24"/>
          <w:lang w:eastAsia="pt-BR"/>
        </w:rPr>
        <w:t xml:space="preserve"> obra</w:t>
      </w:r>
      <w:r w:rsidR="00B46043" w:rsidRPr="00F36B84">
        <w:rPr>
          <w:rFonts w:ascii="Times New Roman" w:eastAsia="LiberationSerif" w:hAnsi="Times New Roman"/>
          <w:color w:val="1A1818"/>
          <w:sz w:val="24"/>
          <w:szCs w:val="24"/>
          <w:lang w:eastAsia="pt-BR"/>
        </w:rPr>
        <w:t>s</w:t>
      </w:r>
      <w:r w:rsidRPr="00F36B84">
        <w:rPr>
          <w:rFonts w:ascii="Times New Roman" w:eastAsia="LiberationSerif" w:hAnsi="Times New Roman"/>
          <w:color w:val="1A1818"/>
          <w:sz w:val="24"/>
          <w:szCs w:val="24"/>
          <w:lang w:eastAsia="pt-BR"/>
        </w:rPr>
        <w:t xml:space="preserve">, é </w:t>
      </w:r>
      <w:r w:rsidR="00B46043" w:rsidRPr="00F36B84">
        <w:rPr>
          <w:rFonts w:ascii="Times New Roman" w:eastAsia="LiberationSerif" w:hAnsi="Times New Roman"/>
          <w:color w:val="1A1818"/>
          <w:sz w:val="24"/>
          <w:szCs w:val="24"/>
          <w:lang w:eastAsia="pt-BR"/>
        </w:rPr>
        <w:t xml:space="preserve">nesta </w:t>
      </w:r>
      <w:r w:rsidRPr="00F36B84">
        <w:rPr>
          <w:rFonts w:ascii="Times New Roman" w:eastAsia="LiberationSerif" w:hAnsi="Times New Roman"/>
          <w:color w:val="1A1818"/>
          <w:sz w:val="24"/>
          <w:szCs w:val="24"/>
          <w:lang w:eastAsia="pt-BR"/>
        </w:rPr>
        <w:t>tese</w:t>
      </w:r>
      <w:r w:rsidR="00B46043" w:rsidRPr="00F36B84">
        <w:rPr>
          <w:rFonts w:ascii="Times New Roman" w:eastAsia="LiberationSerif" w:hAnsi="Times New Roman"/>
          <w:color w:val="1A1818"/>
          <w:sz w:val="24"/>
          <w:szCs w:val="24"/>
          <w:lang w:eastAsia="pt-BR"/>
        </w:rPr>
        <w:t xml:space="preserve"> 1987</w:t>
      </w:r>
      <w:r w:rsidRPr="00F36B84">
        <w:rPr>
          <w:rFonts w:ascii="Times New Roman" w:eastAsia="LiberationSerif" w:hAnsi="Times New Roman"/>
          <w:color w:val="1A1818"/>
          <w:sz w:val="24"/>
          <w:szCs w:val="24"/>
          <w:lang w:eastAsia="pt-BR"/>
        </w:rPr>
        <w:t xml:space="preserve"> que nossa a autora esboça e explicita boa parte das heranças e problemáticas com os quais lida até hoje. Aliás, é em </w:t>
      </w:r>
      <w:r w:rsidRPr="00F36B84">
        <w:rPr>
          <w:rFonts w:ascii="Times New Roman" w:eastAsia="LiberationSerif" w:hAnsi="Times New Roman"/>
          <w:i/>
          <w:iCs/>
          <w:color w:val="1A1818"/>
          <w:sz w:val="24"/>
          <w:szCs w:val="24"/>
          <w:lang w:eastAsia="pt-BR"/>
        </w:rPr>
        <w:t>Sujeitos d</w:t>
      </w:r>
      <w:r w:rsidR="001D1150" w:rsidRPr="00F36B84">
        <w:rPr>
          <w:rFonts w:ascii="Times New Roman" w:eastAsia="LiberationSerif" w:hAnsi="Times New Roman"/>
          <w:i/>
          <w:iCs/>
          <w:color w:val="1A1818"/>
          <w:sz w:val="24"/>
          <w:szCs w:val="24"/>
          <w:lang w:eastAsia="pt-BR"/>
        </w:rPr>
        <w:t>o</w:t>
      </w:r>
      <w:r w:rsidRPr="00F36B84">
        <w:rPr>
          <w:rFonts w:ascii="Times New Roman" w:eastAsia="LiberationSerif" w:hAnsi="Times New Roman"/>
          <w:i/>
          <w:iCs/>
          <w:color w:val="1A1818"/>
          <w:sz w:val="24"/>
          <w:szCs w:val="24"/>
          <w:lang w:eastAsia="pt-BR"/>
        </w:rPr>
        <w:t xml:space="preserve"> desejo </w:t>
      </w:r>
      <w:r w:rsidRPr="00F36B84">
        <w:rPr>
          <w:rFonts w:ascii="Times New Roman" w:hAnsi="Times New Roman"/>
          <w:bCs/>
          <w:color w:val="1A1818"/>
          <w:sz w:val="24"/>
          <w:szCs w:val="24"/>
          <w:lang w:eastAsia="pt-BR"/>
        </w:rPr>
        <w:t xml:space="preserve">onde </w:t>
      </w:r>
      <w:r w:rsidRPr="00F36B84">
        <w:rPr>
          <w:rFonts w:ascii="Times New Roman" w:eastAsia="LiberationSerif" w:hAnsi="Times New Roman"/>
          <w:color w:val="1A1818"/>
          <w:sz w:val="24"/>
          <w:szCs w:val="24"/>
          <w:lang w:eastAsia="pt-BR"/>
        </w:rPr>
        <w:t xml:space="preserve">ela </w:t>
      </w:r>
      <w:r w:rsidRPr="00F36B84">
        <w:rPr>
          <w:rFonts w:ascii="Times New Roman" w:eastAsia="LiberationSerif-Italic" w:hAnsi="Times New Roman"/>
          <w:iCs/>
          <w:color w:val="1A1818"/>
          <w:sz w:val="24"/>
          <w:szCs w:val="24"/>
          <w:lang w:eastAsia="pt-BR"/>
        </w:rPr>
        <w:t xml:space="preserve">reconhece que </w:t>
      </w:r>
      <w:r w:rsidRPr="00F36B84">
        <w:rPr>
          <w:rFonts w:ascii="Times New Roman" w:hAnsi="Times New Roman"/>
          <w:bCs/>
          <w:color w:val="1A1818"/>
          <w:sz w:val="24"/>
          <w:szCs w:val="24"/>
          <w:lang w:eastAsia="pt-BR"/>
        </w:rPr>
        <w:t>todo seu trabalho é orbitado por “encrencas” herdadas da filosofia hegeliana, a saber: “o que é a relação entre desejo e reconhecimento? De que maneira a constituição do sujeito forma uma relação radical e constitutiva com a alteridade?” (</w:t>
      </w:r>
      <w:r w:rsidR="00B032CF" w:rsidRPr="00F36B84">
        <w:rPr>
          <w:rFonts w:ascii="Times New Roman" w:hAnsi="Times New Roman"/>
          <w:bCs/>
          <w:color w:val="1A1818"/>
          <w:sz w:val="24"/>
          <w:szCs w:val="24"/>
          <w:lang w:eastAsia="pt-BR"/>
        </w:rPr>
        <w:t>Butler</w:t>
      </w:r>
      <w:r w:rsidRPr="00F36B84">
        <w:rPr>
          <w:rFonts w:ascii="Times New Roman" w:hAnsi="Times New Roman"/>
          <w:bCs/>
          <w:color w:val="1A1818"/>
          <w:sz w:val="24"/>
          <w:szCs w:val="24"/>
          <w:lang w:eastAsia="pt-BR"/>
        </w:rPr>
        <w:t xml:space="preserve">, 2024, 20). </w:t>
      </w:r>
      <w:r w:rsidRPr="00F36B84">
        <w:rPr>
          <w:rFonts w:ascii="Times New Roman" w:eastAsia="LiberationSerif" w:hAnsi="Times New Roman"/>
          <w:color w:val="1A1818"/>
          <w:sz w:val="24"/>
          <w:szCs w:val="24"/>
          <w:lang w:eastAsia="pt-BR"/>
        </w:rPr>
        <w:t xml:space="preserve">Sendo indicativo </w:t>
      </w:r>
      <w:r w:rsidR="00B46043" w:rsidRPr="00F36B84">
        <w:rPr>
          <w:rFonts w:ascii="Times New Roman" w:eastAsia="LiberationSerif" w:hAnsi="Times New Roman"/>
          <w:color w:val="1A1818"/>
          <w:sz w:val="24"/>
          <w:szCs w:val="24"/>
          <w:lang w:eastAsia="pt-BR"/>
        </w:rPr>
        <w:t>da</w:t>
      </w:r>
      <w:r w:rsidRPr="00F36B84">
        <w:rPr>
          <w:rFonts w:ascii="Times New Roman" w:eastAsia="LiberationSerif" w:hAnsi="Times New Roman"/>
          <w:color w:val="1A1818"/>
          <w:sz w:val="24"/>
          <w:szCs w:val="24"/>
          <w:lang w:eastAsia="pt-BR"/>
        </w:rPr>
        <w:t xml:space="preserve"> trajetória de uma pensadora ainda em trânsito, </w:t>
      </w:r>
      <w:r w:rsidRPr="00F36B84">
        <w:rPr>
          <w:rFonts w:ascii="Times New Roman" w:eastAsia="LiberationSerif-Italic" w:hAnsi="Times New Roman"/>
          <w:color w:val="1A1818"/>
          <w:sz w:val="24"/>
          <w:szCs w:val="24"/>
          <w:lang w:eastAsia="pt-BR"/>
        </w:rPr>
        <w:t xml:space="preserve">podemos dizer que esta tese </w:t>
      </w:r>
      <w:r w:rsidR="008309D6" w:rsidRPr="00F36B84">
        <w:rPr>
          <w:rFonts w:ascii="Times New Roman" w:eastAsia="LiberationSerif-Italic" w:hAnsi="Times New Roman"/>
          <w:color w:val="1A1818"/>
          <w:sz w:val="24"/>
          <w:szCs w:val="24"/>
          <w:lang w:eastAsia="pt-BR"/>
        </w:rPr>
        <w:t xml:space="preserve">sobre Hegel </w:t>
      </w:r>
      <w:r w:rsidRPr="00F36B84">
        <w:rPr>
          <w:rFonts w:ascii="Times New Roman" w:eastAsia="LiberationSerif-Italic" w:hAnsi="Times New Roman"/>
          <w:iCs/>
          <w:color w:val="1A1818"/>
          <w:sz w:val="24"/>
          <w:szCs w:val="24"/>
          <w:lang w:eastAsia="pt-BR"/>
        </w:rPr>
        <w:t>é a antessala para a crítica posterior à heterossexualidade compulsória como constitutiva de sujeitos inteligíveis, e que, do ponto de vista da corpo-generificação, existem apenas para produzir o apagamento e a abjeção das “formas de vida [humana] que não alcançam o estatuto da universalidade” (</w:t>
      </w:r>
      <w:r w:rsidR="00B032CF" w:rsidRPr="00F36B84">
        <w:rPr>
          <w:rFonts w:ascii="Times New Roman" w:eastAsia="LiberationSerif-Italic" w:hAnsi="Times New Roman"/>
          <w:iCs/>
          <w:color w:val="1A1818"/>
          <w:sz w:val="24"/>
          <w:szCs w:val="24"/>
          <w:lang w:eastAsia="pt-BR"/>
        </w:rPr>
        <w:t>Rodrigues</w:t>
      </w:r>
      <w:r w:rsidRPr="00F36B84">
        <w:rPr>
          <w:rFonts w:ascii="Times New Roman" w:eastAsia="LiberationSerif-Italic" w:hAnsi="Times New Roman"/>
          <w:iCs/>
          <w:color w:val="1A1818"/>
          <w:sz w:val="24"/>
          <w:szCs w:val="24"/>
          <w:lang w:eastAsia="pt-BR"/>
        </w:rPr>
        <w:t xml:space="preserve">, 2021, p. 35). </w:t>
      </w:r>
    </w:p>
    <w:p w14:paraId="2B01B189" w14:textId="09B8E821" w:rsidR="00323A03" w:rsidRPr="00F36B84" w:rsidRDefault="00323A03" w:rsidP="00F36B84">
      <w:pPr>
        <w:autoSpaceDE w:val="0"/>
        <w:autoSpaceDN w:val="0"/>
        <w:adjustRightInd w:val="0"/>
        <w:spacing w:after="0" w:line="360" w:lineRule="auto"/>
        <w:ind w:firstLine="709"/>
        <w:jc w:val="both"/>
        <w:rPr>
          <w:rFonts w:ascii="Times New Roman" w:hAnsi="Times New Roman"/>
          <w:sz w:val="24"/>
          <w:szCs w:val="24"/>
          <w:lang w:eastAsia="pt-BR"/>
        </w:rPr>
      </w:pPr>
      <w:r w:rsidRPr="00F36B84">
        <w:rPr>
          <w:rFonts w:ascii="Times New Roman" w:eastAsia="LiberationSerif-Italic" w:hAnsi="Times New Roman"/>
          <w:iCs/>
          <w:color w:val="1A1818"/>
          <w:sz w:val="24"/>
          <w:szCs w:val="24"/>
          <w:lang w:eastAsia="pt-BR"/>
        </w:rPr>
        <w:lastRenderedPageBreak/>
        <w:t>Suscitando importantes matizes interpretativos seja às noções de sujeito, corpo e gênero, seja às questões contemporâneas em torno da fenomenologia e da dialética hegeliana</w:t>
      </w:r>
      <w:r w:rsidR="008309D6" w:rsidRPr="00F36B84">
        <w:rPr>
          <w:rFonts w:ascii="Times New Roman" w:eastAsia="LiberationSerif-Italic" w:hAnsi="Times New Roman"/>
          <w:iCs/>
          <w:color w:val="1A1818"/>
          <w:sz w:val="24"/>
          <w:szCs w:val="24"/>
          <w:lang w:eastAsia="pt-BR"/>
        </w:rPr>
        <w:t>s</w:t>
      </w:r>
      <w:r w:rsidRPr="00F36B84">
        <w:rPr>
          <w:rFonts w:ascii="Times New Roman" w:eastAsia="LiberationSerif-Italic" w:hAnsi="Times New Roman"/>
          <w:iCs/>
          <w:color w:val="1A1818"/>
          <w:sz w:val="24"/>
          <w:szCs w:val="24"/>
          <w:lang w:eastAsia="pt-BR"/>
        </w:rPr>
        <w:t xml:space="preserve">, Butler faz pensar que boa parte dos saberes ocidentais têm se demonstrado céticos </w:t>
      </w:r>
      <w:r w:rsidRPr="00F36B84">
        <w:rPr>
          <w:rStyle w:val="y2iqfc"/>
          <w:rFonts w:ascii="Times New Roman" w:hAnsi="Times New Roman"/>
          <w:color w:val="202124"/>
          <w:sz w:val="24"/>
          <w:szCs w:val="24"/>
          <w:lang w:val="pt-PT"/>
        </w:rPr>
        <w:t xml:space="preserve">quanto ao tratamento filosófico do desejo. Reiteradamente ocultada, esta noção não raro foi vista </w:t>
      </w:r>
      <w:r w:rsidRPr="00F36B84">
        <w:rPr>
          <w:rStyle w:val="y2iqfc"/>
          <w:rFonts w:ascii="Times New Roman" w:hAnsi="Times New Roman"/>
          <w:color w:val="202124"/>
          <w:sz w:val="24"/>
          <w:szCs w:val="24"/>
        </w:rPr>
        <w:t xml:space="preserve">“como o </w:t>
      </w:r>
      <w:r w:rsidRPr="00F36B84">
        <w:rPr>
          <w:rStyle w:val="y2iqfc"/>
          <w:rFonts w:ascii="Times New Roman" w:hAnsi="Times New Roman"/>
          <w:i/>
          <w:iCs/>
          <w:color w:val="202124"/>
          <w:sz w:val="24"/>
          <w:szCs w:val="24"/>
        </w:rPr>
        <w:t xml:space="preserve">Outro </w:t>
      </w:r>
      <w:r w:rsidRPr="00F36B84">
        <w:rPr>
          <w:rStyle w:val="y2iqfc"/>
          <w:rFonts w:ascii="Times New Roman" w:hAnsi="Times New Roman"/>
          <w:color w:val="202124"/>
          <w:sz w:val="24"/>
          <w:szCs w:val="24"/>
        </w:rPr>
        <w:t>da filosofia. Imediato, arbitrário, despropositado e animal, o desejo constituiu naquilo que se exigia abandonar” (</w:t>
      </w:r>
      <w:r w:rsidR="00B032CF" w:rsidRPr="00F36B84">
        <w:rPr>
          <w:rStyle w:val="y2iqfc"/>
          <w:rFonts w:ascii="Times New Roman" w:hAnsi="Times New Roman"/>
          <w:color w:val="202124"/>
          <w:sz w:val="24"/>
          <w:szCs w:val="24"/>
        </w:rPr>
        <w:t>Butler</w:t>
      </w:r>
      <w:r w:rsidRPr="00F36B84">
        <w:rPr>
          <w:rStyle w:val="y2iqfc"/>
          <w:rFonts w:ascii="Times New Roman" w:hAnsi="Times New Roman"/>
          <w:color w:val="202124"/>
          <w:sz w:val="24"/>
          <w:szCs w:val="24"/>
        </w:rPr>
        <w:t>, 2024, p. 27)</w:t>
      </w:r>
      <w:r w:rsidRPr="00F36B84">
        <w:rPr>
          <w:rFonts w:ascii="Times New Roman" w:hAnsi="Times New Roman"/>
          <w:sz w:val="24"/>
          <w:szCs w:val="24"/>
          <w:lang w:eastAsia="pt-BR"/>
        </w:rPr>
        <w:t>. Não obstante,</w:t>
      </w:r>
      <w:r w:rsidR="008309D6" w:rsidRPr="00F36B84">
        <w:rPr>
          <w:rFonts w:ascii="Times New Roman" w:hAnsi="Times New Roman"/>
          <w:sz w:val="24"/>
          <w:szCs w:val="24"/>
          <w:lang w:eastAsia="pt-BR"/>
        </w:rPr>
        <w:t xml:space="preserve"> diz ela,</w:t>
      </w:r>
      <w:r w:rsidRPr="00F36B84">
        <w:rPr>
          <w:rFonts w:ascii="Times New Roman" w:hAnsi="Times New Roman"/>
          <w:sz w:val="24"/>
          <w:szCs w:val="24"/>
          <w:lang w:eastAsia="pt-BR"/>
        </w:rPr>
        <w:t xml:space="preserve"> é na tradição hegeliana que desejo e reconhecimento se entrelaçam. Desde Hegel, </w:t>
      </w:r>
      <w:r w:rsidR="008309D6" w:rsidRPr="00F36B84">
        <w:rPr>
          <w:rFonts w:ascii="Times New Roman" w:hAnsi="Times New Roman"/>
          <w:sz w:val="24"/>
          <w:szCs w:val="24"/>
          <w:lang w:eastAsia="pt-BR"/>
        </w:rPr>
        <w:t xml:space="preserve">o </w:t>
      </w:r>
      <w:r w:rsidRPr="00F36B84">
        <w:rPr>
          <w:rFonts w:ascii="Times New Roman" w:hAnsi="Times New Roman"/>
          <w:sz w:val="24"/>
          <w:szCs w:val="24"/>
          <w:lang w:eastAsia="pt-BR"/>
        </w:rPr>
        <w:t>desejo é sempre “desejo de reconhecimento, e é apenas por meio da experiencia do reconhecimento que qualquer um de nós é constituído como um ser socialmente viável” (</w:t>
      </w:r>
      <w:r w:rsidR="00B032CF" w:rsidRPr="00F36B84">
        <w:rPr>
          <w:rFonts w:ascii="Times New Roman" w:hAnsi="Times New Roman"/>
          <w:sz w:val="24"/>
          <w:szCs w:val="24"/>
          <w:lang w:eastAsia="pt-BR"/>
        </w:rPr>
        <w:t>Butler</w:t>
      </w:r>
      <w:r w:rsidRPr="00F36B84">
        <w:rPr>
          <w:rFonts w:ascii="Times New Roman" w:hAnsi="Times New Roman"/>
          <w:sz w:val="24"/>
          <w:szCs w:val="24"/>
          <w:lang w:eastAsia="pt-BR"/>
        </w:rPr>
        <w:t>, 2022, p. 12). Depreende-se desta tradição, por exemplo, que os termos pelos quais somos reconhecidos, além de socialmente articulados, são fugazmente constituídos, podendo acontecer de conferirem o “</w:t>
      </w:r>
      <w:r w:rsidRPr="00F36B84">
        <w:rPr>
          <w:rFonts w:ascii="Times New Roman" w:hAnsi="Times New Roman"/>
          <w:i/>
          <w:sz w:val="24"/>
          <w:szCs w:val="24"/>
          <w:lang w:eastAsia="pt-BR"/>
        </w:rPr>
        <w:t xml:space="preserve">status </w:t>
      </w:r>
      <w:r w:rsidRPr="00F36B84">
        <w:rPr>
          <w:rFonts w:ascii="Times New Roman" w:hAnsi="Times New Roman"/>
          <w:sz w:val="24"/>
          <w:szCs w:val="24"/>
          <w:lang w:eastAsia="pt-BR"/>
        </w:rPr>
        <w:t xml:space="preserve">humano” apenas a certos tipos de sujeitos, ao passo que aos demais é destinada a condição de </w:t>
      </w:r>
      <w:r w:rsidRPr="00F36B84">
        <w:rPr>
          <w:rFonts w:ascii="Times New Roman" w:hAnsi="Times New Roman"/>
          <w:i/>
          <w:sz w:val="24"/>
          <w:szCs w:val="24"/>
          <w:lang w:eastAsia="pt-BR"/>
        </w:rPr>
        <w:t>Outro</w:t>
      </w:r>
      <w:r w:rsidRPr="00F36B84">
        <w:rPr>
          <w:rFonts w:ascii="Times New Roman" w:hAnsi="Times New Roman"/>
          <w:sz w:val="24"/>
          <w:szCs w:val="24"/>
          <w:lang w:eastAsia="pt-BR"/>
        </w:rPr>
        <w:t>, da falta de inteligibilidade, da abjeção, da excentricidade</w:t>
      </w:r>
      <w:r w:rsidR="008309D6" w:rsidRPr="00F36B84">
        <w:rPr>
          <w:rFonts w:ascii="Times New Roman" w:hAnsi="Times New Roman"/>
          <w:sz w:val="24"/>
          <w:szCs w:val="24"/>
          <w:lang w:eastAsia="pt-BR"/>
        </w:rPr>
        <w:t xml:space="preserve"> </w:t>
      </w:r>
      <w:r w:rsidRPr="00F36B84">
        <w:rPr>
          <w:rFonts w:ascii="Times New Roman" w:hAnsi="Times New Roman"/>
          <w:sz w:val="24"/>
          <w:szCs w:val="24"/>
          <w:lang w:eastAsia="pt-BR"/>
        </w:rPr>
        <w:t xml:space="preserve">– do </w:t>
      </w:r>
      <w:r w:rsidRPr="00F36B84">
        <w:rPr>
          <w:rFonts w:ascii="Times New Roman" w:hAnsi="Times New Roman"/>
          <w:i/>
          <w:sz w:val="24"/>
          <w:szCs w:val="24"/>
          <w:lang w:eastAsia="pt-BR"/>
        </w:rPr>
        <w:t>queer</w:t>
      </w:r>
      <w:r w:rsidRPr="00F36B84">
        <w:rPr>
          <w:rFonts w:ascii="Times New Roman" w:hAnsi="Times New Roman"/>
          <w:sz w:val="24"/>
          <w:szCs w:val="24"/>
          <w:lang w:eastAsia="pt-BR"/>
        </w:rPr>
        <w:t xml:space="preserve">. </w:t>
      </w:r>
    </w:p>
    <w:p w14:paraId="7B04AA69" w14:textId="3C336551" w:rsidR="00323A03" w:rsidRPr="00F36B84" w:rsidRDefault="00323A03" w:rsidP="00F36B84">
      <w:pPr>
        <w:autoSpaceDE w:val="0"/>
        <w:autoSpaceDN w:val="0"/>
        <w:adjustRightInd w:val="0"/>
        <w:spacing w:after="0" w:line="360" w:lineRule="auto"/>
        <w:ind w:firstLine="709"/>
        <w:jc w:val="both"/>
        <w:rPr>
          <w:rFonts w:ascii="Times New Roman" w:hAnsi="Times New Roman"/>
          <w:sz w:val="24"/>
          <w:szCs w:val="24"/>
          <w:lang w:eastAsia="pt-BR"/>
        </w:rPr>
      </w:pPr>
      <w:r w:rsidRPr="00F36B84">
        <w:rPr>
          <w:rFonts w:ascii="Times New Roman" w:hAnsi="Times New Roman"/>
          <w:sz w:val="24"/>
          <w:szCs w:val="24"/>
          <w:lang w:eastAsia="pt-BR"/>
        </w:rPr>
        <w:t xml:space="preserve">Para Butler, o “humano” é uma variável </w:t>
      </w:r>
      <w:proofErr w:type="spellStart"/>
      <w:r w:rsidRPr="00F36B84">
        <w:rPr>
          <w:rFonts w:ascii="Times New Roman" w:hAnsi="Times New Roman"/>
          <w:sz w:val="24"/>
          <w:szCs w:val="24"/>
          <w:lang w:eastAsia="pt-BR"/>
        </w:rPr>
        <w:t>performativamente</w:t>
      </w:r>
      <w:proofErr w:type="spellEnd"/>
      <w:r w:rsidRPr="00F36B84">
        <w:rPr>
          <w:rFonts w:ascii="Times New Roman" w:hAnsi="Times New Roman"/>
          <w:sz w:val="24"/>
          <w:szCs w:val="24"/>
          <w:lang w:eastAsia="pt-BR"/>
        </w:rPr>
        <w:t xml:space="preserve"> constituída, dependente de fatores como raça, sexo, etnicidade, gênero, corpo, etc. Contudo, alguns são tratados como menos que humanos. Algumas pessoas sequer são reconhecidas como </w:t>
      </w:r>
      <w:r w:rsidR="009F4A5B" w:rsidRPr="00F36B84">
        <w:rPr>
          <w:rFonts w:ascii="Times New Roman" w:hAnsi="Times New Roman"/>
          <w:sz w:val="24"/>
          <w:szCs w:val="24"/>
          <w:lang w:eastAsia="pt-BR"/>
        </w:rPr>
        <w:t>tais</w:t>
      </w:r>
      <w:r w:rsidRPr="00F36B84">
        <w:rPr>
          <w:rFonts w:ascii="Times New Roman" w:hAnsi="Times New Roman"/>
          <w:sz w:val="24"/>
          <w:szCs w:val="24"/>
          <w:lang w:eastAsia="pt-BR"/>
        </w:rPr>
        <w:t xml:space="preserve">, </w:t>
      </w:r>
      <w:r w:rsidR="009F4A5B" w:rsidRPr="00F36B84">
        <w:rPr>
          <w:rFonts w:ascii="Times New Roman" w:hAnsi="Times New Roman"/>
          <w:sz w:val="24"/>
          <w:szCs w:val="24"/>
          <w:lang w:eastAsia="pt-BR"/>
        </w:rPr>
        <w:t>“</w:t>
      </w:r>
      <w:r w:rsidRPr="00F36B84">
        <w:rPr>
          <w:rFonts w:ascii="Times New Roman" w:hAnsi="Times New Roman"/>
          <w:sz w:val="24"/>
          <w:szCs w:val="24"/>
          <w:lang w:eastAsia="pt-BR"/>
        </w:rPr>
        <w:t>e isso leva a mais outra ordem de vida não-vivível” (</w:t>
      </w:r>
      <w:r w:rsidR="00B032CF" w:rsidRPr="00F36B84">
        <w:rPr>
          <w:rFonts w:ascii="Times New Roman" w:hAnsi="Times New Roman"/>
          <w:sz w:val="24"/>
          <w:szCs w:val="24"/>
          <w:lang w:eastAsia="pt-BR"/>
        </w:rPr>
        <w:t>Butler</w:t>
      </w:r>
      <w:r w:rsidRPr="00F36B84">
        <w:rPr>
          <w:rFonts w:ascii="Times New Roman" w:hAnsi="Times New Roman"/>
          <w:sz w:val="24"/>
          <w:szCs w:val="24"/>
          <w:lang w:eastAsia="pt-BR"/>
        </w:rPr>
        <w:t>, 2022, p. 13). Ora, mas</w:t>
      </w:r>
      <w:r w:rsidR="008309D6" w:rsidRPr="00F36B84">
        <w:rPr>
          <w:rFonts w:ascii="Times New Roman" w:hAnsi="Times New Roman"/>
          <w:sz w:val="24"/>
          <w:szCs w:val="24"/>
          <w:lang w:eastAsia="pt-BR"/>
        </w:rPr>
        <w:t xml:space="preserve"> se</w:t>
      </w:r>
      <w:r w:rsidRPr="00F36B84">
        <w:rPr>
          <w:rFonts w:ascii="Times New Roman" w:hAnsi="Times New Roman"/>
          <w:sz w:val="24"/>
          <w:szCs w:val="24"/>
          <w:lang w:eastAsia="pt-BR"/>
        </w:rPr>
        <w:t xml:space="preserve"> é fato que a </w:t>
      </w:r>
      <w:r w:rsidR="008309D6" w:rsidRPr="00F36B84">
        <w:rPr>
          <w:rFonts w:ascii="Times New Roman" w:hAnsi="Times New Roman"/>
          <w:sz w:val="24"/>
          <w:szCs w:val="24"/>
          <w:lang w:eastAsia="pt-BR"/>
        </w:rPr>
        <w:t>indagação sobre o</w:t>
      </w:r>
      <w:r w:rsidRPr="00F36B84">
        <w:rPr>
          <w:rFonts w:ascii="Times New Roman" w:hAnsi="Times New Roman"/>
          <w:sz w:val="24"/>
          <w:szCs w:val="24"/>
          <w:lang w:eastAsia="pt-BR"/>
        </w:rPr>
        <w:t xml:space="preserve"> desejo se trata de um clamor por reconhecimento, então é preciso admitir que “o gênero, na medida em que é animado pelo desejo, vai querer o mesmo” (</w:t>
      </w:r>
      <w:r w:rsidR="00B032CF" w:rsidRPr="00F36B84">
        <w:rPr>
          <w:rFonts w:ascii="Times New Roman" w:hAnsi="Times New Roman"/>
          <w:sz w:val="24"/>
          <w:szCs w:val="24"/>
          <w:lang w:eastAsia="pt-BR"/>
        </w:rPr>
        <w:t>Butler</w:t>
      </w:r>
      <w:r w:rsidRPr="00F36B84">
        <w:rPr>
          <w:rFonts w:ascii="Times New Roman" w:hAnsi="Times New Roman"/>
          <w:sz w:val="24"/>
          <w:szCs w:val="24"/>
          <w:lang w:eastAsia="pt-BR"/>
        </w:rPr>
        <w:t xml:space="preserve">, 2022, p. 13). Dada a impossibilidade de renunciar o desejo, Butler nota que os saberes ocidentais têm buscado submetê-lo </w:t>
      </w:r>
      <w:r w:rsidR="009F4A5B" w:rsidRPr="00F36B84">
        <w:rPr>
          <w:rFonts w:ascii="Times New Roman" w:hAnsi="Times New Roman"/>
          <w:sz w:val="24"/>
          <w:szCs w:val="24"/>
          <w:lang w:eastAsia="pt-BR"/>
        </w:rPr>
        <w:t>à</w:t>
      </w:r>
      <w:r w:rsidRPr="00F36B84">
        <w:rPr>
          <w:rFonts w:ascii="Times New Roman" w:hAnsi="Times New Roman"/>
          <w:sz w:val="24"/>
          <w:szCs w:val="24"/>
          <w:lang w:eastAsia="pt-BR"/>
        </w:rPr>
        <w:t xml:space="preserve"> razão. E em se tratando das recepções francesas de Hegel </w:t>
      </w:r>
      <w:r w:rsidR="009F4A5B" w:rsidRPr="00F36B84">
        <w:rPr>
          <w:rFonts w:ascii="Times New Roman" w:hAnsi="Times New Roman"/>
          <w:sz w:val="24"/>
          <w:szCs w:val="24"/>
          <w:lang w:eastAsia="pt-BR"/>
        </w:rPr>
        <w:t>n</w:t>
      </w:r>
      <w:r w:rsidRPr="00F36B84">
        <w:rPr>
          <w:rFonts w:ascii="Times New Roman" w:hAnsi="Times New Roman"/>
          <w:sz w:val="24"/>
          <w:szCs w:val="24"/>
          <w:lang w:eastAsia="pt-BR"/>
        </w:rPr>
        <w:t>o século XX, lê-se aí uma “sucessão de críticas contra o sujeito de desejo, conceito [...] de impulso totalizante que, por muitos motivos, deixou de ser plausível” (</w:t>
      </w:r>
      <w:r w:rsidR="00B032CF" w:rsidRPr="00F36B84">
        <w:rPr>
          <w:rFonts w:ascii="Times New Roman" w:hAnsi="Times New Roman"/>
          <w:sz w:val="24"/>
          <w:szCs w:val="24"/>
          <w:lang w:eastAsia="pt-BR"/>
        </w:rPr>
        <w:t>Butler</w:t>
      </w:r>
      <w:r w:rsidRPr="00F36B84">
        <w:rPr>
          <w:rFonts w:ascii="Times New Roman" w:hAnsi="Times New Roman"/>
          <w:sz w:val="24"/>
          <w:szCs w:val="24"/>
          <w:lang w:eastAsia="pt-BR"/>
        </w:rPr>
        <w:t xml:space="preserve">, 2024, p. 24). </w:t>
      </w:r>
    </w:p>
    <w:p w14:paraId="7D0A6F95" w14:textId="77C88991" w:rsidR="00323A03" w:rsidRPr="00F36B84" w:rsidRDefault="00323A03" w:rsidP="00F36B84">
      <w:pPr>
        <w:autoSpaceDE w:val="0"/>
        <w:autoSpaceDN w:val="0"/>
        <w:adjustRightInd w:val="0"/>
        <w:spacing w:after="0" w:line="360" w:lineRule="auto"/>
        <w:ind w:firstLine="709"/>
        <w:jc w:val="both"/>
        <w:rPr>
          <w:rFonts w:ascii="Times New Roman" w:hAnsi="Times New Roman"/>
          <w:sz w:val="24"/>
          <w:szCs w:val="24"/>
          <w:lang w:eastAsia="pt-BR"/>
        </w:rPr>
      </w:pPr>
      <w:r w:rsidRPr="00F36B84">
        <w:rPr>
          <w:rFonts w:ascii="Times New Roman" w:hAnsi="Times New Roman"/>
          <w:sz w:val="24"/>
          <w:szCs w:val="24"/>
          <w:lang w:eastAsia="pt-BR"/>
        </w:rPr>
        <w:t xml:space="preserve">Em verdade, é por sempre tentar se desinvestir do mundo que busca compreender que a negação filosófica do desejo expressa, </w:t>
      </w:r>
      <w:r w:rsidR="009F4A5B" w:rsidRPr="00F36B84">
        <w:rPr>
          <w:rFonts w:ascii="Times New Roman" w:hAnsi="Times New Roman"/>
          <w:sz w:val="24"/>
          <w:szCs w:val="24"/>
          <w:lang w:eastAsia="pt-BR"/>
        </w:rPr>
        <w:t>mesmo</w:t>
      </w:r>
      <w:r w:rsidRPr="00F36B84">
        <w:rPr>
          <w:rFonts w:ascii="Times New Roman" w:hAnsi="Times New Roman"/>
          <w:sz w:val="24"/>
          <w:szCs w:val="24"/>
          <w:lang w:eastAsia="pt-BR"/>
        </w:rPr>
        <w:t xml:space="preserve"> que de maneira velada, o desejo reprimido de silenciá-lo, de regulá-lo, de normatizá-lo segundo os termos de um saber-poder hegemônico. De uma forma ou de outra, os </w:t>
      </w:r>
      <w:r w:rsidR="009F4A5B" w:rsidRPr="00F36B84">
        <w:rPr>
          <w:rFonts w:ascii="Times New Roman" w:hAnsi="Times New Roman"/>
          <w:sz w:val="24"/>
          <w:szCs w:val="24"/>
          <w:lang w:eastAsia="pt-BR"/>
        </w:rPr>
        <w:t>filósofos</w:t>
      </w:r>
      <w:r w:rsidRPr="00F36B84">
        <w:rPr>
          <w:rFonts w:ascii="Times New Roman" w:hAnsi="Times New Roman"/>
          <w:sz w:val="24"/>
          <w:szCs w:val="24"/>
          <w:lang w:eastAsia="pt-BR"/>
        </w:rPr>
        <w:t xml:space="preserve"> “precisam, a favor de si mesmos, desejar fazer algo a respeito do desejo” (</w:t>
      </w:r>
      <w:r w:rsidR="00B032CF" w:rsidRPr="00F36B84">
        <w:rPr>
          <w:rFonts w:ascii="Times New Roman" w:hAnsi="Times New Roman"/>
          <w:sz w:val="24"/>
          <w:szCs w:val="24"/>
          <w:lang w:eastAsia="pt-BR"/>
        </w:rPr>
        <w:t>Butler</w:t>
      </w:r>
      <w:r w:rsidRPr="00F36B84">
        <w:rPr>
          <w:rFonts w:ascii="Times New Roman" w:hAnsi="Times New Roman"/>
          <w:sz w:val="24"/>
          <w:szCs w:val="24"/>
          <w:lang w:eastAsia="pt-BR"/>
        </w:rPr>
        <w:t xml:space="preserve">, 2024, p. 28). E por mais que não se disponham como alguém </w:t>
      </w:r>
      <w:r w:rsidR="009F4A5B" w:rsidRPr="00F36B84">
        <w:rPr>
          <w:rFonts w:ascii="Times New Roman" w:hAnsi="Times New Roman"/>
          <w:sz w:val="24"/>
          <w:szCs w:val="24"/>
          <w:lang w:eastAsia="pt-BR"/>
        </w:rPr>
        <w:t xml:space="preserve">para </w:t>
      </w:r>
      <w:r w:rsidRPr="00F36B84">
        <w:rPr>
          <w:rFonts w:ascii="Times New Roman" w:hAnsi="Times New Roman"/>
          <w:sz w:val="24"/>
          <w:szCs w:val="24"/>
          <w:lang w:eastAsia="pt-BR"/>
        </w:rPr>
        <w:t>além do desejo, quando se empenham em domesticá-lo, visam apenas dar cabo de um hiato supostamente existente</w:t>
      </w:r>
      <w:r w:rsidR="009F4A5B" w:rsidRPr="00F36B84">
        <w:rPr>
          <w:rFonts w:ascii="Times New Roman" w:hAnsi="Times New Roman"/>
          <w:sz w:val="24"/>
          <w:szCs w:val="24"/>
          <w:lang w:eastAsia="pt-BR"/>
        </w:rPr>
        <w:t xml:space="preserve"> </w:t>
      </w:r>
      <w:r w:rsidRPr="00F36B84">
        <w:rPr>
          <w:rFonts w:ascii="Times New Roman" w:hAnsi="Times New Roman"/>
          <w:sz w:val="24"/>
          <w:szCs w:val="24"/>
          <w:lang w:eastAsia="pt-BR"/>
        </w:rPr>
        <w:t>entre a consciência</w:t>
      </w:r>
      <w:r w:rsidR="009F4A5B" w:rsidRPr="00F36B84">
        <w:rPr>
          <w:rFonts w:ascii="Times New Roman" w:hAnsi="Times New Roman"/>
          <w:sz w:val="24"/>
          <w:szCs w:val="24"/>
          <w:lang w:eastAsia="pt-BR"/>
        </w:rPr>
        <w:t xml:space="preserve"> </w:t>
      </w:r>
      <w:r w:rsidRPr="00F36B84">
        <w:rPr>
          <w:rFonts w:ascii="Times New Roman" w:hAnsi="Times New Roman"/>
          <w:sz w:val="24"/>
          <w:szCs w:val="24"/>
          <w:lang w:eastAsia="pt-BR"/>
        </w:rPr>
        <w:t xml:space="preserve">e o querer. </w:t>
      </w:r>
    </w:p>
    <w:p w14:paraId="1467A7A2" w14:textId="7015B7FC" w:rsidR="00323A03" w:rsidRPr="00F36B84" w:rsidRDefault="00323A03" w:rsidP="00F36B84">
      <w:pPr>
        <w:autoSpaceDE w:val="0"/>
        <w:autoSpaceDN w:val="0"/>
        <w:adjustRightInd w:val="0"/>
        <w:spacing w:after="0" w:line="360" w:lineRule="auto"/>
        <w:ind w:firstLine="709"/>
        <w:jc w:val="both"/>
        <w:rPr>
          <w:rFonts w:ascii="Times New Roman" w:eastAsia="Times New Roman" w:hAnsi="Times New Roman"/>
          <w:sz w:val="24"/>
          <w:szCs w:val="24"/>
          <w:lang w:val="pt-PT" w:eastAsia="pt-BR"/>
        </w:rPr>
      </w:pPr>
      <w:r w:rsidRPr="00F36B84">
        <w:rPr>
          <w:rFonts w:ascii="Times New Roman" w:hAnsi="Times New Roman"/>
          <w:sz w:val="24"/>
          <w:szCs w:val="24"/>
          <w:lang w:eastAsia="pt-BR"/>
        </w:rPr>
        <w:t>Performando-se como</w:t>
      </w:r>
      <w:r w:rsidR="009F4A5B" w:rsidRPr="00F36B84">
        <w:rPr>
          <w:rFonts w:ascii="Times New Roman" w:hAnsi="Times New Roman"/>
          <w:sz w:val="24"/>
          <w:szCs w:val="24"/>
          <w:lang w:eastAsia="pt-BR"/>
        </w:rPr>
        <w:t xml:space="preserve"> </w:t>
      </w:r>
      <w:r w:rsidRPr="00F36B84">
        <w:rPr>
          <w:rFonts w:ascii="Times New Roman" w:hAnsi="Times New Roman"/>
          <w:sz w:val="24"/>
          <w:szCs w:val="24"/>
          <w:lang w:eastAsia="pt-BR"/>
        </w:rPr>
        <w:t>sabedor dos seus quereres e desejoso do que sabe, é em favor de seus</w:t>
      </w:r>
      <w:r w:rsidR="009F4A5B" w:rsidRPr="00F36B84">
        <w:rPr>
          <w:rFonts w:ascii="Times New Roman" w:hAnsi="Times New Roman"/>
          <w:sz w:val="24"/>
          <w:szCs w:val="24"/>
          <w:lang w:eastAsia="pt-BR"/>
        </w:rPr>
        <w:t xml:space="preserve"> próprios</w:t>
      </w:r>
      <w:r w:rsidRPr="00F36B84">
        <w:rPr>
          <w:rFonts w:ascii="Times New Roman" w:hAnsi="Times New Roman"/>
          <w:sz w:val="24"/>
          <w:szCs w:val="24"/>
          <w:lang w:eastAsia="pt-BR"/>
        </w:rPr>
        <w:t xml:space="preserve"> dramas que o</w:t>
      </w:r>
      <w:r w:rsidR="009F4A5B" w:rsidRPr="00F36B84">
        <w:rPr>
          <w:rFonts w:ascii="Times New Roman" w:hAnsi="Times New Roman"/>
          <w:sz w:val="24"/>
          <w:szCs w:val="24"/>
          <w:lang w:eastAsia="pt-BR"/>
        </w:rPr>
        <w:t>s</w:t>
      </w:r>
      <w:r w:rsidRPr="00F36B84">
        <w:rPr>
          <w:rFonts w:ascii="Times New Roman" w:hAnsi="Times New Roman"/>
          <w:sz w:val="24"/>
          <w:szCs w:val="24"/>
          <w:lang w:eastAsia="pt-BR"/>
        </w:rPr>
        <w:t xml:space="preserve"> filósofo</w:t>
      </w:r>
      <w:r w:rsidR="009F4A5B" w:rsidRPr="00F36B84">
        <w:rPr>
          <w:rFonts w:ascii="Times New Roman" w:hAnsi="Times New Roman"/>
          <w:sz w:val="24"/>
          <w:szCs w:val="24"/>
          <w:lang w:eastAsia="pt-BR"/>
        </w:rPr>
        <w:t>s têm partido</w:t>
      </w:r>
      <w:r w:rsidRPr="00F36B84">
        <w:rPr>
          <w:rFonts w:ascii="Times New Roman" w:hAnsi="Times New Roman"/>
          <w:sz w:val="24"/>
          <w:szCs w:val="24"/>
          <w:lang w:eastAsia="pt-BR"/>
        </w:rPr>
        <w:t xml:space="preserve"> “da duradoura cisão entre razão e desejo, da alteridade dos afetos, dos apetites e das expectativas” (</w:t>
      </w:r>
      <w:r w:rsidR="00B032CF" w:rsidRPr="00F36B84">
        <w:rPr>
          <w:rFonts w:ascii="Times New Roman" w:hAnsi="Times New Roman"/>
          <w:sz w:val="24"/>
          <w:szCs w:val="24"/>
          <w:lang w:eastAsia="pt-BR"/>
        </w:rPr>
        <w:t>Butler</w:t>
      </w:r>
      <w:r w:rsidRPr="00F36B84">
        <w:rPr>
          <w:rFonts w:ascii="Times New Roman" w:hAnsi="Times New Roman"/>
          <w:sz w:val="24"/>
          <w:szCs w:val="24"/>
          <w:lang w:eastAsia="pt-BR"/>
        </w:rPr>
        <w:t xml:space="preserve">, 2024, p. 28). Ora, se o desejo </w:t>
      </w:r>
      <w:r w:rsidRPr="00F36B84">
        <w:rPr>
          <w:rFonts w:ascii="Times New Roman" w:hAnsi="Times New Roman"/>
          <w:sz w:val="24"/>
          <w:szCs w:val="24"/>
          <w:lang w:eastAsia="pt-BR"/>
        </w:rPr>
        <w:lastRenderedPageBreak/>
        <w:t xml:space="preserve">pode atuar como um cogito </w:t>
      </w:r>
      <w:proofErr w:type="spellStart"/>
      <w:r w:rsidRPr="00F36B84">
        <w:rPr>
          <w:rFonts w:ascii="Times New Roman" w:hAnsi="Times New Roman"/>
          <w:sz w:val="24"/>
          <w:szCs w:val="24"/>
          <w:lang w:eastAsia="pt-BR"/>
        </w:rPr>
        <w:t>antepredicativo</w:t>
      </w:r>
      <w:proofErr w:type="spellEnd"/>
      <w:r w:rsidRPr="00F36B84">
        <w:rPr>
          <w:rFonts w:ascii="Times New Roman" w:hAnsi="Times New Roman"/>
          <w:sz w:val="24"/>
          <w:szCs w:val="24"/>
          <w:lang w:eastAsia="pt-BR"/>
        </w:rPr>
        <w:t>, então adquire novo sentido, fazendo com que não exista “desejo irracional, nenhum momento afetivo com relação ao qual se deve renunciar sua intrínseca arbitrariedade” (</w:t>
      </w:r>
      <w:r w:rsidR="00B032CF" w:rsidRPr="00F36B84">
        <w:rPr>
          <w:rFonts w:ascii="Times New Roman" w:hAnsi="Times New Roman"/>
          <w:sz w:val="24"/>
          <w:szCs w:val="24"/>
          <w:lang w:eastAsia="pt-BR"/>
        </w:rPr>
        <w:t>Butler</w:t>
      </w:r>
      <w:r w:rsidRPr="00F36B84">
        <w:rPr>
          <w:rFonts w:ascii="Times New Roman" w:hAnsi="Times New Roman"/>
          <w:sz w:val="24"/>
          <w:szCs w:val="24"/>
          <w:lang w:eastAsia="pt-BR"/>
        </w:rPr>
        <w:t>, 2024, p. 28). Neste modelo, o desejo “reivindica afetos particulares como potenciais suportes da verdade, em geral com importância filosófica” (</w:t>
      </w:r>
      <w:r w:rsidR="00B032CF" w:rsidRPr="00F36B84">
        <w:rPr>
          <w:rFonts w:ascii="Times New Roman" w:hAnsi="Times New Roman"/>
          <w:sz w:val="24"/>
          <w:szCs w:val="24"/>
          <w:lang w:eastAsia="pt-BR"/>
        </w:rPr>
        <w:t>Butler</w:t>
      </w:r>
      <w:r w:rsidRPr="00F36B84">
        <w:rPr>
          <w:rFonts w:ascii="Times New Roman" w:hAnsi="Times New Roman"/>
          <w:sz w:val="24"/>
          <w:szCs w:val="24"/>
          <w:lang w:eastAsia="pt-BR"/>
        </w:rPr>
        <w:t>, 2024, p. 28). Todavia, Butler nota que, para cada de experiência de desejo, estamos teatralizando, performando, subvertendo e o ressignificando, como se aí não houvesse originalidade. Nesse sentido, há de se perguntar até que ponto desejo e razão podem</w:t>
      </w:r>
      <w:r w:rsidR="009F4A5B" w:rsidRPr="00F36B84">
        <w:rPr>
          <w:rFonts w:ascii="Times New Roman" w:hAnsi="Times New Roman"/>
          <w:sz w:val="24"/>
          <w:szCs w:val="24"/>
          <w:lang w:eastAsia="pt-BR"/>
        </w:rPr>
        <w:t xml:space="preserve"> </w:t>
      </w:r>
      <w:r w:rsidRPr="00F36B84">
        <w:rPr>
          <w:rFonts w:ascii="Times New Roman" w:hAnsi="Times New Roman"/>
          <w:sz w:val="24"/>
          <w:szCs w:val="24"/>
          <w:lang w:eastAsia="pt-BR"/>
        </w:rPr>
        <w:t xml:space="preserve">ser geminados? Até que ponto </w:t>
      </w:r>
      <w:r w:rsidRPr="00F36B84">
        <w:rPr>
          <w:rFonts w:ascii="Times New Roman" w:eastAsia="Times New Roman" w:hAnsi="Times New Roman"/>
          <w:sz w:val="24"/>
          <w:szCs w:val="24"/>
          <w:lang w:val="pt-PT" w:eastAsia="pt-BR"/>
        </w:rPr>
        <w:t xml:space="preserve">o desejo não representa uma </w:t>
      </w:r>
      <w:proofErr w:type="spellStart"/>
      <w:r w:rsidRPr="00F36B84">
        <w:rPr>
          <w:rFonts w:ascii="Times New Roman" w:eastAsia="Times New Roman" w:hAnsi="Times New Roman"/>
          <w:sz w:val="24"/>
          <w:szCs w:val="24"/>
          <w:lang w:val="pt-PT" w:eastAsia="pt-BR"/>
        </w:rPr>
        <w:t>ruptura</w:t>
      </w:r>
      <w:proofErr w:type="spellEnd"/>
      <w:r w:rsidRPr="00F36B84">
        <w:rPr>
          <w:rFonts w:ascii="Times New Roman" w:eastAsia="Times New Roman" w:hAnsi="Times New Roman"/>
          <w:sz w:val="24"/>
          <w:szCs w:val="24"/>
          <w:lang w:val="pt-PT" w:eastAsia="pt-BR"/>
        </w:rPr>
        <w:t xml:space="preserve"> com </w:t>
      </w:r>
      <w:r w:rsidR="009F4A5B" w:rsidRPr="00F36B84">
        <w:rPr>
          <w:rFonts w:ascii="Times New Roman" w:eastAsia="Times New Roman" w:hAnsi="Times New Roman"/>
          <w:sz w:val="24"/>
          <w:szCs w:val="24"/>
          <w:lang w:val="pt-PT" w:eastAsia="pt-BR"/>
        </w:rPr>
        <w:t>as tradições filosóficas</w:t>
      </w:r>
      <w:r w:rsidRPr="00F36B84">
        <w:rPr>
          <w:rFonts w:ascii="Times New Roman" w:eastAsia="Times New Roman" w:hAnsi="Times New Roman"/>
          <w:sz w:val="24"/>
          <w:szCs w:val="24"/>
          <w:lang w:val="pt-PT" w:eastAsia="pt-BR"/>
        </w:rPr>
        <w:t>? Será que esta dá conta de pensar o desejo sem fabricá-lo à sua imagem, à sua sanha metafísica?</w:t>
      </w:r>
    </w:p>
    <w:p w14:paraId="6796B91B" w14:textId="77777777" w:rsidR="00323A03" w:rsidRPr="00F36B84" w:rsidRDefault="00323A03" w:rsidP="00F36B84">
      <w:pPr>
        <w:autoSpaceDE w:val="0"/>
        <w:autoSpaceDN w:val="0"/>
        <w:adjustRightInd w:val="0"/>
        <w:spacing w:after="0" w:line="360" w:lineRule="auto"/>
        <w:ind w:firstLine="709"/>
        <w:jc w:val="both"/>
        <w:rPr>
          <w:rFonts w:ascii="Times New Roman" w:hAnsi="Times New Roman"/>
          <w:sz w:val="24"/>
          <w:szCs w:val="24"/>
          <w:lang w:eastAsia="pt-BR"/>
        </w:rPr>
      </w:pPr>
      <w:r w:rsidRPr="00F36B84">
        <w:rPr>
          <w:rFonts w:ascii="Times New Roman" w:eastAsia="Times New Roman" w:hAnsi="Times New Roman"/>
          <w:sz w:val="24"/>
          <w:szCs w:val="24"/>
          <w:lang w:val="pt-PT" w:eastAsia="pt-BR"/>
        </w:rPr>
        <w:t xml:space="preserve">Emaranhada nessas questões, </w:t>
      </w:r>
      <w:proofErr w:type="spellStart"/>
      <w:r w:rsidRPr="00F36B84">
        <w:rPr>
          <w:rFonts w:ascii="Times New Roman" w:eastAsia="Times New Roman" w:hAnsi="Times New Roman"/>
          <w:sz w:val="24"/>
          <w:szCs w:val="24"/>
          <w:lang w:val="pt-PT" w:eastAsia="pt-BR"/>
        </w:rPr>
        <w:t>Butler</w:t>
      </w:r>
      <w:proofErr w:type="spellEnd"/>
      <w:r w:rsidRPr="00F36B84">
        <w:rPr>
          <w:rFonts w:ascii="Times New Roman" w:eastAsia="Times New Roman" w:hAnsi="Times New Roman"/>
          <w:sz w:val="24"/>
          <w:szCs w:val="24"/>
          <w:lang w:val="pt-PT" w:eastAsia="pt-BR"/>
        </w:rPr>
        <w:t xml:space="preserve"> </w:t>
      </w:r>
      <w:r w:rsidR="009F4A5B" w:rsidRPr="00F36B84">
        <w:rPr>
          <w:rFonts w:ascii="Times New Roman" w:eastAsia="Times New Roman" w:hAnsi="Times New Roman"/>
          <w:sz w:val="24"/>
          <w:szCs w:val="24"/>
          <w:lang w:val="pt-PT" w:eastAsia="pt-BR"/>
        </w:rPr>
        <w:t>alega</w:t>
      </w:r>
      <w:r w:rsidRPr="00F36B84">
        <w:rPr>
          <w:rFonts w:ascii="Times New Roman" w:eastAsia="Times New Roman" w:hAnsi="Times New Roman"/>
          <w:sz w:val="24"/>
          <w:szCs w:val="24"/>
          <w:lang w:val="pt-PT" w:eastAsia="pt-BR"/>
        </w:rPr>
        <w:t xml:space="preserve"> que desejo e razão não são unívocos. Ambos são historicizáveis e não-naturais; e seus significados não </w:t>
      </w:r>
      <w:r w:rsidR="009F4A5B" w:rsidRPr="00F36B84">
        <w:rPr>
          <w:rFonts w:ascii="Times New Roman" w:eastAsia="Times New Roman" w:hAnsi="Times New Roman"/>
          <w:sz w:val="24"/>
          <w:szCs w:val="24"/>
          <w:lang w:val="pt-PT" w:eastAsia="pt-BR"/>
        </w:rPr>
        <w:t>serão</w:t>
      </w:r>
      <w:r w:rsidRPr="00F36B84">
        <w:rPr>
          <w:rFonts w:ascii="Times New Roman" w:eastAsia="Times New Roman" w:hAnsi="Times New Roman"/>
          <w:sz w:val="24"/>
          <w:szCs w:val="24"/>
          <w:lang w:val="pt-PT" w:eastAsia="pt-BR"/>
        </w:rPr>
        <w:t xml:space="preserve"> devidamente honrados se </w:t>
      </w:r>
      <w:r w:rsidR="009F4A5B" w:rsidRPr="00F36B84">
        <w:rPr>
          <w:rFonts w:ascii="Times New Roman" w:eastAsia="Times New Roman" w:hAnsi="Times New Roman"/>
          <w:sz w:val="24"/>
          <w:szCs w:val="24"/>
          <w:lang w:val="pt-PT" w:eastAsia="pt-BR"/>
        </w:rPr>
        <w:t>desconsideramo</w:t>
      </w:r>
      <w:r w:rsidRPr="00F36B84">
        <w:rPr>
          <w:rFonts w:ascii="Times New Roman" w:eastAsia="Times New Roman" w:hAnsi="Times New Roman"/>
          <w:sz w:val="24"/>
          <w:szCs w:val="24"/>
          <w:lang w:val="pt-PT" w:eastAsia="pt-BR"/>
        </w:rPr>
        <w:t xml:space="preserve">s os contextos e situações em que surgiram. </w:t>
      </w:r>
      <w:r w:rsidR="009F4A5B" w:rsidRPr="00F36B84">
        <w:rPr>
          <w:rFonts w:ascii="Times New Roman" w:eastAsia="Times New Roman" w:hAnsi="Times New Roman"/>
          <w:sz w:val="24"/>
          <w:szCs w:val="24"/>
          <w:lang w:val="pt-PT" w:eastAsia="pt-BR"/>
        </w:rPr>
        <w:t>Portanto</w:t>
      </w:r>
      <w:r w:rsidRPr="00F36B84">
        <w:rPr>
          <w:rFonts w:ascii="Times New Roman" w:eastAsia="Times New Roman" w:hAnsi="Times New Roman"/>
          <w:sz w:val="24"/>
          <w:szCs w:val="24"/>
          <w:lang w:val="pt-PT" w:eastAsia="pt-BR"/>
        </w:rPr>
        <w:t>, é preciso que nos perguntemos as circunstâncias, de que modos e como o tema hegeliano do sujeito de desejos se tornou uma “encrenca” filosófica, ainda mais quando se impõe de maneira tão implosiva à já quase naturalizada translúcides metafísica da consciência</w:t>
      </w:r>
      <w:r w:rsidRPr="00F36B84">
        <w:rPr>
          <w:rFonts w:ascii="Times New Roman" w:eastAsia="Times New Roman" w:hAnsi="Times New Roman"/>
          <w:i/>
          <w:sz w:val="24"/>
          <w:szCs w:val="24"/>
          <w:lang w:val="pt-PT" w:eastAsia="pt-BR"/>
        </w:rPr>
        <w:t xml:space="preserve"> </w:t>
      </w:r>
      <w:r w:rsidRPr="00F36B84">
        <w:rPr>
          <w:rFonts w:ascii="Times New Roman" w:eastAsia="Times New Roman" w:hAnsi="Times New Roman"/>
          <w:sz w:val="24"/>
          <w:szCs w:val="24"/>
          <w:lang w:val="pt-PT" w:eastAsia="pt-BR"/>
        </w:rPr>
        <w:t>e suas faculdades racionais.</w:t>
      </w:r>
      <w:r w:rsidRPr="00F36B84">
        <w:rPr>
          <w:rFonts w:ascii="Times New Roman" w:hAnsi="Times New Roman"/>
          <w:sz w:val="24"/>
          <w:szCs w:val="24"/>
          <w:lang w:eastAsia="pt-BR"/>
        </w:rPr>
        <w:t xml:space="preserve"> </w:t>
      </w:r>
    </w:p>
    <w:p w14:paraId="1C48370C" w14:textId="77777777" w:rsidR="00323A03" w:rsidRPr="00F36B84" w:rsidRDefault="00323A03"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rPr>
          <w:rFonts w:ascii="Times New Roman" w:hAnsi="Times New Roman"/>
          <w:b/>
          <w:sz w:val="24"/>
          <w:szCs w:val="24"/>
        </w:rPr>
      </w:pPr>
    </w:p>
    <w:p w14:paraId="197492F7" w14:textId="77777777" w:rsidR="00323A03" w:rsidRPr="00F36B84" w:rsidRDefault="00323A03"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rPr>
          <w:rFonts w:ascii="Times New Roman" w:hAnsi="Times New Roman"/>
          <w:b/>
          <w:sz w:val="24"/>
          <w:szCs w:val="24"/>
        </w:rPr>
      </w:pPr>
    </w:p>
    <w:p w14:paraId="2836CBC6" w14:textId="7ED2427D" w:rsidR="003E1A5F" w:rsidRPr="00F36B84" w:rsidRDefault="002F5250" w:rsidP="00F36B84">
      <w:pPr>
        <w:numPr>
          <w:ilvl w:val="1"/>
          <w:numId w:val="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709"/>
        <w:contextualSpacing/>
        <w:jc w:val="both"/>
        <w:rPr>
          <w:rFonts w:ascii="Times New Roman" w:hAnsi="Times New Roman"/>
          <w:i/>
          <w:iCs/>
          <w:sz w:val="24"/>
          <w:szCs w:val="24"/>
        </w:rPr>
      </w:pPr>
      <w:r w:rsidRPr="00F36B84">
        <w:rPr>
          <w:rFonts w:ascii="Times New Roman" w:hAnsi="Times New Roman"/>
          <w:i/>
          <w:iCs/>
          <w:sz w:val="24"/>
          <w:szCs w:val="24"/>
          <w:lang w:eastAsia="pt-BR"/>
        </w:rPr>
        <w:t xml:space="preserve">Os itinerários </w:t>
      </w:r>
      <w:r w:rsidR="00323A03" w:rsidRPr="00F36B84">
        <w:rPr>
          <w:rFonts w:ascii="Times New Roman" w:hAnsi="Times New Roman"/>
          <w:i/>
          <w:iCs/>
          <w:sz w:val="24"/>
          <w:szCs w:val="24"/>
          <w:lang w:eastAsia="pt-BR"/>
        </w:rPr>
        <w:t>do espírito</w:t>
      </w:r>
      <w:r w:rsidRPr="00F36B84">
        <w:rPr>
          <w:rFonts w:ascii="Times New Roman" w:hAnsi="Times New Roman"/>
          <w:i/>
          <w:iCs/>
          <w:sz w:val="24"/>
          <w:szCs w:val="24"/>
          <w:lang w:eastAsia="pt-BR"/>
        </w:rPr>
        <w:t xml:space="preserve"> e a falha busca por autorreconhecimento</w:t>
      </w:r>
      <w:r w:rsidR="00B032CF">
        <w:rPr>
          <w:rFonts w:ascii="Times New Roman" w:hAnsi="Times New Roman"/>
          <w:i/>
          <w:iCs/>
          <w:sz w:val="24"/>
          <w:szCs w:val="24"/>
          <w:lang w:eastAsia="pt-BR"/>
        </w:rPr>
        <w:t>.</w:t>
      </w:r>
    </w:p>
    <w:p w14:paraId="59342DB1" w14:textId="77777777" w:rsidR="003E1A5F" w:rsidRPr="00F36B84" w:rsidRDefault="003E1A5F"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rPr>
          <w:rFonts w:ascii="Times New Roman" w:hAnsi="Times New Roman"/>
          <w:b/>
          <w:sz w:val="24"/>
          <w:szCs w:val="24"/>
        </w:rPr>
      </w:pPr>
    </w:p>
    <w:p w14:paraId="41C9B312" w14:textId="4C4E2A29" w:rsidR="003E1A5F" w:rsidRPr="00F36B84" w:rsidRDefault="003E1A5F"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Italic" w:hAnsi="Times New Roman"/>
          <w:iCs/>
          <w:color w:val="1A1818"/>
          <w:sz w:val="24"/>
          <w:szCs w:val="24"/>
          <w:lang w:eastAsia="pt-BR"/>
        </w:rPr>
        <w:t xml:space="preserve">Em sua </w:t>
      </w:r>
      <w:r w:rsidRPr="00F36B84">
        <w:rPr>
          <w:rFonts w:ascii="Times New Roman" w:eastAsia="LiberationSerif-Italic" w:hAnsi="Times New Roman"/>
          <w:i/>
          <w:iCs/>
          <w:color w:val="1A1818"/>
          <w:sz w:val="24"/>
          <w:szCs w:val="24"/>
          <w:lang w:eastAsia="pt-BR"/>
        </w:rPr>
        <w:t>Fenomenologia (1807),</w:t>
      </w:r>
      <w:r w:rsidRPr="00F36B84">
        <w:rPr>
          <w:rFonts w:ascii="Times New Roman" w:eastAsia="LiberationSerif-Italic" w:hAnsi="Times New Roman"/>
          <w:iCs/>
          <w:color w:val="1A1818"/>
          <w:sz w:val="24"/>
          <w:szCs w:val="24"/>
          <w:lang w:eastAsia="pt-BR"/>
        </w:rPr>
        <w:t xml:space="preserve"> Hegel buscou pensar um </w:t>
      </w:r>
      <w:r w:rsidRPr="00F36B84">
        <w:rPr>
          <w:rFonts w:ascii="Times New Roman" w:eastAsia="LiberationSerif-Italic" w:hAnsi="Times New Roman"/>
          <w:i/>
          <w:color w:val="1A1818"/>
          <w:sz w:val="24"/>
          <w:szCs w:val="24"/>
          <w:lang w:eastAsia="pt-BR"/>
        </w:rPr>
        <w:t>Espírito</w:t>
      </w:r>
      <w:r w:rsidRPr="00F36B84">
        <w:rPr>
          <w:rFonts w:ascii="Times New Roman" w:eastAsia="LiberationSerif-Italic" w:hAnsi="Times New Roman"/>
          <w:iCs/>
          <w:color w:val="1A1818"/>
          <w:sz w:val="24"/>
          <w:szCs w:val="24"/>
          <w:lang w:eastAsia="pt-BR"/>
        </w:rPr>
        <w:t xml:space="preserve"> (</w:t>
      </w:r>
      <w:r w:rsidR="009F2047" w:rsidRPr="00F36B84">
        <w:rPr>
          <w:rFonts w:ascii="Times New Roman" w:eastAsia="LiberationSerif-Italic" w:hAnsi="Times New Roman"/>
          <w:iCs/>
          <w:color w:val="1A1818"/>
          <w:sz w:val="24"/>
          <w:szCs w:val="24"/>
          <w:lang w:eastAsia="pt-BR"/>
        </w:rPr>
        <w:t>u</w:t>
      </w:r>
      <w:r w:rsidRPr="00F36B84">
        <w:rPr>
          <w:rFonts w:ascii="Times New Roman" w:eastAsia="LiberationSerif-Italic" w:hAnsi="Times New Roman"/>
          <w:iCs/>
          <w:color w:val="1A1818"/>
          <w:sz w:val="24"/>
          <w:szCs w:val="24"/>
          <w:lang w:eastAsia="pt-BR"/>
        </w:rPr>
        <w:t xml:space="preserve">m sujeito, um Eu) que, desejoso de si, </w:t>
      </w:r>
      <w:r w:rsidRPr="00F36B84">
        <w:rPr>
          <w:rFonts w:ascii="Times New Roman" w:eastAsia="LiberationSerif" w:hAnsi="Times New Roman"/>
          <w:color w:val="1A1818"/>
          <w:sz w:val="24"/>
          <w:szCs w:val="24"/>
          <w:lang w:eastAsia="pt-BR"/>
        </w:rPr>
        <w:t>progride da ignorância ao esclarecimento, à autoconsciência, e gradualmente em direção ao saber absoluto de si. De maneira mais ou menos equivalente, o sujeito aparece aqui como um devir, para quem desejo é “conhecer a si mesmo e encontrar no ‘Eu’ a totalidade de seu mundo exterior” (</w:t>
      </w:r>
      <w:r w:rsidR="00B032CF" w:rsidRPr="00F36B84">
        <w:rPr>
          <w:rFonts w:ascii="Times New Roman" w:eastAsia="LiberationSerif" w:hAnsi="Times New Roman"/>
          <w:color w:val="1A1818"/>
          <w:sz w:val="24"/>
          <w:szCs w:val="24"/>
          <w:lang w:eastAsia="pt-BR"/>
        </w:rPr>
        <w:t>Rodrigues</w:t>
      </w:r>
      <w:r w:rsidRPr="00F36B84">
        <w:rPr>
          <w:rFonts w:ascii="Times New Roman" w:eastAsia="LiberationSerif" w:hAnsi="Times New Roman"/>
          <w:color w:val="1A1818"/>
          <w:sz w:val="24"/>
          <w:szCs w:val="24"/>
          <w:lang w:eastAsia="pt-BR"/>
        </w:rPr>
        <w:t>, 2021, p. 35). Fundada na antinomia do senhor (Eu) e do escravo (</w:t>
      </w:r>
      <w:r w:rsidRPr="00F36B84">
        <w:rPr>
          <w:rFonts w:ascii="Times New Roman" w:eastAsia="LiberationSerif" w:hAnsi="Times New Roman"/>
          <w:i/>
          <w:iCs/>
          <w:color w:val="1A1818"/>
          <w:sz w:val="24"/>
          <w:szCs w:val="24"/>
          <w:lang w:eastAsia="pt-BR"/>
        </w:rPr>
        <w:t>Outro</w:t>
      </w:r>
      <w:r w:rsidRPr="00F36B84">
        <w:rPr>
          <w:rFonts w:ascii="Times New Roman" w:eastAsia="LiberationSerif" w:hAnsi="Times New Roman"/>
          <w:color w:val="1A1818"/>
          <w:sz w:val="24"/>
          <w:szCs w:val="24"/>
          <w:lang w:eastAsia="pt-BR"/>
        </w:rPr>
        <w:t>), tudo opera como se a dialética hegeliana estivesse propondo “uma configuração do sujeito na qual a sujeição é tornada uma realidade psíquica, uma realidade com a qual a opressão se articula e se entranha em meios psíquicos” (</w:t>
      </w:r>
      <w:r w:rsidR="00B032CF"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2024, p. 14). O sujeito em Hegel é um experimentador, e seu maior desejo é reconhecer-se nas coisas (e nos </w:t>
      </w:r>
      <w:r w:rsidRPr="00F36B84">
        <w:rPr>
          <w:rFonts w:ascii="Times New Roman" w:eastAsia="LiberationSerif" w:hAnsi="Times New Roman"/>
          <w:i/>
          <w:iCs/>
          <w:color w:val="1A1818"/>
          <w:sz w:val="24"/>
          <w:szCs w:val="24"/>
          <w:lang w:eastAsia="pt-BR"/>
        </w:rPr>
        <w:t>Outros</w:t>
      </w:r>
      <w:r w:rsidRPr="00F36B84">
        <w:rPr>
          <w:rFonts w:ascii="Times New Roman" w:eastAsia="LiberationSerif" w:hAnsi="Times New Roman"/>
          <w:color w:val="1A1818"/>
          <w:sz w:val="24"/>
          <w:szCs w:val="24"/>
          <w:lang w:eastAsia="pt-BR"/>
        </w:rPr>
        <w:t xml:space="preserve">), vivificando-se nelas. </w:t>
      </w:r>
    </w:p>
    <w:p w14:paraId="71E79639" w14:textId="6AE813B7" w:rsidR="003E1A5F" w:rsidRPr="00F36B84" w:rsidRDefault="003E1A5F"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Numa constante busca por reconhecimento, sua meta é “descobrir seu desejo sobre o domínio pleno da alteridade como uma </w:t>
      </w:r>
      <w:r w:rsidRPr="00F36B84">
        <w:rPr>
          <w:rFonts w:ascii="Times New Roman" w:eastAsia="LiberationSerif" w:hAnsi="Times New Roman"/>
          <w:i/>
          <w:iCs/>
          <w:color w:val="1A1818"/>
          <w:sz w:val="24"/>
          <w:szCs w:val="24"/>
          <w:lang w:eastAsia="pt-BR"/>
        </w:rPr>
        <w:t xml:space="preserve">reflexão </w:t>
      </w:r>
      <w:r w:rsidRPr="00F36B84">
        <w:rPr>
          <w:rFonts w:ascii="Times New Roman" w:eastAsia="LiberationSerif" w:hAnsi="Times New Roman"/>
          <w:color w:val="1A1818"/>
          <w:sz w:val="24"/>
          <w:szCs w:val="24"/>
          <w:lang w:eastAsia="pt-BR"/>
        </w:rPr>
        <w:t>de si, não apenas para incorporá-lo ao mundo, mas para exterioriza-lo e aprimorar os limites de si mesmo” (</w:t>
      </w:r>
      <w:r w:rsidR="00B032CF"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2024, pp. 23). Ora, mas ainda que esse sujeito percorra o longo caminho que o conduz da consciência natural ao saber </w:t>
      </w:r>
      <w:r w:rsidRPr="00F36B84">
        <w:rPr>
          <w:rFonts w:ascii="Times New Roman" w:eastAsia="LiberationSerif" w:hAnsi="Times New Roman"/>
          <w:color w:val="1A1818"/>
          <w:sz w:val="24"/>
          <w:szCs w:val="24"/>
          <w:lang w:eastAsia="pt-BR"/>
        </w:rPr>
        <w:lastRenderedPageBreak/>
        <w:t xml:space="preserve">absoluto, à autoconsciência e à iluminação, o fato é que ele não necessariamente chega a algum lugar, à algum fim. </w:t>
      </w:r>
      <w:r w:rsidR="009F2047" w:rsidRPr="00F36B84">
        <w:rPr>
          <w:rFonts w:ascii="Times New Roman" w:eastAsia="LiberationSerif" w:hAnsi="Times New Roman"/>
          <w:color w:val="1A1818"/>
          <w:sz w:val="24"/>
          <w:szCs w:val="24"/>
          <w:lang w:eastAsia="pt-BR"/>
        </w:rPr>
        <w:t>Para Butler</w:t>
      </w:r>
      <w:r w:rsidRPr="00F36B84">
        <w:rPr>
          <w:rFonts w:ascii="Times New Roman" w:eastAsia="LiberationSerif" w:hAnsi="Times New Roman"/>
          <w:color w:val="1A1818"/>
          <w:sz w:val="24"/>
          <w:szCs w:val="24"/>
          <w:lang w:eastAsia="pt-BR"/>
        </w:rPr>
        <w:t>, a “</w:t>
      </w:r>
      <w:r w:rsidR="009F2047" w:rsidRPr="00F36B84">
        <w:rPr>
          <w:rFonts w:ascii="Times New Roman" w:eastAsia="LiberationSerif" w:hAnsi="Times New Roman"/>
          <w:color w:val="1A1818"/>
          <w:sz w:val="24"/>
          <w:szCs w:val="24"/>
          <w:lang w:eastAsia="pt-BR"/>
        </w:rPr>
        <w:t>decurso</w:t>
      </w:r>
      <w:r w:rsidRPr="00F36B84">
        <w:rPr>
          <w:rFonts w:ascii="Times New Roman" w:eastAsia="LiberationSerif" w:hAnsi="Times New Roman"/>
          <w:color w:val="1A1818"/>
          <w:sz w:val="24"/>
          <w:szCs w:val="24"/>
          <w:lang w:eastAsia="pt-BR"/>
        </w:rPr>
        <w:t xml:space="preserve">” </w:t>
      </w:r>
      <w:r w:rsidR="009F2047" w:rsidRPr="00F36B84">
        <w:rPr>
          <w:rFonts w:ascii="Times New Roman" w:eastAsia="LiberationSerif" w:hAnsi="Times New Roman"/>
          <w:color w:val="1A1818"/>
          <w:sz w:val="24"/>
          <w:szCs w:val="24"/>
          <w:lang w:eastAsia="pt-BR"/>
        </w:rPr>
        <w:t>hegeliano d</w:t>
      </w:r>
      <w:r w:rsidRPr="00F36B84">
        <w:rPr>
          <w:rFonts w:ascii="Times New Roman" w:eastAsia="LiberationSerif" w:hAnsi="Times New Roman"/>
          <w:color w:val="1A1818"/>
          <w:sz w:val="24"/>
          <w:szCs w:val="24"/>
          <w:lang w:eastAsia="pt-BR"/>
        </w:rPr>
        <w:t>o espírito/sujeito “é uma jornada metafísica, que representa também o progresso da história do mundo” (</w:t>
      </w:r>
      <w:proofErr w:type="spellStart"/>
      <w:r w:rsidR="00B032CF" w:rsidRPr="00F36B84">
        <w:rPr>
          <w:rFonts w:ascii="Times New Roman" w:eastAsia="LiberationSerif" w:hAnsi="Times New Roman"/>
          <w:color w:val="1A1818"/>
          <w:sz w:val="24"/>
          <w:szCs w:val="24"/>
          <w:lang w:eastAsia="pt-BR"/>
        </w:rPr>
        <w:t>Salih</w:t>
      </w:r>
      <w:proofErr w:type="spellEnd"/>
      <w:r w:rsidRPr="00F36B84">
        <w:rPr>
          <w:rFonts w:ascii="Times New Roman" w:eastAsia="LiberationSerif" w:hAnsi="Times New Roman"/>
          <w:color w:val="1A1818"/>
          <w:sz w:val="24"/>
          <w:szCs w:val="24"/>
          <w:lang w:eastAsia="pt-BR"/>
        </w:rPr>
        <w:t xml:space="preserve">, 2019, p. 35). </w:t>
      </w:r>
    </w:p>
    <w:p w14:paraId="5C7AFCFF" w14:textId="6EAAD812" w:rsidR="003E1A5F" w:rsidRPr="00F36B84" w:rsidRDefault="003E1A5F"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Comumente pensada como um meio de lidar com os modos pelos quais as coisas e os </w:t>
      </w:r>
      <w:r w:rsidR="009F2047" w:rsidRPr="00F36B84">
        <w:rPr>
          <w:rFonts w:ascii="Times New Roman" w:eastAsia="LiberationSerif" w:hAnsi="Times New Roman"/>
          <w:color w:val="1A1818"/>
          <w:sz w:val="24"/>
          <w:szCs w:val="24"/>
          <w:lang w:eastAsia="pt-BR"/>
        </w:rPr>
        <w:t>outros</w:t>
      </w:r>
      <w:r w:rsidR="009F2047" w:rsidRPr="00F36B84">
        <w:rPr>
          <w:rFonts w:ascii="Times New Roman" w:eastAsia="LiberationSerif" w:hAnsi="Times New Roman"/>
          <w:i/>
          <w:iCs/>
          <w:color w:val="1A1818"/>
          <w:sz w:val="24"/>
          <w:szCs w:val="24"/>
          <w:lang w:eastAsia="pt-BR"/>
        </w:rPr>
        <w:t xml:space="preserve"> </w:t>
      </w:r>
      <w:r w:rsidRPr="00F36B84">
        <w:rPr>
          <w:rFonts w:ascii="Times New Roman" w:eastAsia="LiberationSerif" w:hAnsi="Times New Roman"/>
          <w:i/>
          <w:iCs/>
          <w:color w:val="1A1818"/>
          <w:sz w:val="24"/>
          <w:szCs w:val="24"/>
          <w:lang w:eastAsia="pt-BR"/>
        </w:rPr>
        <w:t>s</w:t>
      </w:r>
      <w:r w:rsidRPr="00F36B84">
        <w:rPr>
          <w:rFonts w:ascii="Times New Roman" w:eastAsia="LiberationSerif" w:hAnsi="Times New Roman"/>
          <w:color w:val="1A1818"/>
          <w:sz w:val="24"/>
          <w:szCs w:val="24"/>
          <w:lang w:eastAsia="pt-BR"/>
        </w:rPr>
        <w:t>e apresentam para nós, a fenomenologia hegeliana representa</w:t>
      </w:r>
      <w:r w:rsidR="009F2047"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um estudo dos </w:t>
      </w:r>
      <w:r w:rsidRPr="00F36B84">
        <w:rPr>
          <w:rFonts w:ascii="Times New Roman" w:eastAsia="LiberationSerif" w:hAnsi="Times New Roman"/>
          <w:i/>
          <w:color w:val="1A1818"/>
          <w:sz w:val="24"/>
          <w:szCs w:val="24"/>
          <w:lang w:eastAsia="pt-BR"/>
        </w:rPr>
        <w:t xml:space="preserve">modus </w:t>
      </w:r>
      <w:proofErr w:type="spellStart"/>
      <w:r w:rsidRPr="00F36B84">
        <w:rPr>
          <w:rFonts w:ascii="Times New Roman" w:eastAsia="LiberationSerif" w:hAnsi="Times New Roman"/>
          <w:i/>
          <w:color w:val="1A1818"/>
          <w:sz w:val="24"/>
          <w:szCs w:val="24"/>
          <w:lang w:eastAsia="pt-BR"/>
        </w:rPr>
        <w:t>operandis</w:t>
      </w:r>
      <w:proofErr w:type="spellEnd"/>
      <w:r w:rsidRPr="00F36B84">
        <w:rPr>
          <w:rFonts w:ascii="Times New Roman" w:eastAsia="LiberationSerif" w:hAnsi="Times New Roman"/>
          <w:i/>
          <w:color w:val="1A1818"/>
          <w:sz w:val="24"/>
          <w:szCs w:val="24"/>
          <w:lang w:eastAsia="pt-BR"/>
        </w:rPr>
        <w:t xml:space="preserve"> </w:t>
      </w:r>
      <w:r w:rsidRPr="00F36B84">
        <w:rPr>
          <w:rFonts w:ascii="Times New Roman" w:eastAsia="LiberationSerif" w:hAnsi="Times New Roman"/>
          <w:color w:val="1A1818"/>
          <w:sz w:val="24"/>
          <w:szCs w:val="24"/>
          <w:lang w:eastAsia="pt-BR"/>
        </w:rPr>
        <w:t>das formas de uma consciência que, ao empreender um</w:t>
      </w:r>
      <w:r w:rsidR="009F2047" w:rsidRPr="00F36B84">
        <w:rPr>
          <w:rFonts w:ascii="Times New Roman" w:eastAsia="LiberationSerif" w:hAnsi="Times New Roman"/>
          <w:color w:val="1A1818"/>
          <w:sz w:val="24"/>
          <w:szCs w:val="24"/>
          <w:lang w:eastAsia="pt-BR"/>
        </w:rPr>
        <w:t>a</w:t>
      </w:r>
      <w:r w:rsidRPr="00F36B84">
        <w:rPr>
          <w:rFonts w:ascii="Times New Roman" w:eastAsia="LiberationSerif" w:hAnsi="Times New Roman"/>
          <w:color w:val="1A1818"/>
          <w:sz w:val="24"/>
          <w:szCs w:val="24"/>
          <w:lang w:eastAsia="pt-BR"/>
        </w:rPr>
        <w:t xml:space="preserve"> </w:t>
      </w:r>
      <w:r w:rsidR="009F2047" w:rsidRPr="00F36B84">
        <w:rPr>
          <w:rFonts w:ascii="Times New Roman" w:eastAsia="LiberationSerif" w:hAnsi="Times New Roman"/>
          <w:color w:val="1A1818"/>
          <w:sz w:val="24"/>
          <w:szCs w:val="24"/>
          <w:lang w:eastAsia="pt-BR"/>
        </w:rPr>
        <w:t>jornada</w:t>
      </w:r>
      <w:r w:rsidRPr="00F36B84">
        <w:rPr>
          <w:rFonts w:ascii="Times New Roman" w:eastAsia="LiberationSerif" w:hAnsi="Times New Roman"/>
          <w:color w:val="1A1818"/>
          <w:sz w:val="24"/>
          <w:szCs w:val="24"/>
          <w:lang w:eastAsia="pt-BR"/>
        </w:rPr>
        <w:t xml:space="preserve"> para fora de si, busca retornar à sua autossuficiência. Partindo d</w:t>
      </w:r>
      <w:r w:rsidR="009F2047" w:rsidRPr="00F36B84">
        <w:rPr>
          <w:rFonts w:ascii="Times New Roman" w:eastAsia="LiberationSerif" w:hAnsi="Times New Roman"/>
          <w:color w:val="1A1818"/>
          <w:sz w:val="24"/>
          <w:szCs w:val="24"/>
          <w:lang w:eastAsia="pt-BR"/>
        </w:rPr>
        <w:t xml:space="preserve">a perspectiva </w:t>
      </w:r>
      <w:r w:rsidRPr="00F36B84">
        <w:rPr>
          <w:rFonts w:ascii="Times New Roman" w:eastAsia="LiberationSerif" w:hAnsi="Times New Roman"/>
          <w:color w:val="1A1818"/>
          <w:sz w:val="24"/>
          <w:szCs w:val="24"/>
          <w:lang w:eastAsia="pt-BR"/>
        </w:rPr>
        <w:t>da historicidade desse sujeito experimentador, o “saber absoluto” equivale</w:t>
      </w:r>
      <w:r w:rsidR="009F2047"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ao saber do mundo tal como ele é, </w:t>
      </w:r>
      <w:r w:rsidR="009F2047" w:rsidRPr="00F36B84">
        <w:rPr>
          <w:rFonts w:ascii="Times New Roman" w:eastAsia="LiberationSerif" w:hAnsi="Times New Roman"/>
          <w:color w:val="1A1818"/>
          <w:sz w:val="24"/>
          <w:szCs w:val="24"/>
          <w:lang w:eastAsia="pt-BR"/>
        </w:rPr>
        <w:t>pois</w:t>
      </w:r>
      <w:r w:rsidRPr="00F36B84">
        <w:rPr>
          <w:rFonts w:ascii="Times New Roman" w:eastAsia="LiberationSerif" w:hAnsi="Times New Roman"/>
          <w:color w:val="1A1818"/>
          <w:sz w:val="24"/>
          <w:szCs w:val="24"/>
          <w:lang w:eastAsia="pt-BR"/>
        </w:rPr>
        <w:t xml:space="preserve"> tudo o que ele é foi constituído na e pela consciência, no e pelo espírito. Vital não apenas às considerações sobre as modalidades do espírito </w:t>
      </w:r>
      <w:r w:rsidR="009F2047" w:rsidRPr="00F36B84">
        <w:rPr>
          <w:rFonts w:ascii="Times New Roman" w:eastAsia="LiberationSerif" w:hAnsi="Times New Roman"/>
          <w:color w:val="1A1818"/>
          <w:sz w:val="24"/>
          <w:szCs w:val="24"/>
          <w:lang w:eastAsia="pt-BR"/>
        </w:rPr>
        <w:t>entre</w:t>
      </w:r>
      <w:r w:rsidRPr="00F36B84">
        <w:rPr>
          <w:rFonts w:ascii="Times New Roman" w:eastAsia="LiberationSerif" w:hAnsi="Times New Roman"/>
          <w:color w:val="1A1818"/>
          <w:sz w:val="24"/>
          <w:szCs w:val="24"/>
          <w:lang w:eastAsia="pt-BR"/>
        </w:rPr>
        <w:t xml:space="preserve"> seus itinerários, mas à recepção francesa de Hegel no século XX, Butler faz pensar que o desejo surge, então, como um fator que “põe em perigo a meta dialética, a intimidade ontológica do sujeito com o mundo” (</w:t>
      </w:r>
      <w:r w:rsidR="00B032CF" w:rsidRPr="00F36B84">
        <w:rPr>
          <w:rFonts w:ascii="Times New Roman" w:eastAsia="LiberationSerif" w:hAnsi="Times New Roman"/>
          <w:color w:val="1A1818"/>
          <w:sz w:val="24"/>
          <w:szCs w:val="24"/>
          <w:lang w:eastAsia="pt-BR"/>
        </w:rPr>
        <w:t>Díaz</w:t>
      </w:r>
      <w:r w:rsidRPr="00F36B84">
        <w:rPr>
          <w:rFonts w:ascii="Times New Roman" w:eastAsia="LiberationSerif" w:hAnsi="Times New Roman"/>
          <w:color w:val="1A1818"/>
          <w:sz w:val="24"/>
          <w:szCs w:val="24"/>
          <w:lang w:eastAsia="pt-BR"/>
        </w:rPr>
        <w:t xml:space="preserve">, 2008, p. 26; tradução nossa). </w:t>
      </w:r>
      <w:proofErr w:type="spellStart"/>
      <w:r w:rsidRPr="00F36B84">
        <w:rPr>
          <w:rFonts w:ascii="Times New Roman" w:eastAsia="LiberationSerif" w:hAnsi="Times New Roman"/>
          <w:color w:val="1A1818"/>
          <w:sz w:val="24"/>
          <w:szCs w:val="24"/>
          <w:lang w:eastAsia="pt-BR"/>
        </w:rPr>
        <w:t>Hegelianamente</w:t>
      </w:r>
      <w:proofErr w:type="spellEnd"/>
      <w:r w:rsidRPr="00F36B84">
        <w:rPr>
          <w:rFonts w:ascii="Times New Roman" w:eastAsia="LiberationSerif" w:hAnsi="Times New Roman"/>
          <w:color w:val="1A1818"/>
          <w:sz w:val="24"/>
          <w:szCs w:val="24"/>
          <w:lang w:eastAsia="pt-BR"/>
        </w:rPr>
        <w:t xml:space="preserve">, o “saber absoluto” só é alcançado quando o sujeito, ao vivificar-se em seus quereres, compreende que a realidade não é independente dele e que o que ele deseja reconhecer é, sobretudo, </w:t>
      </w:r>
      <w:r w:rsidRPr="00F36B84">
        <w:rPr>
          <w:rFonts w:ascii="Times New Roman" w:eastAsia="LiberationSerif-Italic" w:hAnsi="Times New Roman"/>
          <w:iCs/>
          <w:color w:val="1A1818"/>
          <w:sz w:val="24"/>
          <w:szCs w:val="24"/>
          <w:lang w:eastAsia="pt-BR"/>
        </w:rPr>
        <w:t>a si mesmo como um processo dialético</w:t>
      </w:r>
      <w:r w:rsidR="009F2047" w:rsidRPr="00F36B84">
        <w:rPr>
          <w:rFonts w:ascii="Times New Roman" w:eastAsia="LiberationSerif-Italic" w:hAnsi="Times New Roman"/>
          <w:iCs/>
          <w:color w:val="1A1818"/>
          <w:sz w:val="24"/>
          <w:szCs w:val="24"/>
          <w:lang w:eastAsia="pt-BR"/>
        </w:rPr>
        <w:t xml:space="preserve">: </w:t>
      </w:r>
      <w:r w:rsidRPr="00F36B84">
        <w:rPr>
          <w:rFonts w:ascii="Times New Roman" w:eastAsia="LiberationSerif-Italic" w:hAnsi="Times New Roman"/>
          <w:iCs/>
          <w:color w:val="1A1818"/>
          <w:sz w:val="24"/>
          <w:szCs w:val="24"/>
          <w:lang w:eastAsia="pt-BR"/>
        </w:rPr>
        <w:t xml:space="preserve">um </w:t>
      </w:r>
      <w:r w:rsidR="009F2047" w:rsidRPr="00F36B84">
        <w:rPr>
          <w:rFonts w:ascii="Times New Roman" w:eastAsia="LiberationSerif-Italic" w:hAnsi="Times New Roman"/>
          <w:iCs/>
          <w:color w:val="1A1818"/>
          <w:sz w:val="24"/>
          <w:szCs w:val="24"/>
          <w:lang w:eastAsia="pt-BR"/>
        </w:rPr>
        <w:t>ser</w:t>
      </w:r>
      <w:r w:rsidRPr="00F36B84">
        <w:rPr>
          <w:rFonts w:ascii="Times New Roman" w:eastAsia="LiberationSerif-Italic" w:hAnsi="Times New Roman"/>
          <w:iCs/>
          <w:color w:val="1A1818"/>
          <w:sz w:val="24"/>
          <w:szCs w:val="24"/>
          <w:lang w:eastAsia="pt-BR"/>
        </w:rPr>
        <w:t xml:space="preserve"> </w:t>
      </w:r>
      <w:r w:rsidRPr="00F36B84">
        <w:rPr>
          <w:rFonts w:ascii="Times New Roman" w:eastAsia="LiberationSerif" w:hAnsi="Times New Roman"/>
          <w:color w:val="1A1818"/>
          <w:sz w:val="24"/>
          <w:szCs w:val="24"/>
          <w:lang w:eastAsia="pt-BR"/>
        </w:rPr>
        <w:t>em devir.</w:t>
      </w:r>
    </w:p>
    <w:p w14:paraId="754898E0" w14:textId="57666B17" w:rsidR="003E1A5F" w:rsidRPr="00F36B84" w:rsidRDefault="003E1A5F" w:rsidP="00F36B84">
      <w:pPr>
        <w:autoSpaceDE w:val="0"/>
        <w:autoSpaceDN w:val="0"/>
        <w:adjustRightInd w:val="0"/>
        <w:spacing w:after="0" w:line="360" w:lineRule="auto"/>
        <w:ind w:firstLine="709"/>
        <w:jc w:val="both"/>
        <w:rPr>
          <w:rFonts w:ascii="Times New Roman" w:hAnsi="Times New Roman"/>
          <w:sz w:val="24"/>
          <w:szCs w:val="24"/>
        </w:rPr>
      </w:pPr>
      <w:r w:rsidRPr="00F36B84">
        <w:rPr>
          <w:rFonts w:ascii="Times New Roman" w:eastAsia="LiberationSerif" w:hAnsi="Times New Roman"/>
          <w:color w:val="1A1818"/>
          <w:sz w:val="24"/>
          <w:szCs w:val="24"/>
          <w:lang w:eastAsia="pt-BR"/>
        </w:rPr>
        <w:t xml:space="preserve">Sendo </w:t>
      </w:r>
      <w:proofErr w:type="spellStart"/>
      <w:r w:rsidRPr="00F36B84">
        <w:rPr>
          <w:rFonts w:ascii="Times New Roman" w:eastAsia="LiberationSerif" w:hAnsi="Times New Roman"/>
          <w:color w:val="1A1818"/>
          <w:sz w:val="24"/>
          <w:szCs w:val="24"/>
          <w:lang w:eastAsia="pt-BR"/>
        </w:rPr>
        <w:t>esta</w:t>
      </w:r>
      <w:proofErr w:type="spellEnd"/>
      <w:r w:rsidRPr="00F36B84">
        <w:rPr>
          <w:rFonts w:ascii="Times New Roman" w:eastAsia="LiberationSerif" w:hAnsi="Times New Roman"/>
          <w:color w:val="1A1818"/>
          <w:sz w:val="24"/>
          <w:szCs w:val="24"/>
          <w:lang w:eastAsia="pt-BR"/>
        </w:rPr>
        <w:t xml:space="preserve"> uma noção chave aos estudos sobre Hegel, a </w:t>
      </w:r>
      <w:r w:rsidRPr="00F36B84">
        <w:rPr>
          <w:rFonts w:ascii="Times New Roman" w:eastAsia="LiberationSerif" w:hAnsi="Times New Roman"/>
          <w:i/>
          <w:color w:val="1A1818"/>
          <w:sz w:val="24"/>
          <w:szCs w:val="24"/>
          <w:lang w:eastAsia="pt-BR"/>
        </w:rPr>
        <w:t>dialética</w:t>
      </w:r>
      <w:r w:rsidRPr="00F36B84">
        <w:rPr>
          <w:rFonts w:ascii="Times New Roman" w:eastAsia="LiberationSerif" w:hAnsi="Times New Roman"/>
          <w:color w:val="1A1818"/>
          <w:sz w:val="24"/>
          <w:szCs w:val="24"/>
          <w:lang w:eastAsia="pt-BR"/>
        </w:rPr>
        <w:t xml:space="preserve"> vem</w:t>
      </w:r>
      <w:r w:rsidR="009F2047"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evidenciar os processos pelos quais a consciência/sujeito devém, o que vai do erro ao esclarecimento, à aquisição de experiências, chegando ao autorreconhecimento, ao saber absoluto. Estamos falando do trânsito entre uma condição segura (tese) e o seu oposto (antítese), até que se chegue numa reconciliação válida para ambas</w:t>
      </w:r>
      <w:r w:rsidR="009F2047" w:rsidRPr="00F36B84">
        <w:rPr>
          <w:rFonts w:ascii="Times New Roman" w:eastAsia="LiberationSerif" w:hAnsi="Times New Roman"/>
          <w:color w:val="1A1818"/>
          <w:sz w:val="24"/>
          <w:szCs w:val="24"/>
          <w:lang w:eastAsia="pt-BR"/>
        </w:rPr>
        <w:t xml:space="preserve"> as</w:t>
      </w:r>
      <w:r w:rsidRPr="00F36B84">
        <w:rPr>
          <w:rFonts w:ascii="Times New Roman" w:eastAsia="LiberationSerif" w:hAnsi="Times New Roman"/>
          <w:color w:val="1A1818"/>
          <w:sz w:val="24"/>
          <w:szCs w:val="24"/>
          <w:lang w:eastAsia="pt-BR"/>
        </w:rPr>
        <w:t xml:space="preserve"> partes (síntese). Segundo Butler, </w:t>
      </w:r>
      <w:r w:rsidR="009F2047" w:rsidRPr="00F36B84">
        <w:rPr>
          <w:rFonts w:ascii="Times New Roman" w:eastAsia="LiberationSerif" w:hAnsi="Times New Roman"/>
          <w:color w:val="1A1818"/>
          <w:sz w:val="24"/>
          <w:szCs w:val="24"/>
          <w:lang w:eastAsia="pt-BR"/>
        </w:rPr>
        <w:t xml:space="preserve">entre contraditas e reconhecimentos, </w:t>
      </w:r>
      <w:r w:rsidRPr="00F36B84">
        <w:rPr>
          <w:rFonts w:ascii="Times New Roman" w:eastAsia="LiberationSerif" w:hAnsi="Times New Roman"/>
          <w:color w:val="1A1818"/>
          <w:sz w:val="24"/>
          <w:szCs w:val="24"/>
          <w:lang w:eastAsia="pt-BR"/>
        </w:rPr>
        <w:t xml:space="preserve">este é </w:t>
      </w:r>
      <w:r w:rsidR="009F2047" w:rsidRPr="00F36B84">
        <w:rPr>
          <w:rFonts w:ascii="Times New Roman" w:eastAsia="LiberationSerif" w:hAnsi="Times New Roman"/>
          <w:color w:val="1A1818"/>
          <w:sz w:val="24"/>
          <w:szCs w:val="24"/>
          <w:lang w:eastAsia="pt-BR"/>
        </w:rPr>
        <w:t>o</w:t>
      </w:r>
      <w:r w:rsidRPr="00F36B84">
        <w:rPr>
          <w:rFonts w:ascii="Times New Roman" w:eastAsia="LiberationSerif" w:hAnsi="Times New Roman"/>
          <w:color w:val="1A1818"/>
          <w:sz w:val="24"/>
          <w:szCs w:val="24"/>
          <w:lang w:eastAsia="pt-BR"/>
        </w:rPr>
        <w:t xml:space="preserve"> movimento progressivo-regressivo do espírito que</w:t>
      </w:r>
      <w:r w:rsidR="009F2047"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decorre da correlação entre posições ambíguas e realidades antagônicas. Trata-se de uma “relação lógica e ontológica de implicação mútua que persiste entre termos aparentemente opostos” </w:t>
      </w:r>
      <w:r w:rsidRPr="00F36B84">
        <w:rPr>
          <w:rFonts w:ascii="Times New Roman" w:hAnsi="Times New Roman"/>
          <w:sz w:val="24"/>
          <w:szCs w:val="24"/>
        </w:rPr>
        <w:t>(</w:t>
      </w:r>
      <w:r w:rsidR="00B032CF" w:rsidRPr="00F36B84">
        <w:rPr>
          <w:rFonts w:ascii="Times New Roman" w:hAnsi="Times New Roman"/>
          <w:sz w:val="24"/>
          <w:szCs w:val="24"/>
        </w:rPr>
        <w:t>Butler</w:t>
      </w:r>
      <w:r w:rsidRPr="00F36B84">
        <w:rPr>
          <w:rFonts w:ascii="Times New Roman" w:hAnsi="Times New Roman"/>
          <w:sz w:val="24"/>
          <w:szCs w:val="24"/>
        </w:rPr>
        <w:t xml:space="preserve">, 1991, p. 269 apud </w:t>
      </w:r>
      <w:proofErr w:type="spellStart"/>
      <w:r w:rsidR="00B032CF" w:rsidRPr="00F36B84">
        <w:rPr>
          <w:rFonts w:ascii="Times New Roman" w:hAnsi="Times New Roman"/>
          <w:sz w:val="24"/>
          <w:szCs w:val="24"/>
        </w:rPr>
        <w:t>Salih</w:t>
      </w:r>
      <w:proofErr w:type="spellEnd"/>
      <w:r w:rsidRPr="00F36B84">
        <w:rPr>
          <w:rFonts w:ascii="Times New Roman" w:hAnsi="Times New Roman"/>
          <w:sz w:val="24"/>
          <w:szCs w:val="24"/>
        </w:rPr>
        <w:t xml:space="preserve">, 2019, p. 36), de modo que, “onde quer que haja vida, [...] </w:t>
      </w:r>
      <w:proofErr w:type="spellStart"/>
      <w:r w:rsidRPr="00F36B84">
        <w:rPr>
          <w:rFonts w:ascii="Times New Roman" w:hAnsi="Times New Roman"/>
          <w:sz w:val="24"/>
          <w:szCs w:val="24"/>
        </w:rPr>
        <w:t>alí</w:t>
      </w:r>
      <w:proofErr w:type="spellEnd"/>
      <w:r w:rsidRPr="00F36B84">
        <w:rPr>
          <w:rFonts w:ascii="Times New Roman" w:hAnsi="Times New Roman"/>
          <w:sz w:val="24"/>
          <w:szCs w:val="24"/>
        </w:rPr>
        <w:t xml:space="preserve"> está em ação a dialética” (</w:t>
      </w:r>
      <w:proofErr w:type="spellStart"/>
      <w:r w:rsidR="00B032CF" w:rsidRPr="00F36B84">
        <w:rPr>
          <w:rFonts w:ascii="Times New Roman" w:hAnsi="Times New Roman"/>
          <w:sz w:val="24"/>
          <w:szCs w:val="24"/>
        </w:rPr>
        <w:t>Butlet</w:t>
      </w:r>
      <w:proofErr w:type="spellEnd"/>
      <w:r w:rsidRPr="00F36B84">
        <w:rPr>
          <w:rFonts w:ascii="Times New Roman" w:hAnsi="Times New Roman"/>
          <w:sz w:val="24"/>
          <w:szCs w:val="24"/>
        </w:rPr>
        <w:t xml:space="preserve">, 1991, p. 282 apud </w:t>
      </w:r>
      <w:proofErr w:type="spellStart"/>
      <w:r w:rsidR="00B032CF" w:rsidRPr="00F36B84">
        <w:rPr>
          <w:rFonts w:ascii="Times New Roman" w:hAnsi="Times New Roman"/>
          <w:sz w:val="24"/>
          <w:szCs w:val="24"/>
        </w:rPr>
        <w:t>Salih</w:t>
      </w:r>
      <w:proofErr w:type="spellEnd"/>
      <w:r w:rsidRPr="00F36B84">
        <w:rPr>
          <w:rFonts w:ascii="Times New Roman" w:hAnsi="Times New Roman"/>
          <w:sz w:val="24"/>
          <w:szCs w:val="24"/>
        </w:rPr>
        <w:t xml:space="preserve">, 2019, p. 40). </w:t>
      </w:r>
    </w:p>
    <w:p w14:paraId="7D1DCC32" w14:textId="77777777" w:rsidR="0015743D" w:rsidRPr="00F36B84" w:rsidRDefault="003E1A5F"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hAnsi="Times New Roman"/>
          <w:sz w:val="24"/>
          <w:szCs w:val="24"/>
        </w:rPr>
        <w:t xml:space="preserve">Entretanto, </w:t>
      </w:r>
      <w:r w:rsidR="00C50526" w:rsidRPr="00F36B84">
        <w:rPr>
          <w:rFonts w:ascii="Times New Roman" w:hAnsi="Times New Roman"/>
          <w:sz w:val="24"/>
          <w:szCs w:val="24"/>
        </w:rPr>
        <w:t xml:space="preserve">a verdade é que </w:t>
      </w:r>
      <w:r w:rsidRPr="00F36B84">
        <w:rPr>
          <w:rFonts w:ascii="Times New Roman" w:hAnsi="Times New Roman"/>
          <w:sz w:val="24"/>
          <w:szCs w:val="24"/>
        </w:rPr>
        <w:t xml:space="preserve">não se pode exigir desse emaranhado de implicações que ele chegue numa síntese, num </w:t>
      </w:r>
      <w:proofErr w:type="spellStart"/>
      <w:r w:rsidRPr="00F36B84">
        <w:rPr>
          <w:rFonts w:ascii="Times New Roman" w:hAnsi="Times New Roman"/>
          <w:i/>
          <w:iCs/>
          <w:sz w:val="24"/>
          <w:szCs w:val="24"/>
        </w:rPr>
        <w:t>telos</w:t>
      </w:r>
      <w:proofErr w:type="spellEnd"/>
      <w:r w:rsidRPr="00F36B84">
        <w:rPr>
          <w:rFonts w:ascii="Times New Roman" w:hAnsi="Times New Roman"/>
          <w:sz w:val="24"/>
          <w:szCs w:val="24"/>
        </w:rPr>
        <w:t xml:space="preserve"> definidor capaz de satisfazer todos os quereres desse sujeito/espírito errante que se projeta para fora de si. Se só há progressão enquanto formos capazes de reconhecer nossos erros, então é provável que boa parte das sínteses forjadas no decurso das tramas dialéticas, além de não serem resolutivas, são o que resta de apoio aos próximos elos de sua corrente</w:t>
      </w:r>
      <w:r w:rsidRPr="00F36B84">
        <w:rPr>
          <w:rFonts w:ascii="Times New Roman" w:eastAsia="LiberationSerif" w:hAnsi="Times New Roman"/>
          <w:color w:val="1A1818"/>
          <w:sz w:val="24"/>
          <w:szCs w:val="24"/>
          <w:lang w:eastAsia="pt-BR"/>
        </w:rPr>
        <w:t xml:space="preserve">. </w:t>
      </w:r>
      <w:r w:rsidR="00C50526" w:rsidRPr="00F36B84">
        <w:rPr>
          <w:rFonts w:ascii="Times New Roman" w:eastAsia="LiberationSerif" w:hAnsi="Times New Roman"/>
          <w:color w:val="1A1818"/>
          <w:sz w:val="24"/>
          <w:szCs w:val="24"/>
          <w:lang w:eastAsia="pt-BR"/>
        </w:rPr>
        <w:t xml:space="preserve">Quer dizer: </w:t>
      </w:r>
      <w:r w:rsidRPr="00F36B84">
        <w:rPr>
          <w:rFonts w:ascii="Times New Roman" w:eastAsia="LiberationSerif" w:hAnsi="Times New Roman"/>
          <w:color w:val="1A1818"/>
          <w:sz w:val="24"/>
          <w:szCs w:val="24"/>
          <w:lang w:eastAsia="pt-BR"/>
        </w:rPr>
        <w:t xml:space="preserve">se há síntese, esta é apenas a base nunca fixa para uma nova tese, para uma nova antítese e, portanto, para novas sínteses </w:t>
      </w:r>
      <w:r w:rsidR="00C50526" w:rsidRPr="00F36B84">
        <w:rPr>
          <w:rFonts w:ascii="Times New Roman" w:eastAsia="LiberationSerif" w:hAnsi="Times New Roman"/>
          <w:color w:val="1A1818"/>
          <w:sz w:val="24"/>
          <w:szCs w:val="24"/>
          <w:lang w:eastAsia="pt-BR"/>
        </w:rPr>
        <w:t>possíveis</w:t>
      </w:r>
      <w:r w:rsidRPr="00F36B84">
        <w:rPr>
          <w:rFonts w:ascii="Times New Roman" w:eastAsia="LiberationSerif" w:hAnsi="Times New Roman"/>
          <w:color w:val="1A1818"/>
          <w:sz w:val="24"/>
          <w:szCs w:val="24"/>
          <w:lang w:eastAsia="pt-BR"/>
        </w:rPr>
        <w:t xml:space="preserve">. Do mesmo modo, uma vez que ele </w:t>
      </w:r>
      <w:r w:rsidR="00C50526" w:rsidRPr="00F36B84">
        <w:rPr>
          <w:rFonts w:ascii="Times New Roman" w:eastAsia="LiberationSerif" w:hAnsi="Times New Roman"/>
          <w:color w:val="1A1818"/>
          <w:sz w:val="24"/>
          <w:szCs w:val="24"/>
          <w:lang w:eastAsia="pt-BR"/>
        </w:rPr>
        <w:t xml:space="preserve">é </w:t>
      </w:r>
      <w:r w:rsidRPr="00F36B84">
        <w:rPr>
          <w:rFonts w:ascii="Times New Roman" w:eastAsia="LiberationSerif" w:hAnsi="Times New Roman"/>
          <w:color w:val="1A1818"/>
          <w:sz w:val="24"/>
          <w:szCs w:val="24"/>
          <w:lang w:eastAsia="pt-BR"/>
        </w:rPr>
        <w:t xml:space="preserve">feito e refeito em ato, o sujeito nunca pode estar realmente seguro de </w:t>
      </w:r>
      <w:r w:rsidRPr="00F36B84">
        <w:rPr>
          <w:rFonts w:ascii="Times New Roman" w:eastAsia="LiberationSerif" w:hAnsi="Times New Roman"/>
          <w:color w:val="1A1818"/>
          <w:sz w:val="24"/>
          <w:szCs w:val="24"/>
          <w:lang w:eastAsia="pt-BR"/>
        </w:rPr>
        <w:lastRenderedPageBreak/>
        <w:t xml:space="preserve">suas posições, </w:t>
      </w:r>
      <w:r w:rsidR="00C50526" w:rsidRPr="00F36B84">
        <w:rPr>
          <w:rFonts w:ascii="Times New Roman" w:eastAsia="LiberationSerif" w:hAnsi="Times New Roman"/>
          <w:color w:val="1A1818"/>
          <w:sz w:val="24"/>
          <w:szCs w:val="24"/>
          <w:lang w:eastAsia="pt-BR"/>
        </w:rPr>
        <w:t xml:space="preserve">menos ainda </w:t>
      </w:r>
      <w:r w:rsidRPr="00F36B84">
        <w:rPr>
          <w:rFonts w:ascii="Times New Roman" w:eastAsia="LiberationSerif" w:hAnsi="Times New Roman"/>
          <w:color w:val="1A1818"/>
          <w:sz w:val="24"/>
          <w:szCs w:val="24"/>
          <w:lang w:eastAsia="pt-BR"/>
        </w:rPr>
        <w:t xml:space="preserve">de suas </w:t>
      </w:r>
      <w:proofErr w:type="spellStart"/>
      <w:r w:rsidRPr="00F36B84">
        <w:rPr>
          <w:rFonts w:ascii="Times New Roman" w:eastAsia="LiberationSerif" w:hAnsi="Times New Roman"/>
          <w:color w:val="1A1818"/>
          <w:sz w:val="24"/>
          <w:szCs w:val="24"/>
          <w:lang w:eastAsia="pt-BR"/>
        </w:rPr>
        <w:t>indentificações</w:t>
      </w:r>
      <w:proofErr w:type="spellEnd"/>
      <w:r w:rsidRPr="00F36B84">
        <w:rPr>
          <w:rFonts w:ascii="Times New Roman" w:eastAsia="LiberationSerif" w:hAnsi="Times New Roman"/>
          <w:color w:val="1A1818"/>
          <w:sz w:val="24"/>
          <w:szCs w:val="24"/>
          <w:lang w:eastAsia="pt-BR"/>
        </w:rPr>
        <w:t xml:space="preserve">. Se transformando e se ressignificando </w:t>
      </w:r>
      <w:r w:rsidR="00C50526" w:rsidRPr="00F36B84">
        <w:rPr>
          <w:rFonts w:ascii="Times New Roman" w:eastAsia="LiberationSerif" w:hAnsi="Times New Roman"/>
          <w:color w:val="1A1818"/>
          <w:sz w:val="24"/>
          <w:szCs w:val="24"/>
          <w:lang w:eastAsia="pt-BR"/>
        </w:rPr>
        <w:t>à</w:t>
      </w:r>
      <w:r w:rsidRPr="00F36B84">
        <w:rPr>
          <w:rFonts w:ascii="Times New Roman" w:eastAsia="LiberationSerif" w:hAnsi="Times New Roman"/>
          <w:color w:val="1A1818"/>
          <w:sz w:val="24"/>
          <w:szCs w:val="24"/>
          <w:lang w:eastAsia="pt-BR"/>
        </w:rPr>
        <w:t xml:space="preserve"> gosto da experimentação, as tramas dialétic</w:t>
      </w:r>
      <w:r w:rsidR="00C50526" w:rsidRPr="00F36B84">
        <w:rPr>
          <w:rFonts w:ascii="Times New Roman" w:eastAsia="LiberationSerif" w:hAnsi="Times New Roman"/>
          <w:color w:val="1A1818"/>
          <w:sz w:val="24"/>
          <w:szCs w:val="24"/>
          <w:lang w:eastAsia="pt-BR"/>
        </w:rPr>
        <w:t>a</w:t>
      </w:r>
      <w:r w:rsidRPr="00F36B84">
        <w:rPr>
          <w:rFonts w:ascii="Times New Roman" w:eastAsia="LiberationSerif" w:hAnsi="Times New Roman"/>
          <w:color w:val="1A1818"/>
          <w:sz w:val="24"/>
          <w:szCs w:val="24"/>
          <w:lang w:eastAsia="pt-BR"/>
        </w:rPr>
        <w:t xml:space="preserve">s asseguram que não necessariamente haverá um final feliz para os itinerários do desejo. </w:t>
      </w:r>
      <w:r w:rsidR="00C50526" w:rsidRPr="00F36B84">
        <w:rPr>
          <w:rFonts w:ascii="Times New Roman" w:eastAsia="LiberationSerif" w:hAnsi="Times New Roman"/>
          <w:color w:val="1A1818"/>
          <w:sz w:val="24"/>
          <w:szCs w:val="24"/>
          <w:lang w:eastAsia="pt-BR"/>
        </w:rPr>
        <w:t>Em Butler</w:t>
      </w:r>
      <w:r w:rsidRPr="00F36B84">
        <w:rPr>
          <w:rFonts w:ascii="Times New Roman" w:eastAsia="LiberationSerif" w:hAnsi="Times New Roman"/>
          <w:color w:val="1A1818"/>
          <w:sz w:val="24"/>
          <w:szCs w:val="24"/>
          <w:lang w:eastAsia="pt-BR"/>
        </w:rPr>
        <w:t xml:space="preserve">, isso torna evidente o quanto – entre proposições teoréticas, negações de si e desapossamentos psíquicos – </w:t>
      </w:r>
      <w:r w:rsidR="00C50526" w:rsidRPr="00F36B84">
        <w:rPr>
          <w:rFonts w:ascii="Times New Roman" w:eastAsia="LiberationSerif" w:hAnsi="Times New Roman"/>
          <w:color w:val="1A1818"/>
          <w:sz w:val="24"/>
          <w:szCs w:val="24"/>
          <w:lang w:eastAsia="pt-BR"/>
        </w:rPr>
        <w:t>muitos saberes</w:t>
      </w:r>
      <w:r w:rsidRPr="00F36B84">
        <w:rPr>
          <w:rFonts w:ascii="Times New Roman" w:eastAsia="LiberationSerif" w:hAnsi="Times New Roman"/>
          <w:color w:val="1A1818"/>
          <w:sz w:val="24"/>
          <w:szCs w:val="24"/>
          <w:lang w:eastAsia="pt-BR"/>
        </w:rPr>
        <w:t xml:space="preserve"> forjados para lidar com o desejo e o sujeito</w:t>
      </w:r>
      <w:r w:rsidR="00C50526"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estão longe de alçar qualquer certeza, </w:t>
      </w:r>
      <w:r w:rsidR="00C50526" w:rsidRPr="00F36B84">
        <w:rPr>
          <w:rFonts w:ascii="Times New Roman" w:eastAsia="LiberationSerif" w:hAnsi="Times New Roman"/>
          <w:color w:val="1A1818"/>
          <w:sz w:val="24"/>
          <w:szCs w:val="24"/>
          <w:lang w:eastAsia="pt-BR"/>
        </w:rPr>
        <w:t xml:space="preserve">jamais sendo, pois, </w:t>
      </w:r>
      <w:r w:rsidRPr="00F36B84">
        <w:rPr>
          <w:rFonts w:ascii="Times New Roman" w:eastAsia="LiberationSerif" w:hAnsi="Times New Roman"/>
          <w:color w:val="1A1818"/>
          <w:sz w:val="24"/>
          <w:szCs w:val="24"/>
          <w:lang w:eastAsia="pt-BR"/>
        </w:rPr>
        <w:t xml:space="preserve">fixáveis como verdades absolutas, essências </w:t>
      </w:r>
      <w:r w:rsidRPr="00F36B84">
        <w:rPr>
          <w:rFonts w:ascii="Times New Roman" w:eastAsia="LiberationSerif" w:hAnsi="Times New Roman"/>
          <w:i/>
          <w:iCs/>
          <w:color w:val="1A1818"/>
          <w:sz w:val="24"/>
          <w:szCs w:val="24"/>
          <w:lang w:eastAsia="pt-BR"/>
        </w:rPr>
        <w:t>a priori</w:t>
      </w:r>
      <w:r w:rsidRPr="00F36B84">
        <w:rPr>
          <w:rFonts w:ascii="Times New Roman" w:eastAsia="LiberationSerif" w:hAnsi="Times New Roman"/>
          <w:color w:val="1A1818"/>
          <w:sz w:val="24"/>
          <w:szCs w:val="24"/>
          <w:lang w:eastAsia="pt-BR"/>
        </w:rPr>
        <w:t>.</w:t>
      </w:r>
    </w:p>
    <w:p w14:paraId="7B2FA00F" w14:textId="2271498C" w:rsidR="003E1A5F" w:rsidRPr="00F36B84" w:rsidRDefault="003E1A5F"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Enxergando na dialética um movimento sempre aberto do espírito </w:t>
      </w:r>
      <w:r w:rsidR="00C50526" w:rsidRPr="00F36B84">
        <w:rPr>
          <w:rFonts w:ascii="Times New Roman" w:eastAsia="LiberationSerif" w:hAnsi="Times New Roman"/>
          <w:color w:val="1A1818"/>
          <w:sz w:val="24"/>
          <w:szCs w:val="24"/>
          <w:lang w:eastAsia="pt-BR"/>
        </w:rPr>
        <w:t>entre</w:t>
      </w:r>
      <w:r w:rsidRPr="00F36B84">
        <w:rPr>
          <w:rFonts w:ascii="Times New Roman" w:eastAsia="LiberationSerif" w:hAnsi="Times New Roman"/>
          <w:color w:val="1A1818"/>
          <w:sz w:val="24"/>
          <w:szCs w:val="24"/>
          <w:lang w:eastAsia="pt-BR"/>
        </w:rPr>
        <w:t xml:space="preserve"> seus quereres e itinerários (o que </w:t>
      </w:r>
      <w:r w:rsidR="00C50526" w:rsidRPr="00F36B84">
        <w:rPr>
          <w:rFonts w:ascii="Times New Roman" w:eastAsia="LiberationSerif" w:hAnsi="Times New Roman"/>
          <w:color w:val="1A1818"/>
          <w:sz w:val="24"/>
          <w:szCs w:val="24"/>
          <w:lang w:eastAsia="pt-BR"/>
        </w:rPr>
        <w:t xml:space="preserve">antecipa a noção do </w:t>
      </w:r>
      <w:r w:rsidRPr="00F36B84">
        <w:rPr>
          <w:rFonts w:ascii="Times New Roman" w:eastAsia="LiberationSerif" w:hAnsi="Times New Roman"/>
          <w:color w:val="1A1818"/>
          <w:sz w:val="24"/>
          <w:szCs w:val="24"/>
          <w:lang w:eastAsia="pt-BR"/>
        </w:rPr>
        <w:t xml:space="preserve">sujeito e </w:t>
      </w:r>
      <w:r w:rsidR="00C50526" w:rsidRPr="00F36B84">
        <w:rPr>
          <w:rFonts w:ascii="Times New Roman" w:eastAsia="LiberationSerif" w:hAnsi="Times New Roman"/>
          <w:color w:val="1A1818"/>
          <w:sz w:val="24"/>
          <w:szCs w:val="24"/>
          <w:lang w:eastAsia="pt-BR"/>
        </w:rPr>
        <w:t>d</w:t>
      </w:r>
      <w:r w:rsidRPr="00F36B84">
        <w:rPr>
          <w:rFonts w:ascii="Times New Roman" w:eastAsia="LiberationSerif" w:hAnsi="Times New Roman"/>
          <w:color w:val="1A1818"/>
          <w:sz w:val="24"/>
          <w:szCs w:val="24"/>
          <w:lang w:eastAsia="pt-BR"/>
        </w:rPr>
        <w:t xml:space="preserve">o gênero como devires nunca estáveis), Butler nota que inferir uma “solução final”, um </w:t>
      </w:r>
      <w:proofErr w:type="spellStart"/>
      <w:r w:rsidRPr="00F36B84">
        <w:rPr>
          <w:rFonts w:ascii="Times New Roman" w:eastAsia="LiberationSerif" w:hAnsi="Times New Roman"/>
          <w:i/>
          <w:iCs/>
          <w:color w:val="1A1818"/>
          <w:sz w:val="24"/>
          <w:szCs w:val="24"/>
          <w:lang w:eastAsia="pt-BR"/>
        </w:rPr>
        <w:t>telos</w:t>
      </w:r>
      <w:proofErr w:type="spellEnd"/>
      <w:r w:rsidRPr="00F36B84">
        <w:rPr>
          <w:rFonts w:ascii="Times New Roman" w:eastAsia="LiberationSerif" w:hAnsi="Times New Roman"/>
          <w:i/>
          <w:iCs/>
          <w:color w:val="1A1818"/>
          <w:sz w:val="24"/>
          <w:szCs w:val="24"/>
          <w:lang w:eastAsia="pt-BR"/>
        </w:rPr>
        <w:t xml:space="preserve"> </w:t>
      </w:r>
      <w:r w:rsidRPr="00F36B84">
        <w:rPr>
          <w:rFonts w:ascii="Times New Roman" w:eastAsia="LiberationSerif" w:hAnsi="Times New Roman"/>
          <w:color w:val="1A1818"/>
          <w:sz w:val="24"/>
          <w:szCs w:val="24"/>
          <w:lang w:eastAsia="pt-BR"/>
        </w:rPr>
        <w:t>ao desejo</w:t>
      </w:r>
      <w:r w:rsidRPr="00F36B84">
        <w:rPr>
          <w:rFonts w:ascii="Times New Roman" w:eastAsia="LiberationSerif" w:hAnsi="Times New Roman"/>
          <w:i/>
          <w:iCs/>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acarreta pensá-lo como veículo de ideologias que oprimem certos grupos, em especial os </w:t>
      </w:r>
      <w:r w:rsidR="00C50526" w:rsidRPr="00F36B84">
        <w:rPr>
          <w:rFonts w:ascii="Times New Roman" w:eastAsia="LiberationSerif" w:hAnsi="Times New Roman"/>
          <w:color w:val="1A1818"/>
          <w:sz w:val="24"/>
          <w:szCs w:val="24"/>
          <w:lang w:eastAsia="pt-BR"/>
        </w:rPr>
        <w:t xml:space="preserve">dos </w:t>
      </w:r>
      <w:r w:rsidRPr="00F36B84">
        <w:rPr>
          <w:rFonts w:ascii="Times New Roman" w:eastAsia="LiberationSerif" w:hAnsi="Times New Roman"/>
          <w:color w:val="1A1818"/>
          <w:sz w:val="24"/>
          <w:szCs w:val="24"/>
          <w:lang w:eastAsia="pt-BR"/>
        </w:rPr>
        <w:t xml:space="preserve">sujeitos </w:t>
      </w:r>
      <w:r w:rsidR="00C50526" w:rsidRPr="00F36B84">
        <w:rPr>
          <w:rFonts w:ascii="Times New Roman" w:eastAsia="LiberationSerif" w:hAnsi="Times New Roman"/>
          <w:color w:val="1A1818"/>
          <w:sz w:val="24"/>
          <w:szCs w:val="24"/>
          <w:lang w:eastAsia="pt-BR"/>
        </w:rPr>
        <w:t xml:space="preserve">tornados </w:t>
      </w:r>
      <w:r w:rsidRPr="00F36B84">
        <w:rPr>
          <w:rFonts w:ascii="Times New Roman" w:eastAsia="LiberationSerif" w:hAnsi="Times New Roman"/>
          <w:color w:val="1A1818"/>
          <w:sz w:val="24"/>
          <w:szCs w:val="24"/>
          <w:lang w:eastAsia="pt-BR"/>
        </w:rPr>
        <w:t>abjetos</w:t>
      </w:r>
      <w:r w:rsidR="00C50526" w:rsidRPr="00F36B84">
        <w:rPr>
          <w:rFonts w:ascii="Times New Roman" w:eastAsia="LiberationSerif" w:hAnsi="Times New Roman"/>
          <w:color w:val="1A1818"/>
          <w:sz w:val="24"/>
          <w:szCs w:val="24"/>
          <w:lang w:eastAsia="pt-BR"/>
        </w:rPr>
        <w:t xml:space="preserve"> e “marginais”</w:t>
      </w:r>
      <w:r w:rsidRPr="00F36B84">
        <w:rPr>
          <w:rFonts w:ascii="Times New Roman" w:eastAsia="LiberationSerif" w:hAnsi="Times New Roman"/>
          <w:color w:val="1A1818"/>
          <w:sz w:val="24"/>
          <w:szCs w:val="24"/>
          <w:lang w:eastAsia="pt-BR"/>
        </w:rPr>
        <w:t>. Por mais verídicas que se pretendam, tais “soluções” são bastante retrógradas, o que obriga a deixar seus termos sempre à mostra, de modo que possamos sujeita-los à desconstrução, subversão e ressignificação desde dentro. Fazendo do abjeto um paradigma de seu pensamento</w:t>
      </w:r>
      <w:r w:rsidRPr="00F36B84">
        <w:rPr>
          <w:rStyle w:val="Refdenotaderodap"/>
          <w:rFonts w:ascii="Times New Roman" w:eastAsia="LiberationSerif" w:hAnsi="Times New Roman"/>
          <w:color w:val="1A1818"/>
          <w:sz w:val="24"/>
          <w:szCs w:val="24"/>
          <w:lang w:eastAsia="pt-BR"/>
        </w:rPr>
        <w:footnoteReference w:id="2"/>
      </w:r>
      <w:r w:rsidRPr="00F36B84">
        <w:rPr>
          <w:rFonts w:ascii="Times New Roman" w:eastAsia="LiberationSerif" w:hAnsi="Times New Roman"/>
          <w:color w:val="1A1818"/>
          <w:sz w:val="24"/>
          <w:szCs w:val="24"/>
          <w:lang w:eastAsia="pt-BR"/>
        </w:rPr>
        <w:t xml:space="preserve">, notamos que boa parte </w:t>
      </w:r>
      <w:r w:rsidR="00C50526" w:rsidRPr="00F36B84">
        <w:rPr>
          <w:rFonts w:ascii="Times New Roman" w:eastAsia="LiberationSerif" w:hAnsi="Times New Roman"/>
          <w:color w:val="1A1818"/>
          <w:sz w:val="24"/>
          <w:szCs w:val="24"/>
          <w:lang w:eastAsia="pt-BR"/>
        </w:rPr>
        <w:t>do pensamento</w:t>
      </w:r>
      <w:r w:rsidRPr="00F36B84">
        <w:rPr>
          <w:rFonts w:ascii="Times New Roman" w:eastAsia="LiberationSerif" w:hAnsi="Times New Roman"/>
          <w:color w:val="1A1818"/>
          <w:sz w:val="24"/>
          <w:szCs w:val="24"/>
          <w:lang w:eastAsia="pt-BR"/>
        </w:rPr>
        <w:t xml:space="preserve"> </w:t>
      </w:r>
      <w:proofErr w:type="spellStart"/>
      <w:r w:rsidRPr="00F36B84">
        <w:rPr>
          <w:rFonts w:ascii="Times New Roman" w:eastAsia="LiberationSerif" w:hAnsi="Times New Roman"/>
          <w:color w:val="1A1818"/>
          <w:sz w:val="24"/>
          <w:szCs w:val="24"/>
          <w:lang w:eastAsia="pt-BR"/>
        </w:rPr>
        <w:t>butlerian</w:t>
      </w:r>
      <w:r w:rsidR="00C50526" w:rsidRPr="00F36B84">
        <w:rPr>
          <w:rFonts w:ascii="Times New Roman" w:eastAsia="LiberationSerif" w:hAnsi="Times New Roman"/>
          <w:color w:val="1A1818"/>
          <w:sz w:val="24"/>
          <w:szCs w:val="24"/>
          <w:lang w:eastAsia="pt-BR"/>
        </w:rPr>
        <w:t>a</w:t>
      </w:r>
      <w:proofErr w:type="spellEnd"/>
      <w:r w:rsidRPr="00F36B84">
        <w:rPr>
          <w:rFonts w:ascii="Times New Roman" w:eastAsia="LiberationSerif" w:hAnsi="Times New Roman"/>
          <w:color w:val="1A1818"/>
          <w:sz w:val="24"/>
          <w:szCs w:val="24"/>
          <w:lang w:eastAsia="pt-BR"/>
        </w:rPr>
        <w:t xml:space="preserve"> consiste em </w:t>
      </w:r>
      <w:r w:rsidR="00C50526" w:rsidRPr="00F36B84">
        <w:rPr>
          <w:rFonts w:ascii="Times New Roman" w:eastAsia="LiberationSerif" w:hAnsi="Times New Roman"/>
          <w:color w:val="1A1818"/>
          <w:sz w:val="24"/>
          <w:szCs w:val="24"/>
          <w:lang w:eastAsia="pt-BR"/>
        </w:rPr>
        <w:t>indagar</w:t>
      </w:r>
      <w:r w:rsidR="00157DEF" w:rsidRPr="00F36B84">
        <w:rPr>
          <w:rFonts w:ascii="Times New Roman" w:eastAsia="LiberationSerif" w:hAnsi="Times New Roman"/>
          <w:color w:val="1A1818"/>
          <w:sz w:val="24"/>
          <w:szCs w:val="24"/>
          <w:lang w:eastAsia="pt-BR"/>
        </w:rPr>
        <w:t xml:space="preserve"> </w:t>
      </w:r>
      <w:proofErr w:type="gramStart"/>
      <w:r w:rsidR="00157DEF" w:rsidRPr="00F36B84">
        <w:rPr>
          <w:rFonts w:ascii="Times New Roman" w:eastAsia="LiberationSerif" w:hAnsi="Times New Roman"/>
          <w:color w:val="1A1818"/>
          <w:sz w:val="24"/>
          <w:szCs w:val="24"/>
          <w:lang w:eastAsia="pt-BR"/>
        </w:rPr>
        <w:t>um</w:t>
      </w:r>
      <w:r w:rsidR="00C50526"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dialética</w:t>
      </w:r>
      <w:proofErr w:type="gramEnd"/>
      <w:r w:rsidRPr="00F36B84">
        <w:rPr>
          <w:rFonts w:ascii="Times New Roman" w:eastAsia="LiberationSerif" w:hAnsi="Times New Roman"/>
          <w:color w:val="1A1818"/>
          <w:sz w:val="24"/>
          <w:szCs w:val="24"/>
          <w:lang w:eastAsia="pt-BR"/>
        </w:rPr>
        <w:t xml:space="preserve"> sem </w:t>
      </w:r>
      <w:proofErr w:type="spellStart"/>
      <w:r w:rsidRPr="00F36B84">
        <w:rPr>
          <w:rFonts w:ascii="Times New Roman" w:eastAsia="LiberationSerif" w:hAnsi="Times New Roman"/>
          <w:i/>
          <w:iCs/>
          <w:color w:val="1A1818"/>
          <w:sz w:val="24"/>
          <w:szCs w:val="24"/>
          <w:lang w:eastAsia="pt-BR"/>
        </w:rPr>
        <w:t>telos</w:t>
      </w:r>
      <w:proofErr w:type="spellEnd"/>
      <w:r w:rsidR="00C50526" w:rsidRPr="00F36B84">
        <w:rPr>
          <w:rFonts w:ascii="Times New Roman" w:eastAsia="LiberationSerif" w:hAnsi="Times New Roman"/>
          <w:i/>
          <w:iCs/>
          <w:color w:val="1A1818"/>
          <w:sz w:val="24"/>
          <w:szCs w:val="24"/>
          <w:lang w:eastAsia="pt-BR"/>
        </w:rPr>
        <w:t xml:space="preserve">, </w:t>
      </w:r>
      <w:r w:rsidR="00C50526" w:rsidRPr="00F36B84">
        <w:rPr>
          <w:rFonts w:ascii="Times New Roman" w:eastAsia="LiberationSerif" w:hAnsi="Times New Roman"/>
          <w:color w:val="1A1818"/>
          <w:sz w:val="24"/>
          <w:szCs w:val="24"/>
          <w:lang w:eastAsia="pt-BR"/>
        </w:rPr>
        <w:t>pela</w:t>
      </w:r>
      <w:r w:rsidR="00157DEF" w:rsidRPr="00F36B84">
        <w:rPr>
          <w:rFonts w:ascii="Times New Roman" w:eastAsia="LiberationSerif" w:hAnsi="Times New Roman"/>
          <w:color w:val="1A1818"/>
          <w:sz w:val="24"/>
          <w:szCs w:val="24"/>
          <w:lang w:eastAsia="pt-BR"/>
        </w:rPr>
        <w:t xml:space="preserve"> qual</w:t>
      </w:r>
      <w:r w:rsidRPr="00F36B84">
        <w:rPr>
          <w:rFonts w:ascii="Times New Roman" w:eastAsia="LiberationSerif" w:hAnsi="Times New Roman"/>
          <w:color w:val="1A1818"/>
          <w:sz w:val="24"/>
          <w:szCs w:val="24"/>
          <w:lang w:eastAsia="pt-BR"/>
        </w:rPr>
        <w:t xml:space="preserve"> seja possível não só denunciar as categorias </w:t>
      </w:r>
      <w:r w:rsidR="00157DEF" w:rsidRPr="00F36B84">
        <w:rPr>
          <w:rFonts w:ascii="Times New Roman" w:eastAsia="LiberationSerif" w:hAnsi="Times New Roman"/>
          <w:color w:val="1A1818"/>
          <w:sz w:val="24"/>
          <w:szCs w:val="24"/>
          <w:lang w:eastAsia="pt-BR"/>
        </w:rPr>
        <w:t>que nos “tornam” sujeitos</w:t>
      </w:r>
      <w:r w:rsidRPr="00F36B84">
        <w:rPr>
          <w:rFonts w:ascii="Times New Roman" w:eastAsia="LiberationSerif" w:hAnsi="Times New Roman"/>
          <w:color w:val="1A1818"/>
          <w:sz w:val="24"/>
          <w:szCs w:val="24"/>
          <w:lang w:eastAsia="pt-BR"/>
        </w:rPr>
        <w:t>, mas sugerir “que modos alternativos de descrição estejam disponíveis dentro das estruturas existentes de poder” (</w:t>
      </w:r>
      <w:proofErr w:type="spellStart"/>
      <w:r w:rsidR="00B032CF" w:rsidRPr="00F36B84">
        <w:rPr>
          <w:rFonts w:ascii="Times New Roman" w:eastAsia="LiberationSerif" w:hAnsi="Times New Roman"/>
          <w:color w:val="1A1818"/>
          <w:sz w:val="24"/>
          <w:szCs w:val="24"/>
          <w:lang w:eastAsia="pt-BR"/>
        </w:rPr>
        <w:t>Salih</w:t>
      </w:r>
      <w:proofErr w:type="spellEnd"/>
      <w:r w:rsidRPr="00F36B84">
        <w:rPr>
          <w:rFonts w:ascii="Times New Roman" w:eastAsia="LiberationSerif" w:hAnsi="Times New Roman"/>
          <w:color w:val="1A1818"/>
          <w:sz w:val="24"/>
          <w:szCs w:val="24"/>
          <w:lang w:eastAsia="pt-BR"/>
        </w:rPr>
        <w:t xml:space="preserve">, 2019, p. 13). Nisto, a leitura e a crítica francesas de Hegel se fazem fundamentais! Afinal, é desde aqui que se depreende: as tramas dialéticas pelas quais os sujeitos aparentemente devêm, além de não possuírem sínteses finalistas, são marcadas “por uma abertura e uma </w:t>
      </w:r>
      <w:r w:rsidRPr="00F36B84">
        <w:rPr>
          <w:rFonts w:ascii="Times New Roman" w:eastAsia="LiberationSerif-Italic" w:hAnsi="Times New Roman"/>
          <w:iCs/>
          <w:color w:val="1A1818"/>
          <w:sz w:val="24"/>
          <w:szCs w:val="24"/>
          <w:lang w:eastAsia="pt-BR"/>
        </w:rPr>
        <w:t>ir</w:t>
      </w:r>
      <w:r w:rsidRPr="00F36B84">
        <w:rPr>
          <w:rFonts w:ascii="Times New Roman" w:eastAsia="LiberationSerif" w:hAnsi="Times New Roman"/>
          <w:color w:val="1A1818"/>
          <w:sz w:val="24"/>
          <w:szCs w:val="24"/>
          <w:lang w:eastAsia="pt-BR"/>
        </w:rPr>
        <w:t>resolução que contêm mais promessa do que teleologia” (</w:t>
      </w:r>
      <w:proofErr w:type="spellStart"/>
      <w:r w:rsidR="00B032CF" w:rsidRPr="00F36B84">
        <w:rPr>
          <w:rFonts w:ascii="Times New Roman" w:eastAsia="LiberationSerif" w:hAnsi="Times New Roman"/>
          <w:color w:val="1A1818"/>
          <w:sz w:val="24"/>
          <w:szCs w:val="24"/>
          <w:lang w:eastAsia="pt-BR"/>
        </w:rPr>
        <w:t>Salih</w:t>
      </w:r>
      <w:proofErr w:type="spellEnd"/>
      <w:r w:rsidRPr="00F36B84">
        <w:rPr>
          <w:rFonts w:ascii="Times New Roman" w:eastAsia="LiberationSerif" w:hAnsi="Times New Roman"/>
          <w:color w:val="1A1818"/>
          <w:sz w:val="24"/>
          <w:szCs w:val="24"/>
          <w:lang w:eastAsia="pt-BR"/>
        </w:rPr>
        <w:t>, 2019, p. 14).</w:t>
      </w:r>
    </w:p>
    <w:p w14:paraId="6D1C5010" w14:textId="77777777" w:rsidR="003E1A5F" w:rsidRPr="00F36B84" w:rsidRDefault="003E1A5F"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rPr>
          <w:rFonts w:ascii="Times New Roman" w:hAnsi="Times New Roman"/>
          <w:b/>
          <w:sz w:val="24"/>
          <w:szCs w:val="24"/>
          <w:highlight w:val="green"/>
        </w:rPr>
      </w:pPr>
    </w:p>
    <w:p w14:paraId="72387650" w14:textId="77777777" w:rsidR="003E1A5F" w:rsidRPr="00F36B84" w:rsidRDefault="003E1A5F"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rPr>
          <w:rFonts w:ascii="Times New Roman" w:hAnsi="Times New Roman"/>
          <w:b/>
          <w:sz w:val="24"/>
          <w:szCs w:val="24"/>
          <w:highlight w:val="green"/>
        </w:rPr>
      </w:pPr>
    </w:p>
    <w:p w14:paraId="7B1FC8AE" w14:textId="6C2F7A9A" w:rsidR="00900082" w:rsidRPr="00F36B84" w:rsidRDefault="003E1A5F" w:rsidP="00F36B84">
      <w:pPr>
        <w:numPr>
          <w:ilvl w:val="1"/>
          <w:numId w:val="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709"/>
        <w:contextualSpacing/>
        <w:jc w:val="both"/>
        <w:rPr>
          <w:rFonts w:ascii="Times New Roman" w:eastAsia="LiberationSerif" w:hAnsi="Times New Roman"/>
          <w:i/>
          <w:iCs/>
          <w:color w:val="1A1818"/>
          <w:sz w:val="24"/>
          <w:szCs w:val="24"/>
          <w:lang w:eastAsia="pt-BR"/>
        </w:rPr>
      </w:pPr>
      <w:r w:rsidRPr="00F36B84">
        <w:rPr>
          <w:rFonts w:ascii="Times New Roman" w:eastAsia="LiberationSerif" w:hAnsi="Times New Roman"/>
          <w:i/>
          <w:iCs/>
          <w:color w:val="1A1818"/>
          <w:sz w:val="24"/>
          <w:szCs w:val="24"/>
          <w:lang w:eastAsia="pt-BR"/>
        </w:rPr>
        <w:lastRenderedPageBreak/>
        <w:t>O sujeito como ficção e os (</w:t>
      </w:r>
      <w:proofErr w:type="spellStart"/>
      <w:r w:rsidRPr="00F36B84">
        <w:rPr>
          <w:rFonts w:ascii="Times New Roman" w:eastAsia="LiberationSerif" w:hAnsi="Times New Roman"/>
          <w:i/>
          <w:iCs/>
          <w:color w:val="1A1818"/>
          <w:sz w:val="24"/>
          <w:szCs w:val="24"/>
          <w:lang w:eastAsia="pt-BR"/>
        </w:rPr>
        <w:t>des</w:t>
      </w:r>
      <w:proofErr w:type="spellEnd"/>
      <w:r w:rsidRPr="00F36B84">
        <w:rPr>
          <w:rFonts w:ascii="Times New Roman" w:eastAsia="LiberationSerif" w:hAnsi="Times New Roman"/>
          <w:i/>
          <w:iCs/>
          <w:color w:val="1A1818"/>
          <w:sz w:val="24"/>
          <w:szCs w:val="24"/>
          <w:lang w:eastAsia="pt-BR"/>
        </w:rPr>
        <w:t>)encontros de si no Outro</w:t>
      </w:r>
    </w:p>
    <w:p w14:paraId="0D62B187" w14:textId="77777777" w:rsidR="00900082" w:rsidRPr="00F36B84" w:rsidRDefault="00900082"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rPr>
          <w:rFonts w:ascii="Times New Roman" w:eastAsia="LiberationSerif" w:hAnsi="Times New Roman"/>
          <w:color w:val="1A1818"/>
          <w:sz w:val="24"/>
          <w:szCs w:val="24"/>
          <w:lang w:eastAsia="pt-BR"/>
        </w:rPr>
      </w:pPr>
    </w:p>
    <w:p w14:paraId="1E413454" w14:textId="798C8FE5" w:rsidR="00900082" w:rsidRPr="00F36B84" w:rsidRDefault="00900082"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Errante entre seus itinerários, o sujeito hegeliano é descrito </w:t>
      </w:r>
      <w:r w:rsidR="00785111" w:rsidRPr="00F36B84">
        <w:rPr>
          <w:rFonts w:ascii="Times New Roman" w:eastAsia="LiberationSerif" w:hAnsi="Times New Roman"/>
          <w:color w:val="1A1818"/>
          <w:sz w:val="24"/>
          <w:szCs w:val="24"/>
          <w:lang w:eastAsia="pt-BR"/>
        </w:rPr>
        <w:t>por</w:t>
      </w:r>
      <w:r w:rsidRPr="00F36B84">
        <w:rPr>
          <w:rFonts w:ascii="Times New Roman" w:eastAsia="LiberationSerif" w:hAnsi="Times New Roman"/>
          <w:color w:val="1A1818"/>
          <w:sz w:val="24"/>
          <w:szCs w:val="24"/>
          <w:lang w:eastAsia="pt-BR"/>
        </w:rPr>
        <w:t xml:space="preserve"> Butler como um </w:t>
      </w:r>
      <w:r w:rsidRPr="00F36B84">
        <w:rPr>
          <w:rFonts w:ascii="Times New Roman" w:eastAsia="LiberationSerif" w:hAnsi="Times New Roman"/>
          <w:i/>
          <w:color w:val="1A1818"/>
          <w:sz w:val="24"/>
          <w:szCs w:val="24"/>
          <w:lang w:eastAsia="pt-BR"/>
        </w:rPr>
        <w:t>cartoon</w:t>
      </w:r>
      <w:r w:rsidR="00785111" w:rsidRPr="00F36B84">
        <w:rPr>
          <w:rFonts w:ascii="Times New Roman" w:eastAsia="LiberationSerif" w:hAnsi="Times New Roman"/>
          <w:i/>
          <w:color w:val="1A1818"/>
          <w:sz w:val="24"/>
          <w:szCs w:val="24"/>
          <w:lang w:eastAsia="pt-BR"/>
        </w:rPr>
        <w:t xml:space="preserve">: </w:t>
      </w:r>
      <w:r w:rsidRPr="00F36B84">
        <w:rPr>
          <w:rFonts w:ascii="Times New Roman" w:eastAsia="LiberationSerif" w:hAnsi="Times New Roman"/>
          <w:iCs/>
          <w:color w:val="1A1818"/>
          <w:sz w:val="24"/>
          <w:szCs w:val="24"/>
          <w:lang w:eastAsia="pt-BR"/>
        </w:rPr>
        <w:t>tal como os personagens resilientes dos desenhos animados</w:t>
      </w:r>
      <w:r w:rsidR="00785111" w:rsidRPr="00F36B84">
        <w:rPr>
          <w:rFonts w:ascii="Times New Roman" w:eastAsia="LiberationSerif" w:hAnsi="Times New Roman"/>
          <w:iCs/>
          <w:color w:val="1A1818"/>
          <w:sz w:val="24"/>
          <w:szCs w:val="24"/>
          <w:lang w:eastAsia="pt-BR"/>
        </w:rPr>
        <w:t>,</w:t>
      </w:r>
      <w:r w:rsidRPr="00F36B84">
        <w:rPr>
          <w:rFonts w:ascii="Times New Roman" w:eastAsia="LiberationSerif" w:hAnsi="Times New Roman"/>
          <w:i/>
          <w:color w:val="1A1818"/>
          <w:sz w:val="24"/>
          <w:szCs w:val="24"/>
          <w:lang w:eastAsia="pt-BR"/>
        </w:rPr>
        <w:t xml:space="preserve"> </w:t>
      </w:r>
      <w:r w:rsidRPr="00F36B84">
        <w:rPr>
          <w:rFonts w:ascii="Times New Roman" w:eastAsia="LiberationSerif" w:hAnsi="Times New Roman"/>
          <w:color w:val="1A1818"/>
          <w:sz w:val="24"/>
          <w:szCs w:val="24"/>
          <w:lang w:eastAsia="pt-BR"/>
        </w:rPr>
        <w:t>uma figura cômica</w:t>
      </w:r>
      <w:r w:rsidRPr="00F36B84">
        <w:rPr>
          <w:rFonts w:ascii="Times New Roman" w:eastAsia="LiberationSerif" w:hAnsi="Times New Roman"/>
          <w:i/>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que, em função do próprio desejo, jamais é desencorajado a cumprir o que quer, apesar dos reveses enfrentados durante sua jornada. Passando a impressão de uma trágica cegueira que só se move em função do “querer”, os protagonistas </w:t>
      </w:r>
      <w:r w:rsidR="00785111" w:rsidRPr="00F36B84">
        <w:rPr>
          <w:rFonts w:ascii="Times New Roman" w:eastAsia="LiberationSerif" w:hAnsi="Times New Roman"/>
          <w:color w:val="1A1818"/>
          <w:sz w:val="24"/>
          <w:szCs w:val="24"/>
          <w:lang w:eastAsia="pt-BR"/>
        </w:rPr>
        <w:t>hegelianos</w:t>
      </w:r>
      <w:r w:rsidRPr="00F36B84">
        <w:rPr>
          <w:rFonts w:ascii="Times New Roman" w:eastAsia="LiberationSerif" w:hAnsi="Times New Roman"/>
          <w:color w:val="1A1818"/>
          <w:sz w:val="24"/>
          <w:szCs w:val="24"/>
          <w:lang w:eastAsia="pt-BR"/>
        </w:rPr>
        <w:t xml:space="preserve"> detêm uma milagrosa capacidade de recuperação. Apesar dos contratempos, eles “se encontram consigo mesmos, preparam uma nova cena, adentram o palco munidos de um novo arsenal de descobertas ontológicas – e, novamente, fracassam” (</w:t>
      </w:r>
      <w:r w:rsidR="00B032CF"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2024, p. 47). Condenados a esperançar, tais sujeitos não ficam tranquilos com qualquer concepção de mundo. Eles não caem em má-fé</w:t>
      </w:r>
      <w:r w:rsidR="006221FC" w:rsidRPr="00F36B84">
        <w:rPr>
          <w:rFonts w:ascii="Times New Roman" w:eastAsia="LiberationSerif" w:hAnsi="Times New Roman"/>
          <w:color w:val="1A1818"/>
          <w:sz w:val="24"/>
          <w:szCs w:val="24"/>
          <w:lang w:eastAsia="pt-BR"/>
        </w:rPr>
        <w:t xml:space="preserve"> e </w:t>
      </w:r>
      <w:r w:rsidRPr="00F36B84">
        <w:rPr>
          <w:rFonts w:ascii="Times New Roman" w:eastAsia="LiberationSerif" w:hAnsi="Times New Roman"/>
          <w:color w:val="1A1818"/>
          <w:sz w:val="24"/>
          <w:szCs w:val="24"/>
          <w:lang w:eastAsia="pt-BR"/>
        </w:rPr>
        <w:t>nem se veem afetados pela repressão do real. Providos de grande honestidade metafísica, tudo opera como se estivessem fazendo uma “jornada a caminho da definitiva unidade dialética com o mundo” (</w:t>
      </w:r>
      <w:r w:rsidR="00B032CF"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2024, p. 48). E não importa quantas vezes seus mundos se dissolvam, tais heróis permanecem sempre capazes de forjar outra</w:t>
      </w:r>
      <w:r w:rsidR="006221FC" w:rsidRPr="00F36B84">
        <w:rPr>
          <w:rFonts w:ascii="Times New Roman" w:eastAsia="LiberationSerif" w:hAnsi="Times New Roman"/>
          <w:color w:val="1A1818"/>
          <w:sz w:val="24"/>
          <w:szCs w:val="24"/>
          <w:lang w:eastAsia="pt-BR"/>
        </w:rPr>
        <w:t>s</w:t>
      </w:r>
      <w:r w:rsidRPr="00F36B84">
        <w:rPr>
          <w:rFonts w:ascii="Times New Roman" w:eastAsia="LiberationSerif" w:hAnsi="Times New Roman"/>
          <w:color w:val="1A1818"/>
          <w:sz w:val="24"/>
          <w:szCs w:val="24"/>
          <w:lang w:eastAsia="pt-BR"/>
        </w:rPr>
        <w:t xml:space="preserve"> realidade</w:t>
      </w:r>
      <w:r w:rsidR="006221FC" w:rsidRPr="00F36B84">
        <w:rPr>
          <w:rFonts w:ascii="Times New Roman" w:eastAsia="LiberationSerif" w:hAnsi="Times New Roman"/>
          <w:color w:val="1A1818"/>
          <w:sz w:val="24"/>
          <w:szCs w:val="24"/>
          <w:lang w:eastAsia="pt-BR"/>
        </w:rPr>
        <w:t>s</w:t>
      </w:r>
      <w:r w:rsidRPr="00F36B84">
        <w:rPr>
          <w:rFonts w:ascii="Times New Roman" w:eastAsia="LiberationSerif" w:hAnsi="Times New Roman"/>
          <w:color w:val="1A1818"/>
          <w:sz w:val="24"/>
          <w:szCs w:val="24"/>
          <w:lang w:eastAsia="pt-BR"/>
        </w:rPr>
        <w:t xml:space="preserve">. </w:t>
      </w:r>
    </w:p>
    <w:p w14:paraId="46813B67" w14:textId="4624676E" w:rsidR="00900082" w:rsidRPr="00F36B84" w:rsidRDefault="00900082"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O sujeito hegeliano “padece do negativo, mas nunca é plenamente engolido pelo negativo” (</w:t>
      </w:r>
      <w:r w:rsidR="00B032CF"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2024, p. 48)</w:t>
      </w:r>
      <w:r w:rsidR="00BF1A31" w:rsidRPr="00F36B84">
        <w:rPr>
          <w:rFonts w:ascii="Times New Roman" w:eastAsia="LiberationSerif" w:hAnsi="Times New Roman"/>
          <w:color w:val="1A1818"/>
          <w:sz w:val="24"/>
          <w:szCs w:val="24"/>
          <w:lang w:eastAsia="pt-BR"/>
        </w:rPr>
        <w:t xml:space="preserve">. E é em tom jocoso que </w:t>
      </w:r>
      <w:r w:rsidR="006221FC" w:rsidRPr="00F36B84">
        <w:rPr>
          <w:rFonts w:ascii="Times New Roman" w:eastAsia="LiberationSerif" w:hAnsi="Times New Roman"/>
          <w:color w:val="1A1818"/>
          <w:sz w:val="24"/>
          <w:szCs w:val="24"/>
          <w:lang w:eastAsia="pt-BR"/>
        </w:rPr>
        <w:t>Butler</w:t>
      </w:r>
      <w:r w:rsidR="00BF1A31" w:rsidRPr="00F36B84">
        <w:rPr>
          <w:rFonts w:ascii="Times New Roman" w:eastAsia="LiberationSerif" w:hAnsi="Times New Roman"/>
          <w:color w:val="1A1818"/>
          <w:sz w:val="24"/>
          <w:szCs w:val="24"/>
          <w:lang w:eastAsia="pt-BR"/>
        </w:rPr>
        <w:t xml:space="preserve"> </w:t>
      </w:r>
      <w:r w:rsidR="006221FC" w:rsidRPr="00F36B84">
        <w:rPr>
          <w:rFonts w:ascii="Times New Roman" w:eastAsia="LiberationSerif" w:hAnsi="Times New Roman"/>
          <w:color w:val="1A1818"/>
          <w:sz w:val="24"/>
          <w:szCs w:val="24"/>
          <w:lang w:eastAsia="pt-BR"/>
        </w:rPr>
        <w:t>ironiza</w:t>
      </w:r>
      <w:r w:rsidR="00BF1A31" w:rsidRPr="00F36B84">
        <w:rPr>
          <w:rFonts w:ascii="Times New Roman" w:eastAsia="LiberationSerif" w:hAnsi="Times New Roman"/>
          <w:color w:val="1A1818"/>
          <w:sz w:val="24"/>
          <w:szCs w:val="24"/>
          <w:lang w:eastAsia="pt-BR"/>
        </w:rPr>
        <w:t>:</w:t>
      </w:r>
      <w:r w:rsidR="006221FC" w:rsidRPr="00F36B84">
        <w:rPr>
          <w:rFonts w:ascii="Times New Roman" w:eastAsia="LiberationSerif" w:hAnsi="Times New Roman"/>
          <w:color w:val="1A1818"/>
          <w:sz w:val="24"/>
          <w:szCs w:val="24"/>
          <w:lang w:eastAsia="pt-BR"/>
        </w:rPr>
        <w:t xml:space="preserve"> a </w:t>
      </w:r>
      <w:r w:rsidR="00BF1A31" w:rsidRPr="00F36B84">
        <w:rPr>
          <w:rFonts w:ascii="Times New Roman" w:hAnsi="Times New Roman"/>
          <w:sz w:val="24"/>
          <w:szCs w:val="24"/>
        </w:rPr>
        <w:t>aparente cegueira do espírito está “próxima da miopia de Mr. Magoo, cujo carro invade o galinheiro do vizinho, onde acaba sempre por aterrizar com suas quatro rodas” (</w:t>
      </w:r>
      <w:r w:rsidR="00B032CF" w:rsidRPr="00F36B84">
        <w:rPr>
          <w:rFonts w:ascii="Times New Roman" w:hAnsi="Times New Roman"/>
          <w:sz w:val="24"/>
          <w:szCs w:val="24"/>
        </w:rPr>
        <w:t>Butler</w:t>
      </w:r>
      <w:r w:rsidR="00BF1A31" w:rsidRPr="00F36B84">
        <w:rPr>
          <w:rFonts w:ascii="Times New Roman" w:hAnsi="Times New Roman"/>
          <w:sz w:val="24"/>
          <w:szCs w:val="24"/>
        </w:rPr>
        <w:t xml:space="preserve">, 2024, p. 47). </w:t>
      </w:r>
      <w:r w:rsidRPr="00F36B84">
        <w:rPr>
          <w:rFonts w:ascii="Times New Roman" w:eastAsia="LiberationSerif" w:hAnsi="Times New Roman"/>
          <w:color w:val="1A1818"/>
          <w:sz w:val="24"/>
          <w:szCs w:val="24"/>
          <w:lang w:eastAsia="pt-BR"/>
        </w:rPr>
        <w:t xml:space="preserve">Assim como na abertura de Mr. Magoo, </w:t>
      </w:r>
      <w:r w:rsidR="00BF1A31" w:rsidRPr="00F36B84">
        <w:rPr>
          <w:rFonts w:ascii="Times New Roman" w:eastAsia="LiberationSerif" w:hAnsi="Times New Roman"/>
          <w:color w:val="1A1818"/>
          <w:sz w:val="24"/>
          <w:szCs w:val="24"/>
          <w:lang w:eastAsia="pt-BR"/>
        </w:rPr>
        <w:t>o sujeito hegeliano</w:t>
      </w:r>
      <w:r w:rsidRPr="00F36B84">
        <w:rPr>
          <w:rFonts w:ascii="Times New Roman" w:eastAsia="LiberationSerif" w:hAnsi="Times New Roman"/>
          <w:color w:val="1A1818"/>
          <w:sz w:val="24"/>
          <w:szCs w:val="24"/>
          <w:lang w:eastAsia="pt-BR"/>
        </w:rPr>
        <w:t xml:space="preserve"> é uma ficção de possibilidades infinitas: um “romântico itinerante aprendendo apenas aquilo que experimenta, aquele que, por meio de infinita </w:t>
      </w:r>
      <w:proofErr w:type="spellStart"/>
      <w:r w:rsidRPr="00F36B84">
        <w:rPr>
          <w:rFonts w:ascii="Times New Roman" w:eastAsia="LiberationSerif" w:hAnsi="Times New Roman"/>
          <w:color w:val="1A1818"/>
          <w:sz w:val="24"/>
          <w:szCs w:val="24"/>
          <w:lang w:eastAsia="pt-BR"/>
        </w:rPr>
        <w:t>autorreconstrução</w:t>
      </w:r>
      <w:proofErr w:type="spellEnd"/>
      <w:r w:rsidRPr="00F36B84">
        <w:rPr>
          <w:rFonts w:ascii="Times New Roman" w:eastAsia="LiberationSerif" w:hAnsi="Times New Roman"/>
          <w:color w:val="1A1818"/>
          <w:sz w:val="24"/>
          <w:szCs w:val="24"/>
          <w:lang w:eastAsia="pt-BR"/>
        </w:rPr>
        <w:t>, nunca se encontra devastado de maneira irreparável” (</w:t>
      </w:r>
      <w:r w:rsidR="00B032CF"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2024, p. 48). Não obstante, não passa de uma figura iludida, pois </w:t>
      </w:r>
      <w:r w:rsidR="006221FC" w:rsidRPr="00F36B84">
        <w:rPr>
          <w:rFonts w:ascii="Times New Roman" w:eastAsia="LiberationSerif" w:hAnsi="Times New Roman"/>
          <w:color w:val="1A1818"/>
          <w:sz w:val="24"/>
          <w:szCs w:val="24"/>
          <w:lang w:eastAsia="pt-BR"/>
        </w:rPr>
        <w:t xml:space="preserve">é fato que </w:t>
      </w:r>
      <w:r w:rsidRPr="00F36B84">
        <w:rPr>
          <w:rFonts w:ascii="Times New Roman" w:eastAsia="LiberationSerif" w:hAnsi="Times New Roman"/>
          <w:color w:val="1A1818"/>
          <w:sz w:val="24"/>
          <w:szCs w:val="24"/>
          <w:lang w:eastAsia="pt-BR"/>
        </w:rPr>
        <w:t xml:space="preserve">acaba sempre capturado </w:t>
      </w:r>
      <w:r w:rsidR="00BF1A31" w:rsidRPr="00F36B84">
        <w:rPr>
          <w:rFonts w:ascii="Times New Roman" w:eastAsia="LiberationSerif" w:hAnsi="Times New Roman"/>
          <w:color w:val="1A1818"/>
          <w:sz w:val="24"/>
          <w:szCs w:val="24"/>
          <w:lang w:eastAsia="pt-BR"/>
        </w:rPr>
        <w:t>por</w:t>
      </w:r>
      <w:r w:rsidRPr="00F36B84">
        <w:rPr>
          <w:rFonts w:ascii="Times New Roman" w:eastAsia="LiberationSerif" w:hAnsi="Times New Roman"/>
          <w:color w:val="1A1818"/>
          <w:sz w:val="24"/>
          <w:szCs w:val="24"/>
          <w:lang w:eastAsia="pt-BR"/>
        </w:rPr>
        <w:t xml:space="preserve"> suas armadilhas: “como em </w:t>
      </w:r>
      <w:r w:rsidRPr="00F36B84">
        <w:rPr>
          <w:rFonts w:ascii="Times New Roman" w:eastAsia="LiberationSerif" w:hAnsi="Times New Roman"/>
          <w:i/>
          <w:iCs/>
          <w:color w:val="1A1818"/>
          <w:sz w:val="24"/>
          <w:szCs w:val="24"/>
          <w:lang w:eastAsia="pt-BR"/>
        </w:rPr>
        <w:t xml:space="preserve">Dom Quixote, </w:t>
      </w:r>
      <w:r w:rsidRPr="00F36B84">
        <w:rPr>
          <w:rFonts w:ascii="Times New Roman" w:eastAsia="LiberationSerif" w:hAnsi="Times New Roman"/>
          <w:color w:val="1A1818"/>
          <w:sz w:val="24"/>
          <w:szCs w:val="24"/>
          <w:lang w:eastAsia="pt-BR"/>
        </w:rPr>
        <w:t>esse sujeito consiste em uma identidade impossível que persegue a realidade de maneiras sistematicamente errôneas” (</w:t>
      </w:r>
      <w:r w:rsidR="00B032CF"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2024, p.50). Ora, mas o que o motiva é justamente o destino que impõe para si através do desejo: “o desejo de conhecer a si mesmo” (</w:t>
      </w:r>
      <w:proofErr w:type="spellStart"/>
      <w:r w:rsidR="00B032CF" w:rsidRPr="00F36B84">
        <w:rPr>
          <w:rFonts w:ascii="Times New Roman" w:eastAsia="LiberationSerif" w:hAnsi="Times New Roman"/>
          <w:color w:val="1A1818"/>
          <w:sz w:val="24"/>
          <w:szCs w:val="24"/>
          <w:lang w:eastAsia="pt-BR"/>
        </w:rPr>
        <w:t>Salih</w:t>
      </w:r>
      <w:proofErr w:type="spellEnd"/>
      <w:r w:rsidRPr="00F36B84">
        <w:rPr>
          <w:rFonts w:ascii="Times New Roman" w:eastAsia="LiberationSerif" w:hAnsi="Times New Roman"/>
          <w:color w:val="1A1818"/>
          <w:sz w:val="24"/>
          <w:szCs w:val="24"/>
          <w:lang w:eastAsia="pt-BR"/>
        </w:rPr>
        <w:t>, 2019, p. 38).</w:t>
      </w:r>
    </w:p>
    <w:p w14:paraId="66D0C3CB" w14:textId="73798C2A" w:rsidR="00900082" w:rsidRPr="00F36B84" w:rsidRDefault="00900082"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Para Butler, Hegel representa o</w:t>
      </w:r>
      <w:r w:rsidRPr="00F36B84">
        <w:rPr>
          <w:rFonts w:ascii="Times New Roman" w:eastAsia="Times New Roman" w:hAnsi="Times New Roman"/>
          <w:color w:val="202124"/>
          <w:sz w:val="24"/>
          <w:szCs w:val="24"/>
          <w:lang w:val="pt-PT" w:eastAsia="pt-BR"/>
        </w:rPr>
        <w:t xml:space="preserve"> último estágio da genealogia do sujeito moderno; e </w:t>
      </w:r>
      <w:proofErr w:type="spellStart"/>
      <w:r w:rsidRPr="00F36B84">
        <w:rPr>
          <w:rFonts w:ascii="Times New Roman" w:eastAsia="LiberationSerif" w:hAnsi="Times New Roman"/>
          <w:color w:val="1A1818"/>
          <w:sz w:val="24"/>
          <w:szCs w:val="24"/>
          <w:lang w:eastAsia="pt-BR"/>
        </w:rPr>
        <w:t>é</w:t>
      </w:r>
      <w:proofErr w:type="spellEnd"/>
      <w:r w:rsidRPr="00F36B84">
        <w:rPr>
          <w:rFonts w:ascii="Times New Roman" w:eastAsia="LiberationSerif" w:hAnsi="Times New Roman"/>
          <w:color w:val="1A1818"/>
          <w:sz w:val="24"/>
          <w:szCs w:val="24"/>
          <w:lang w:eastAsia="pt-BR"/>
        </w:rPr>
        <w:t xml:space="preserve"> por suas ficções em torno do desejo que “</w:t>
      </w:r>
      <w:r w:rsidRPr="00F36B84">
        <w:rPr>
          <w:rFonts w:ascii="Times New Roman" w:eastAsia="LiberationSerif" w:hAnsi="Times New Roman"/>
          <w:color w:val="1A1818"/>
          <w:sz w:val="24"/>
          <w:szCs w:val="24"/>
          <w:lang w:val="pt-PT"/>
        </w:rPr>
        <w:t>deixa o rastro da falência da integração metafísica do Eu</w:t>
      </w:r>
      <w:r w:rsidRPr="00F36B84">
        <w:rPr>
          <w:rFonts w:ascii="Times New Roman" w:eastAsia="LiberationSerif" w:hAnsi="Times New Roman"/>
          <w:color w:val="1A1818"/>
          <w:sz w:val="24"/>
          <w:szCs w:val="24"/>
          <w:lang w:eastAsia="pt-BR"/>
        </w:rPr>
        <w:t>” (</w:t>
      </w:r>
      <w:r w:rsidR="00B032CF" w:rsidRPr="00F36B84">
        <w:rPr>
          <w:rFonts w:ascii="Times New Roman" w:eastAsia="LiberationSerif" w:hAnsi="Times New Roman"/>
          <w:color w:val="1A1818"/>
          <w:sz w:val="24"/>
          <w:szCs w:val="24"/>
          <w:lang w:eastAsia="pt-BR"/>
        </w:rPr>
        <w:t>Díaz</w:t>
      </w:r>
      <w:r w:rsidRPr="00F36B84">
        <w:rPr>
          <w:rFonts w:ascii="Times New Roman" w:eastAsia="LiberationSerif" w:hAnsi="Times New Roman"/>
          <w:color w:val="1A1818"/>
          <w:sz w:val="24"/>
          <w:szCs w:val="24"/>
          <w:lang w:eastAsia="pt-BR"/>
        </w:rPr>
        <w:t xml:space="preserve">, 2008, p. 26; tradução nossa). Sua fenomenologia é comparável a um romance em que as proposições decorrentes do processo dialético </w:t>
      </w:r>
      <w:r w:rsidR="006221FC" w:rsidRPr="00F36B84">
        <w:rPr>
          <w:rFonts w:ascii="Times New Roman" w:eastAsia="LiberationSerif" w:hAnsi="Times New Roman"/>
          <w:color w:val="1A1818"/>
          <w:sz w:val="24"/>
          <w:szCs w:val="24"/>
          <w:lang w:eastAsia="pt-BR"/>
        </w:rPr>
        <w:t>vão</w:t>
      </w:r>
      <w:r w:rsidRPr="00F36B84">
        <w:rPr>
          <w:rFonts w:ascii="Times New Roman" w:eastAsia="LiberationSerif" w:hAnsi="Times New Roman"/>
          <w:color w:val="1A1818"/>
          <w:sz w:val="24"/>
          <w:szCs w:val="24"/>
          <w:lang w:eastAsia="pt-BR"/>
        </w:rPr>
        <w:t xml:space="preserve"> se (</w:t>
      </w:r>
      <w:proofErr w:type="spellStart"/>
      <w:r w:rsidRPr="00F36B84">
        <w:rPr>
          <w:rFonts w:ascii="Times New Roman" w:eastAsia="LiberationSerif" w:hAnsi="Times New Roman"/>
          <w:color w:val="1A1818"/>
          <w:sz w:val="24"/>
          <w:szCs w:val="24"/>
          <w:lang w:eastAsia="pt-BR"/>
        </w:rPr>
        <w:t>re</w:t>
      </w:r>
      <w:proofErr w:type="spellEnd"/>
      <w:r w:rsidRPr="00F36B84">
        <w:rPr>
          <w:rFonts w:ascii="Times New Roman" w:eastAsia="LiberationSerif" w:hAnsi="Times New Roman"/>
          <w:color w:val="1A1818"/>
          <w:sz w:val="24"/>
          <w:szCs w:val="24"/>
          <w:lang w:eastAsia="pt-BR"/>
        </w:rPr>
        <w:t xml:space="preserve">)configurando diante do leitor, de modo a operar </w:t>
      </w:r>
      <w:r w:rsidR="006221FC" w:rsidRPr="00F36B84">
        <w:rPr>
          <w:rFonts w:ascii="Times New Roman" w:eastAsia="LiberationSerif" w:hAnsi="Times New Roman"/>
          <w:color w:val="1A1818"/>
          <w:sz w:val="24"/>
          <w:szCs w:val="24"/>
          <w:lang w:eastAsia="pt-BR"/>
        </w:rPr>
        <w:t xml:space="preserve">alguma transformação </w:t>
      </w:r>
      <w:r w:rsidRPr="00F36B84">
        <w:rPr>
          <w:rFonts w:ascii="Times New Roman" w:eastAsia="LiberationSerif" w:hAnsi="Times New Roman"/>
          <w:color w:val="1A1818"/>
          <w:sz w:val="24"/>
          <w:szCs w:val="24"/>
          <w:lang w:eastAsia="pt-BR"/>
        </w:rPr>
        <w:t>sobre este: “as aventuras da consciência estão na história da filosofia como marco do surgimento de um sujeito desejante” (</w:t>
      </w:r>
      <w:r w:rsidR="00B032CF" w:rsidRPr="00F36B84">
        <w:rPr>
          <w:rFonts w:ascii="Times New Roman" w:eastAsia="LiberationSerif" w:hAnsi="Times New Roman"/>
          <w:color w:val="1A1818"/>
          <w:sz w:val="24"/>
          <w:szCs w:val="24"/>
          <w:lang w:eastAsia="pt-BR"/>
        </w:rPr>
        <w:t>Rodrigues</w:t>
      </w:r>
      <w:r w:rsidRPr="00F36B84">
        <w:rPr>
          <w:rFonts w:ascii="Times New Roman" w:eastAsia="LiberationSerif" w:hAnsi="Times New Roman"/>
          <w:color w:val="1A1818"/>
          <w:sz w:val="24"/>
          <w:szCs w:val="24"/>
          <w:lang w:eastAsia="pt-BR"/>
        </w:rPr>
        <w:t xml:space="preserve">, 2021, p. </w:t>
      </w:r>
      <w:r w:rsidRPr="00F36B84">
        <w:rPr>
          <w:rFonts w:ascii="Times New Roman" w:eastAsia="LiberationSerif" w:hAnsi="Times New Roman"/>
          <w:color w:val="1A1818"/>
          <w:sz w:val="24"/>
          <w:szCs w:val="24"/>
          <w:lang w:eastAsia="pt-BR"/>
        </w:rPr>
        <w:lastRenderedPageBreak/>
        <w:t xml:space="preserve">139). Parafraseando-o e </w:t>
      </w:r>
      <w:r w:rsidR="006221FC" w:rsidRPr="00F36B84">
        <w:rPr>
          <w:rFonts w:ascii="Times New Roman" w:eastAsia="LiberationSerif" w:hAnsi="Times New Roman"/>
          <w:color w:val="1A1818"/>
          <w:sz w:val="24"/>
          <w:szCs w:val="24"/>
          <w:lang w:eastAsia="pt-BR"/>
        </w:rPr>
        <w:t xml:space="preserve">o </w:t>
      </w:r>
      <w:r w:rsidRPr="00F36B84">
        <w:rPr>
          <w:rFonts w:ascii="Times New Roman" w:eastAsia="LiberationSerif" w:hAnsi="Times New Roman"/>
          <w:color w:val="1A1818"/>
          <w:sz w:val="24"/>
          <w:szCs w:val="24"/>
          <w:lang w:eastAsia="pt-BR"/>
        </w:rPr>
        <w:t>ressignificando, Butler interpreta o desejo em Hegel como alusivo do “esforço humano de superar as diferenças exteriores, projeto de se tornar um sujeito autossuficiente, para quem todas as coisas aparentemente distintas emergem como características imanentes do próprio sujeito” (</w:t>
      </w:r>
      <w:r w:rsidR="00B032CF"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2024, p. 32). Trata-se do desejo de reconhecimento e autoconsciência, coisa esta que só se dá mediante </w:t>
      </w:r>
      <w:proofErr w:type="spellStart"/>
      <w:r w:rsidRPr="00F36B84">
        <w:rPr>
          <w:rFonts w:ascii="Times New Roman" w:eastAsia="LiberationSerif" w:hAnsi="Times New Roman"/>
          <w:color w:val="1A1818"/>
          <w:sz w:val="24"/>
          <w:szCs w:val="24"/>
          <w:lang w:eastAsia="pt-BR"/>
        </w:rPr>
        <w:t>suprassunção</w:t>
      </w:r>
      <w:proofErr w:type="spellEnd"/>
      <w:r w:rsidRPr="00F36B84">
        <w:rPr>
          <w:rFonts w:ascii="Times New Roman" w:eastAsia="LiberationSerif" w:hAnsi="Times New Roman"/>
          <w:color w:val="1A1818"/>
          <w:sz w:val="24"/>
          <w:szCs w:val="24"/>
          <w:lang w:eastAsia="pt-BR"/>
        </w:rPr>
        <w:t xml:space="preserve"> das diferenças em um universal.</w:t>
      </w:r>
    </w:p>
    <w:p w14:paraId="71F439BB" w14:textId="06980BFA" w:rsidR="00900082" w:rsidRPr="00F36B84" w:rsidRDefault="00900082"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Para além de uma postura desencarnada, Butler mostra o quanto, a partir de Hegel, o desejo surge como </w:t>
      </w:r>
      <w:r w:rsidR="007A182C" w:rsidRPr="00F36B84">
        <w:rPr>
          <w:rFonts w:ascii="Times New Roman" w:eastAsia="LiberationSerif" w:hAnsi="Times New Roman"/>
          <w:color w:val="1A1818"/>
          <w:sz w:val="24"/>
          <w:szCs w:val="24"/>
          <w:lang w:eastAsia="pt-BR"/>
        </w:rPr>
        <w:t>uma</w:t>
      </w:r>
      <w:r w:rsidRPr="00F36B84">
        <w:rPr>
          <w:rFonts w:ascii="Times New Roman" w:eastAsia="LiberationSerif" w:hAnsi="Times New Roman"/>
          <w:color w:val="1A1818"/>
          <w:sz w:val="24"/>
          <w:szCs w:val="24"/>
          <w:lang w:eastAsia="pt-BR"/>
        </w:rPr>
        <w:t xml:space="preserve"> compulsão de saber. O sujeito de desejos “deve experimentar o que procura conhecer, de modo que sua experiência tome a forma de sua busca pelo conhecimento e seus vários empreendimentos sejam manifestados em forma de vida” (</w:t>
      </w:r>
      <w:r w:rsidR="00B032CF"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2024, p. 35). Neste sentido, se é verdade que, para tratar do desejo, </w:t>
      </w:r>
      <w:r w:rsidR="007A182C" w:rsidRPr="00F36B84">
        <w:rPr>
          <w:rFonts w:ascii="Times New Roman" w:eastAsia="LiberationSerif" w:hAnsi="Times New Roman"/>
          <w:color w:val="1A1818"/>
          <w:sz w:val="24"/>
          <w:szCs w:val="24"/>
          <w:lang w:eastAsia="pt-BR"/>
        </w:rPr>
        <w:t>jamais</w:t>
      </w:r>
      <w:r w:rsidRPr="00F36B84">
        <w:rPr>
          <w:rFonts w:ascii="Times New Roman" w:eastAsia="LiberationSerif" w:hAnsi="Times New Roman"/>
          <w:color w:val="1A1818"/>
          <w:sz w:val="24"/>
          <w:szCs w:val="24"/>
          <w:lang w:eastAsia="pt-BR"/>
        </w:rPr>
        <w:t xml:space="preserve"> deixamos de lado uma busca por reconhecimento, “então a experiência do desejo deve ser um modo de pôr a problemática da identidade” (</w:t>
      </w:r>
      <w:r w:rsidR="00B032CF"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2024, p. 35). Quando vivificado na performatividade de um corpo-gênero/sujeito, o desejo se faz, então, como um “modo interrogativo de ser, um questionamento corpóreo acerca da identidade e do lugar (</w:t>
      </w:r>
      <w:r w:rsidR="00B032CF"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2024, p. 35).</w:t>
      </w:r>
    </w:p>
    <w:p w14:paraId="4157A5DB" w14:textId="3E2B8D54" w:rsidR="00900082" w:rsidRPr="00F36B84" w:rsidRDefault="00900082" w:rsidP="00F36B84">
      <w:pPr>
        <w:autoSpaceDE w:val="0"/>
        <w:autoSpaceDN w:val="0"/>
        <w:adjustRightInd w:val="0"/>
        <w:spacing w:after="0" w:line="360" w:lineRule="auto"/>
        <w:ind w:firstLine="709"/>
        <w:jc w:val="both"/>
        <w:rPr>
          <w:rFonts w:ascii="Times New Roman" w:hAnsi="Times New Roman"/>
          <w:sz w:val="24"/>
          <w:szCs w:val="24"/>
        </w:rPr>
      </w:pPr>
      <w:r w:rsidRPr="00F36B84">
        <w:rPr>
          <w:rFonts w:ascii="Times New Roman" w:eastAsia="LiberationSerif" w:hAnsi="Times New Roman"/>
          <w:color w:val="1A1818"/>
          <w:sz w:val="24"/>
          <w:szCs w:val="24"/>
          <w:lang w:eastAsia="pt-BR"/>
        </w:rPr>
        <w:t>Lendo Hegel, Butler nota que “a experiência do desejo aparece inicialmente como uma síntese do movimento e da alteridade” (</w:t>
      </w:r>
      <w:r w:rsidR="00B032CF"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2024, p. 60). Ao </w:t>
      </w:r>
      <w:r w:rsidR="007A182C" w:rsidRPr="00F36B84">
        <w:rPr>
          <w:rFonts w:ascii="Times New Roman" w:eastAsia="LiberationSerif" w:hAnsi="Times New Roman"/>
          <w:color w:val="1A1818"/>
          <w:sz w:val="24"/>
          <w:szCs w:val="24"/>
          <w:lang w:eastAsia="pt-BR"/>
        </w:rPr>
        <w:t xml:space="preserve">se </w:t>
      </w:r>
      <w:proofErr w:type="spellStart"/>
      <w:r w:rsidRPr="00F36B84">
        <w:rPr>
          <w:rFonts w:ascii="Times New Roman" w:eastAsia="LiberationSerif" w:hAnsi="Times New Roman"/>
          <w:color w:val="1A1818"/>
          <w:sz w:val="24"/>
          <w:szCs w:val="24"/>
          <w:lang w:eastAsia="pt-BR"/>
        </w:rPr>
        <w:t>protejar</w:t>
      </w:r>
      <w:proofErr w:type="spellEnd"/>
      <w:r w:rsidRPr="00F36B84">
        <w:rPr>
          <w:rFonts w:ascii="Times New Roman" w:eastAsia="LiberationSerif" w:hAnsi="Times New Roman"/>
          <w:color w:val="1A1818"/>
          <w:sz w:val="24"/>
          <w:szCs w:val="24"/>
          <w:lang w:eastAsia="pt-BR"/>
        </w:rPr>
        <w:t xml:space="preserve"> para fora, o espírito/consciência</w:t>
      </w:r>
      <w:r w:rsidR="007A182C" w:rsidRPr="00F36B84">
        <w:rPr>
          <w:rFonts w:ascii="Times New Roman" w:eastAsia="LiberationSerif" w:hAnsi="Times New Roman"/>
          <w:color w:val="1A1818"/>
          <w:sz w:val="24"/>
          <w:szCs w:val="24"/>
          <w:lang w:eastAsia="pt-BR"/>
        </w:rPr>
        <w:t>/sujeito</w:t>
      </w:r>
      <w:r w:rsidRPr="00F36B84">
        <w:rPr>
          <w:rFonts w:ascii="Times New Roman" w:eastAsia="LiberationSerif" w:hAnsi="Times New Roman"/>
          <w:color w:val="1A1818"/>
          <w:sz w:val="24"/>
          <w:szCs w:val="24"/>
          <w:lang w:eastAsia="pt-BR"/>
        </w:rPr>
        <w:t xml:space="preserve"> deseja integrar-se ao mundo e aos outros através de si. Entre itinerários, o desejo se converte, pois, na “articulação de um objeto sensível que é, ao mesmo tempo, uma busca reflexiva da própria consciência-de-si” (</w:t>
      </w:r>
      <w:r w:rsidR="00B032CF"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2024, pp. 60-61). </w:t>
      </w:r>
      <w:r w:rsidR="007A182C" w:rsidRPr="00F36B84">
        <w:rPr>
          <w:rFonts w:ascii="Times New Roman" w:eastAsia="LiberationSerif" w:hAnsi="Times New Roman"/>
          <w:color w:val="1A1818"/>
          <w:sz w:val="24"/>
          <w:szCs w:val="24"/>
          <w:lang w:eastAsia="pt-BR"/>
        </w:rPr>
        <w:t>Do mesmo modo</w:t>
      </w:r>
      <w:r w:rsidRPr="00F36B84">
        <w:rPr>
          <w:rFonts w:ascii="Times New Roman" w:eastAsia="LiberationSerif" w:hAnsi="Times New Roman"/>
          <w:color w:val="1A1818"/>
          <w:sz w:val="24"/>
          <w:szCs w:val="24"/>
          <w:lang w:eastAsia="pt-BR"/>
        </w:rPr>
        <w:t xml:space="preserve"> que é desejo por algo outro, é busca por uma versão cada vez mais expandida de si. Se é pelo reconhecimento do </w:t>
      </w:r>
      <w:r w:rsidRPr="00F36B84">
        <w:rPr>
          <w:rFonts w:ascii="Times New Roman" w:eastAsia="LiberationSerif" w:hAnsi="Times New Roman"/>
          <w:i/>
          <w:color w:val="1A1818"/>
          <w:sz w:val="24"/>
          <w:szCs w:val="24"/>
          <w:lang w:eastAsia="pt-BR"/>
        </w:rPr>
        <w:t xml:space="preserve">Outro </w:t>
      </w:r>
      <w:r w:rsidRPr="00F36B84">
        <w:rPr>
          <w:rFonts w:ascii="Times New Roman" w:eastAsia="LiberationSerif" w:hAnsi="Times New Roman"/>
          <w:color w:val="1A1818"/>
          <w:sz w:val="24"/>
          <w:szCs w:val="24"/>
          <w:lang w:eastAsia="pt-BR"/>
        </w:rPr>
        <w:t xml:space="preserve">que o Eu se </w:t>
      </w:r>
      <w:proofErr w:type="spellStart"/>
      <w:r w:rsidRPr="00F36B84">
        <w:rPr>
          <w:rFonts w:ascii="Times New Roman" w:eastAsia="LiberationSerif" w:hAnsi="Times New Roman"/>
          <w:color w:val="1A1818"/>
          <w:sz w:val="24"/>
          <w:szCs w:val="24"/>
          <w:lang w:eastAsia="pt-BR"/>
        </w:rPr>
        <w:t>sujeitifica</w:t>
      </w:r>
      <w:proofErr w:type="spellEnd"/>
      <w:r w:rsidRPr="00F36B84">
        <w:rPr>
          <w:rFonts w:ascii="Times New Roman" w:eastAsia="LiberationSerif" w:hAnsi="Times New Roman"/>
          <w:color w:val="1A1818"/>
          <w:sz w:val="24"/>
          <w:szCs w:val="24"/>
          <w:lang w:eastAsia="pt-BR"/>
        </w:rPr>
        <w:t>, então sua meta é descobrir a “</w:t>
      </w:r>
      <w:r w:rsidRPr="00F36B84">
        <w:rPr>
          <w:rFonts w:ascii="Times New Roman" w:hAnsi="Times New Roman"/>
          <w:sz w:val="24"/>
          <w:szCs w:val="24"/>
        </w:rPr>
        <w:t>alteridade como reflexo de si, numa direção em que ele intensifica e aumenta [...] as fronteiras</w:t>
      </w:r>
      <w:r w:rsidRPr="00F36B84">
        <w:rPr>
          <w:rFonts w:ascii="Times New Roman" w:hAnsi="Times New Roman"/>
          <w:sz w:val="24"/>
          <w:szCs w:val="24"/>
          <w:lang w:val="pt-PT"/>
        </w:rPr>
        <w:t xml:space="preserve"> do seu Eu</w:t>
      </w:r>
      <w:r w:rsidRPr="00F36B84">
        <w:rPr>
          <w:rFonts w:ascii="Times New Roman" w:hAnsi="Times New Roman"/>
          <w:sz w:val="24"/>
          <w:szCs w:val="24"/>
          <w:lang w:eastAsia="pt-BR"/>
        </w:rPr>
        <w:t>” (</w:t>
      </w:r>
      <w:r w:rsidR="00B032CF" w:rsidRPr="00F36B84">
        <w:rPr>
          <w:rFonts w:ascii="Times New Roman" w:hAnsi="Times New Roman"/>
          <w:sz w:val="24"/>
          <w:szCs w:val="24"/>
          <w:lang w:eastAsia="pt-BR"/>
        </w:rPr>
        <w:t>Díaz</w:t>
      </w:r>
      <w:r w:rsidRPr="00F36B84">
        <w:rPr>
          <w:rFonts w:ascii="Times New Roman" w:hAnsi="Times New Roman"/>
          <w:sz w:val="24"/>
          <w:szCs w:val="24"/>
          <w:lang w:eastAsia="pt-BR"/>
        </w:rPr>
        <w:t xml:space="preserve">, 2008, p. 27; tradução nossa). </w:t>
      </w:r>
      <w:r w:rsidRPr="00F36B84">
        <w:rPr>
          <w:rFonts w:ascii="Times New Roman" w:eastAsia="LiberationSerif" w:hAnsi="Times New Roman"/>
          <w:color w:val="1A1818"/>
          <w:sz w:val="24"/>
          <w:szCs w:val="24"/>
          <w:lang w:eastAsia="pt-BR"/>
        </w:rPr>
        <w:t xml:space="preserve">Assim, se desejar é expressar o desejo por algo </w:t>
      </w:r>
      <w:r w:rsidRPr="00F36B84">
        <w:rPr>
          <w:rFonts w:ascii="Times New Roman" w:eastAsia="LiberationSerif" w:hAnsi="Times New Roman"/>
          <w:i/>
          <w:color w:val="1A1818"/>
          <w:sz w:val="24"/>
          <w:szCs w:val="24"/>
          <w:lang w:eastAsia="pt-BR"/>
        </w:rPr>
        <w:t>Outro</w:t>
      </w:r>
      <w:r w:rsidRPr="00F36B84">
        <w:rPr>
          <w:rFonts w:ascii="Times New Roman" w:eastAsia="LiberationSerif" w:hAnsi="Times New Roman"/>
          <w:color w:val="1A1818"/>
          <w:sz w:val="24"/>
          <w:szCs w:val="24"/>
          <w:lang w:eastAsia="pt-BR"/>
        </w:rPr>
        <w:t xml:space="preserve">, este </w:t>
      </w:r>
      <w:r w:rsidRPr="00F36B84">
        <w:rPr>
          <w:rFonts w:ascii="Times New Roman" w:eastAsia="LiberationSerif" w:hAnsi="Times New Roman"/>
          <w:i/>
          <w:iCs/>
          <w:color w:val="1A1818"/>
          <w:sz w:val="24"/>
          <w:szCs w:val="24"/>
          <w:lang w:eastAsia="pt-BR"/>
        </w:rPr>
        <w:t>Outro</w:t>
      </w:r>
      <w:r w:rsidR="007A182C" w:rsidRPr="00F36B84">
        <w:rPr>
          <w:rFonts w:ascii="Times New Roman" w:eastAsia="LiberationSerif" w:hAnsi="Times New Roman"/>
          <w:i/>
          <w:iCs/>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tende a tornar-se concernente ao Eu: um ser </w:t>
      </w:r>
      <w:r w:rsidR="007A182C" w:rsidRPr="00F36B84">
        <w:rPr>
          <w:rFonts w:ascii="Times New Roman" w:eastAsia="LiberationSerif" w:hAnsi="Times New Roman"/>
          <w:color w:val="1A1818"/>
          <w:sz w:val="24"/>
          <w:szCs w:val="24"/>
          <w:lang w:eastAsia="pt-BR"/>
        </w:rPr>
        <w:t xml:space="preserve">outro </w:t>
      </w:r>
      <w:r w:rsidRPr="00F36B84">
        <w:rPr>
          <w:rFonts w:ascii="Times New Roman" w:eastAsia="LiberationSerif" w:hAnsi="Times New Roman"/>
          <w:color w:val="1A1818"/>
          <w:sz w:val="24"/>
          <w:szCs w:val="24"/>
          <w:lang w:eastAsia="pt-BR"/>
        </w:rPr>
        <w:t xml:space="preserve">de si. Movido pelo desejo, o sujeito hegeliano se empenha </w:t>
      </w:r>
      <w:r w:rsidRPr="00F36B84">
        <w:rPr>
          <w:rFonts w:ascii="Times New Roman" w:hAnsi="Times New Roman"/>
          <w:sz w:val="24"/>
          <w:szCs w:val="24"/>
          <w:lang w:val="pt-PT"/>
        </w:rPr>
        <w:t xml:space="preserve">em direção </w:t>
      </w:r>
      <w:r w:rsidR="007A182C" w:rsidRPr="00F36B84">
        <w:rPr>
          <w:rFonts w:ascii="Times New Roman" w:hAnsi="Times New Roman"/>
          <w:sz w:val="24"/>
          <w:szCs w:val="24"/>
          <w:lang w:val="pt-PT"/>
        </w:rPr>
        <w:t>“</w:t>
      </w:r>
      <w:r w:rsidRPr="00F36B84">
        <w:rPr>
          <w:rFonts w:ascii="Times New Roman" w:hAnsi="Times New Roman"/>
          <w:sz w:val="24"/>
          <w:szCs w:val="24"/>
          <w:lang w:val="pt-PT"/>
        </w:rPr>
        <w:t>à alteridade, que é, ao mesmo tempo, a busca de si</w:t>
      </w:r>
      <w:r w:rsidRPr="00F36B84">
        <w:rPr>
          <w:rFonts w:ascii="Times New Roman" w:hAnsi="Times New Roman"/>
          <w:sz w:val="24"/>
          <w:szCs w:val="24"/>
          <w:lang w:eastAsia="pt-BR"/>
        </w:rPr>
        <w:t>” (DÍAZ, 2008, p. 27; tradução nossa)</w:t>
      </w:r>
      <w:r w:rsidRPr="00F36B84">
        <w:rPr>
          <w:rFonts w:ascii="Times New Roman" w:eastAsia="LiberationSerif" w:hAnsi="Times New Roman"/>
          <w:color w:val="1A1818"/>
          <w:sz w:val="24"/>
          <w:szCs w:val="24"/>
          <w:lang w:eastAsia="pt-BR"/>
        </w:rPr>
        <w:t>. Assim, “ao desejar outra coisa, nós nos perdemos de nós mesmos, e, ao desejarmos nós mesmos, perdemos o mundo” (</w:t>
      </w:r>
      <w:r w:rsidR="00B032CF"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2024, p. 61). </w:t>
      </w:r>
    </w:p>
    <w:p w14:paraId="5A82A430" w14:textId="60C1BDC5" w:rsidR="00900082" w:rsidRPr="00F36B84" w:rsidRDefault="00900082"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Entre a perda de si e a perda do mundo, o sujeito só se torna autoconsciente </w:t>
      </w:r>
      <w:r w:rsidR="007A182C" w:rsidRPr="00F36B84">
        <w:rPr>
          <w:rFonts w:ascii="Times New Roman" w:eastAsia="LiberationSerif" w:hAnsi="Times New Roman"/>
          <w:color w:val="1A1818"/>
          <w:sz w:val="24"/>
          <w:szCs w:val="24"/>
          <w:lang w:eastAsia="pt-BR"/>
        </w:rPr>
        <w:t>pelo</w:t>
      </w:r>
      <w:r w:rsidRPr="00F36B84">
        <w:rPr>
          <w:rFonts w:ascii="Times New Roman" w:eastAsia="LiberationSerif-Italic" w:hAnsi="Times New Roman"/>
          <w:iCs/>
          <w:color w:val="1A1818"/>
          <w:sz w:val="24"/>
          <w:szCs w:val="24"/>
          <w:lang w:eastAsia="pt-BR"/>
        </w:rPr>
        <w:t xml:space="preserve"> reconhecimento do </w:t>
      </w:r>
      <w:r w:rsidR="007A182C" w:rsidRPr="00F36B84">
        <w:rPr>
          <w:rFonts w:ascii="Times New Roman" w:eastAsia="LiberationSerif-Italic" w:hAnsi="Times New Roman"/>
          <w:color w:val="1A1818"/>
          <w:sz w:val="24"/>
          <w:szCs w:val="24"/>
          <w:lang w:eastAsia="pt-BR"/>
        </w:rPr>
        <w:t>outro</w:t>
      </w:r>
      <w:r w:rsidRPr="00F36B84">
        <w:rPr>
          <w:rFonts w:ascii="Times New Roman" w:eastAsia="LiberationSerif-Italic" w:hAnsi="Times New Roman"/>
          <w:iCs/>
          <w:color w:val="1A1818"/>
          <w:sz w:val="24"/>
          <w:szCs w:val="24"/>
          <w:lang w:eastAsia="pt-BR"/>
        </w:rPr>
        <w:t>. Contudo,</w:t>
      </w:r>
      <w:r w:rsidRPr="00F36B84">
        <w:rPr>
          <w:rFonts w:ascii="Times New Roman" w:eastAsia="LiberationSerif-Italic" w:hAnsi="Times New Roman"/>
          <w:i/>
          <w:iCs/>
          <w:color w:val="1A1818"/>
          <w:sz w:val="24"/>
          <w:szCs w:val="24"/>
          <w:lang w:eastAsia="pt-BR"/>
        </w:rPr>
        <w:t xml:space="preserve"> </w:t>
      </w:r>
      <w:r w:rsidRPr="00F36B84">
        <w:rPr>
          <w:rFonts w:ascii="Times New Roman" w:eastAsia="LiberationSerif-Italic" w:hAnsi="Times New Roman"/>
          <w:iCs/>
          <w:color w:val="1A1818"/>
          <w:sz w:val="24"/>
          <w:szCs w:val="24"/>
          <w:lang w:eastAsia="pt-BR"/>
        </w:rPr>
        <w:t xml:space="preserve">é por buscar se </w:t>
      </w:r>
      <w:r w:rsidRPr="00F36B84">
        <w:rPr>
          <w:rFonts w:ascii="Times New Roman" w:eastAsia="LiberationSerif" w:hAnsi="Times New Roman"/>
          <w:color w:val="1A1818"/>
          <w:sz w:val="24"/>
          <w:szCs w:val="24"/>
          <w:lang w:eastAsia="pt-BR"/>
        </w:rPr>
        <w:t xml:space="preserve">reconhecer no </w:t>
      </w:r>
      <w:r w:rsidR="007A182C" w:rsidRPr="00F36B84">
        <w:rPr>
          <w:rFonts w:ascii="Times New Roman" w:eastAsia="LiberationSerif" w:hAnsi="Times New Roman"/>
          <w:color w:val="1A1818"/>
          <w:sz w:val="24"/>
          <w:szCs w:val="24"/>
          <w:lang w:eastAsia="pt-BR"/>
        </w:rPr>
        <w:t xml:space="preserve">outro </w:t>
      </w:r>
      <w:r w:rsidRPr="00F36B84">
        <w:rPr>
          <w:rFonts w:ascii="Times New Roman" w:eastAsia="LiberationSerif" w:hAnsi="Times New Roman"/>
          <w:color w:val="1A1818"/>
          <w:sz w:val="24"/>
          <w:szCs w:val="24"/>
          <w:lang w:eastAsia="pt-BR"/>
        </w:rPr>
        <w:t>que põe em movimento “a própria negatividade, tornando-se agente do nada, um ator cujo papel é negar” (</w:t>
      </w:r>
      <w:r w:rsidR="00B032CF"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2024, p. 64). Em vias de tematizar suas condições de reconhecimento, tal agente “efetuará o ocultamento do </w:t>
      </w:r>
      <w:r w:rsidRPr="00F36B84">
        <w:rPr>
          <w:rFonts w:ascii="Times New Roman" w:eastAsia="LiberationSerif" w:hAnsi="Times New Roman"/>
          <w:i/>
          <w:iCs/>
          <w:color w:val="1A1818"/>
          <w:sz w:val="24"/>
          <w:szCs w:val="24"/>
          <w:lang w:eastAsia="pt-BR"/>
        </w:rPr>
        <w:t xml:space="preserve">Outro </w:t>
      </w:r>
      <w:r w:rsidRPr="00F36B84">
        <w:rPr>
          <w:rFonts w:ascii="Times New Roman" w:eastAsia="LiberationSerif" w:hAnsi="Times New Roman"/>
          <w:color w:val="1A1818"/>
          <w:sz w:val="24"/>
          <w:szCs w:val="24"/>
          <w:lang w:eastAsia="pt-BR"/>
        </w:rPr>
        <w:t>em favor do si</w:t>
      </w:r>
      <w:r w:rsidRPr="00F36B84">
        <w:rPr>
          <w:rFonts w:ascii="Times New Roman" w:hAnsi="Times New Roman"/>
          <w:sz w:val="24"/>
          <w:szCs w:val="24"/>
          <w:lang w:eastAsia="pt-BR"/>
        </w:rPr>
        <w:t>” (</w:t>
      </w:r>
      <w:r w:rsidR="00B032CF" w:rsidRPr="00F36B84">
        <w:rPr>
          <w:rFonts w:ascii="Times New Roman" w:hAnsi="Times New Roman"/>
          <w:sz w:val="24"/>
          <w:szCs w:val="24"/>
          <w:lang w:eastAsia="pt-BR"/>
        </w:rPr>
        <w:t>Díaz</w:t>
      </w:r>
      <w:r w:rsidRPr="00F36B84">
        <w:rPr>
          <w:rFonts w:ascii="Times New Roman" w:hAnsi="Times New Roman"/>
          <w:sz w:val="24"/>
          <w:szCs w:val="24"/>
          <w:lang w:eastAsia="pt-BR"/>
        </w:rPr>
        <w:t xml:space="preserve">, 2008, p. 27; tradução nossa). Transpassado </w:t>
      </w:r>
      <w:r w:rsidRPr="00F36B84">
        <w:rPr>
          <w:rFonts w:ascii="Times New Roman" w:eastAsia="LiberationSerif" w:hAnsi="Times New Roman"/>
          <w:color w:val="1A1818"/>
          <w:sz w:val="24"/>
          <w:szCs w:val="24"/>
          <w:lang w:eastAsia="pt-BR"/>
        </w:rPr>
        <w:t xml:space="preserve">por </w:t>
      </w:r>
      <w:r w:rsidRPr="00F36B84">
        <w:rPr>
          <w:rFonts w:ascii="Times New Roman" w:eastAsia="LiberationSerif" w:hAnsi="Times New Roman"/>
          <w:color w:val="1A1818"/>
          <w:sz w:val="24"/>
          <w:szCs w:val="24"/>
          <w:lang w:eastAsia="pt-BR"/>
        </w:rPr>
        <w:lastRenderedPageBreak/>
        <w:t xml:space="preserve">múltiplas tentativas de se constituir como identidade, o sujeito hegeliano precisa </w:t>
      </w:r>
      <w:proofErr w:type="spellStart"/>
      <w:r w:rsidRPr="00F36B84">
        <w:rPr>
          <w:rFonts w:ascii="Times New Roman" w:eastAsia="LiberationSerif" w:hAnsi="Times New Roman"/>
          <w:color w:val="1A1818"/>
          <w:sz w:val="24"/>
          <w:szCs w:val="24"/>
          <w:lang w:eastAsia="pt-BR"/>
        </w:rPr>
        <w:t>suprassumir</w:t>
      </w:r>
      <w:proofErr w:type="spellEnd"/>
      <w:r w:rsidRPr="00F36B84">
        <w:rPr>
          <w:rFonts w:ascii="Times New Roman" w:eastAsia="LiberationSerif" w:hAnsi="Times New Roman"/>
          <w:color w:val="1A1818"/>
          <w:sz w:val="24"/>
          <w:szCs w:val="24"/>
          <w:lang w:eastAsia="pt-BR"/>
        </w:rPr>
        <w:t xml:space="preserve">/aniquilar a independência do </w:t>
      </w:r>
      <w:r w:rsidRPr="00F36B84">
        <w:rPr>
          <w:rFonts w:ascii="Times New Roman" w:eastAsia="LiberationSerif" w:hAnsi="Times New Roman"/>
          <w:i/>
          <w:color w:val="1A1818"/>
          <w:sz w:val="24"/>
          <w:szCs w:val="24"/>
          <w:lang w:eastAsia="pt-BR"/>
        </w:rPr>
        <w:t>Outro</w:t>
      </w:r>
      <w:r w:rsidRPr="00F36B84">
        <w:rPr>
          <w:rFonts w:ascii="Times New Roman" w:eastAsia="LiberationSerif" w:hAnsi="Times New Roman"/>
          <w:color w:val="1A1818"/>
          <w:sz w:val="24"/>
          <w:szCs w:val="24"/>
          <w:lang w:eastAsia="pt-BR"/>
        </w:rPr>
        <w:t xml:space="preserve"> para que não ponha em risco sua </w:t>
      </w:r>
      <w:r w:rsidR="00E6467C" w:rsidRPr="00F36B84">
        <w:rPr>
          <w:rFonts w:ascii="Times New Roman" w:eastAsia="LiberationSerif" w:hAnsi="Times New Roman"/>
          <w:color w:val="1A1818"/>
          <w:sz w:val="24"/>
          <w:szCs w:val="24"/>
          <w:lang w:eastAsia="pt-BR"/>
        </w:rPr>
        <w:t xml:space="preserve">própria </w:t>
      </w:r>
      <w:r w:rsidRPr="00F36B84">
        <w:rPr>
          <w:rFonts w:ascii="Times New Roman" w:eastAsia="LiberationSerif" w:hAnsi="Times New Roman"/>
          <w:color w:val="1A1818"/>
          <w:sz w:val="24"/>
          <w:szCs w:val="24"/>
          <w:lang w:eastAsia="pt-BR"/>
        </w:rPr>
        <w:t>existência. Nisto, “em vez de um ser morto, torna-se agencia da morte” (</w:t>
      </w:r>
      <w:r w:rsidR="00B032CF"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2024, p, 64). E como diz Hegel:</w:t>
      </w:r>
    </w:p>
    <w:p w14:paraId="60E1B946" w14:textId="3A998861" w:rsidR="00900082" w:rsidRPr="00F36B84" w:rsidRDefault="00900082" w:rsidP="00F36B84">
      <w:pPr>
        <w:autoSpaceDE w:val="0"/>
        <w:autoSpaceDN w:val="0"/>
        <w:adjustRightInd w:val="0"/>
        <w:spacing w:after="0" w:line="240" w:lineRule="auto"/>
        <w:ind w:left="2268"/>
        <w:jc w:val="both"/>
        <w:rPr>
          <w:rFonts w:ascii="Times New Roman" w:eastAsia="LiberationSerif" w:hAnsi="Times New Roman"/>
          <w:color w:val="1A1818"/>
          <w:lang w:eastAsia="pt-BR"/>
        </w:rPr>
      </w:pPr>
      <w:r w:rsidRPr="00F36B84">
        <w:rPr>
          <w:rFonts w:ascii="Times New Roman" w:hAnsi="Times New Roman"/>
          <w:bCs/>
          <w:lang w:eastAsia="pt-BR"/>
        </w:rPr>
        <w:t xml:space="preserve">a consciência-de-si é certa de si mesma, somente através do </w:t>
      </w:r>
      <w:proofErr w:type="spellStart"/>
      <w:r w:rsidRPr="00F36B84">
        <w:rPr>
          <w:rFonts w:ascii="Times New Roman" w:hAnsi="Times New Roman"/>
          <w:bCs/>
          <w:lang w:eastAsia="pt-BR"/>
        </w:rPr>
        <w:t>suprassumir</w:t>
      </w:r>
      <w:proofErr w:type="spellEnd"/>
      <w:r w:rsidRPr="00F36B84">
        <w:rPr>
          <w:rFonts w:ascii="Times New Roman" w:hAnsi="Times New Roman"/>
          <w:bCs/>
          <w:lang w:eastAsia="pt-BR"/>
        </w:rPr>
        <w:t xml:space="preserve"> desse Outro, que se lhe apresenta como vida independente: a consciência-de-si é desejo. Certa da nulidade desse Outro, põe para si tal nulidade como sua verdade; aniquila o objeto independente, e se outorga, com isso, a certeza de si mesma como verdadeira certeza (</w:t>
      </w:r>
      <w:r w:rsidR="00B032CF" w:rsidRPr="00F36B84">
        <w:rPr>
          <w:rFonts w:ascii="Times New Roman" w:hAnsi="Times New Roman"/>
          <w:bCs/>
          <w:lang w:eastAsia="pt-BR"/>
        </w:rPr>
        <w:t>Hegel</w:t>
      </w:r>
      <w:r w:rsidRPr="00F36B84">
        <w:rPr>
          <w:rFonts w:ascii="Times New Roman" w:hAnsi="Times New Roman"/>
          <w:bCs/>
          <w:lang w:eastAsia="pt-BR"/>
        </w:rPr>
        <w:t>, 2013, p. 140)</w:t>
      </w:r>
    </w:p>
    <w:p w14:paraId="4E8DAB97" w14:textId="77777777" w:rsidR="00900082" w:rsidRPr="00F36B84" w:rsidRDefault="00900082"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p>
    <w:p w14:paraId="2BFC8EAE" w14:textId="1272DE42" w:rsidR="00900082" w:rsidRPr="00F36B84" w:rsidRDefault="00900082"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Butler descreve o espírito hegeliano como um sujeito que </w:t>
      </w:r>
      <w:r w:rsidR="00E6467C" w:rsidRPr="00F36B84">
        <w:rPr>
          <w:rFonts w:ascii="Times New Roman" w:eastAsia="LiberationSerif" w:hAnsi="Times New Roman"/>
          <w:color w:val="1A1818"/>
          <w:sz w:val="24"/>
          <w:szCs w:val="24"/>
          <w:lang w:eastAsia="pt-BR"/>
        </w:rPr>
        <w:t xml:space="preserve">não </w:t>
      </w:r>
      <w:r w:rsidRPr="00F36B84">
        <w:rPr>
          <w:rFonts w:ascii="Times New Roman" w:eastAsia="LiberationSerif" w:hAnsi="Times New Roman"/>
          <w:color w:val="1A1818"/>
          <w:sz w:val="24"/>
          <w:szCs w:val="24"/>
          <w:lang w:eastAsia="pt-BR"/>
        </w:rPr>
        <w:t xml:space="preserve">é animalesco, mas faminto e desejante, para quem o autorreconhecimento só é constituído mediante negação </w:t>
      </w:r>
      <w:r w:rsidR="00E6467C" w:rsidRPr="00F36B84">
        <w:rPr>
          <w:rFonts w:ascii="Times New Roman" w:eastAsia="LiberationSerif" w:hAnsi="Times New Roman"/>
          <w:color w:val="1A1818"/>
          <w:sz w:val="24"/>
          <w:szCs w:val="24"/>
          <w:lang w:eastAsia="pt-BR"/>
        </w:rPr>
        <w:t>da alteridade</w:t>
      </w:r>
      <w:r w:rsidRPr="00F36B84">
        <w:rPr>
          <w:rFonts w:ascii="Times New Roman" w:eastAsia="LiberationSerif" w:hAnsi="Times New Roman"/>
          <w:color w:val="1A1818"/>
          <w:sz w:val="24"/>
          <w:szCs w:val="24"/>
          <w:lang w:eastAsia="pt-BR"/>
        </w:rPr>
        <w:t>. Ela diz ainda que as recepções de Hegel na França do século XX partem da garantia de que o sujeito de desejos é autossuficiente</w:t>
      </w:r>
      <w:r w:rsidR="00E6467C" w:rsidRPr="00F36B84">
        <w:rPr>
          <w:rFonts w:ascii="Times New Roman" w:eastAsia="LiberationSerif" w:hAnsi="Times New Roman"/>
          <w:color w:val="1A1818"/>
          <w:sz w:val="24"/>
          <w:szCs w:val="24"/>
          <w:lang w:eastAsia="pt-BR"/>
        </w:rPr>
        <w:t>: “</w:t>
      </w:r>
      <w:r w:rsidRPr="00F36B84">
        <w:rPr>
          <w:rFonts w:ascii="Times New Roman" w:eastAsia="LiberationSerif" w:hAnsi="Times New Roman"/>
          <w:color w:val="1A1818"/>
          <w:sz w:val="24"/>
          <w:szCs w:val="24"/>
          <w:lang w:eastAsia="pt-BR"/>
        </w:rPr>
        <w:t xml:space="preserve">o aventureiro onívoro do Espírito que termina, depois de uma série de surpresas, por ser tudo aquilo que encontra durante seu percurso dialético” </w:t>
      </w:r>
      <w:r w:rsidRPr="00F36B84">
        <w:rPr>
          <w:rFonts w:ascii="Times New Roman" w:eastAsia="LiberationSerif-Italic" w:hAnsi="Times New Roman"/>
          <w:iCs/>
          <w:color w:val="1A1818"/>
          <w:sz w:val="24"/>
          <w:szCs w:val="24"/>
          <w:lang w:eastAsia="pt-BR"/>
        </w:rPr>
        <w:t>(</w:t>
      </w:r>
      <w:r w:rsidR="00B032CF" w:rsidRPr="00F36B84">
        <w:rPr>
          <w:rFonts w:ascii="Times New Roman" w:eastAsia="LiberationSerif-Italic" w:hAnsi="Times New Roman"/>
          <w:iCs/>
          <w:color w:val="1A1818"/>
          <w:sz w:val="24"/>
          <w:szCs w:val="24"/>
          <w:lang w:eastAsia="pt-BR"/>
        </w:rPr>
        <w:t>Butler</w:t>
      </w:r>
      <w:r w:rsidRPr="00F36B84">
        <w:rPr>
          <w:rFonts w:ascii="Times New Roman" w:eastAsia="LiberationSerif-Italic" w:hAnsi="Times New Roman"/>
          <w:iCs/>
          <w:color w:val="1A1818"/>
          <w:sz w:val="24"/>
          <w:szCs w:val="24"/>
          <w:lang w:eastAsia="pt-BR"/>
        </w:rPr>
        <w:t xml:space="preserve">, 2024, p. 32). Ela refere-se ao espírito hegeliano como um sujeito, um </w:t>
      </w:r>
      <w:r w:rsidRPr="00F36B84">
        <w:rPr>
          <w:rFonts w:ascii="Times New Roman" w:eastAsia="LiberationSerif-Italic" w:hAnsi="Times New Roman"/>
          <w:i/>
          <w:color w:val="1A1818"/>
          <w:sz w:val="24"/>
          <w:szCs w:val="24"/>
          <w:lang w:eastAsia="pt-BR"/>
        </w:rPr>
        <w:t>cartoon,</w:t>
      </w:r>
      <w:r w:rsidRPr="00F36B84">
        <w:rPr>
          <w:rFonts w:ascii="Times New Roman" w:eastAsia="LiberationSerif-Italic" w:hAnsi="Times New Roman"/>
          <w:iCs/>
          <w:color w:val="1A1818"/>
          <w:sz w:val="24"/>
          <w:szCs w:val="24"/>
          <w:lang w:eastAsia="pt-BR"/>
        </w:rPr>
        <w:t xml:space="preserve"> cujo desejo é </w:t>
      </w:r>
      <w:proofErr w:type="spellStart"/>
      <w:r w:rsidRPr="00F36B84">
        <w:rPr>
          <w:rFonts w:ascii="Times New Roman" w:eastAsia="LiberationSerif-Italic" w:hAnsi="Times New Roman"/>
          <w:iCs/>
          <w:color w:val="1A1818"/>
          <w:sz w:val="24"/>
          <w:szCs w:val="24"/>
          <w:lang w:eastAsia="pt-BR"/>
        </w:rPr>
        <w:t>suprassumir</w:t>
      </w:r>
      <w:proofErr w:type="spellEnd"/>
      <w:r w:rsidRPr="00F36B84">
        <w:rPr>
          <w:rFonts w:ascii="Times New Roman" w:eastAsia="LiberationSerif-Italic" w:hAnsi="Times New Roman"/>
          <w:iCs/>
          <w:color w:val="1A1818"/>
          <w:sz w:val="24"/>
          <w:szCs w:val="24"/>
          <w:lang w:eastAsia="pt-BR"/>
        </w:rPr>
        <w:t xml:space="preserve"> o </w:t>
      </w:r>
      <w:r w:rsidRPr="00F36B84">
        <w:rPr>
          <w:rFonts w:ascii="Times New Roman" w:eastAsia="LiberationSerif-Italic" w:hAnsi="Times New Roman"/>
          <w:i/>
          <w:iCs/>
          <w:color w:val="1A1818"/>
          <w:sz w:val="24"/>
          <w:szCs w:val="24"/>
          <w:lang w:eastAsia="pt-BR"/>
        </w:rPr>
        <w:t xml:space="preserve">Outro, </w:t>
      </w:r>
      <w:r w:rsidRPr="00F36B84">
        <w:rPr>
          <w:rFonts w:ascii="Times New Roman" w:eastAsia="LiberationSerif-Italic" w:hAnsi="Times New Roman"/>
          <w:iCs/>
          <w:color w:val="1A1818"/>
          <w:sz w:val="24"/>
          <w:szCs w:val="24"/>
          <w:lang w:eastAsia="pt-BR"/>
        </w:rPr>
        <w:t xml:space="preserve">e não apenas para encontrá-lo ou reconhecê-lo, mas para absorvê-lo </w:t>
      </w:r>
      <w:r w:rsidR="00E6467C" w:rsidRPr="00F36B84">
        <w:rPr>
          <w:rFonts w:ascii="Times New Roman" w:eastAsia="LiberationSerif-Italic" w:hAnsi="Times New Roman"/>
          <w:iCs/>
          <w:color w:val="1A1818"/>
          <w:sz w:val="24"/>
          <w:szCs w:val="24"/>
          <w:lang w:eastAsia="pt-BR"/>
        </w:rPr>
        <w:t>em</w:t>
      </w:r>
      <w:r w:rsidRPr="00F36B84">
        <w:rPr>
          <w:rFonts w:ascii="Times New Roman" w:eastAsia="LiberationSerif-Italic" w:hAnsi="Times New Roman"/>
          <w:iCs/>
          <w:color w:val="1A1818"/>
          <w:sz w:val="24"/>
          <w:szCs w:val="24"/>
          <w:lang w:eastAsia="pt-BR"/>
        </w:rPr>
        <w:t xml:space="preserve"> seu Eu. Vivificando-se entre seus itinerários, este Eu dá a impressão de carregar um impulso de negatividade destrutiva, pela qual se empenha em “</w:t>
      </w:r>
      <w:r w:rsidRPr="00F36B84">
        <w:rPr>
          <w:rFonts w:ascii="Times New Roman" w:hAnsi="Times New Roman"/>
          <w:sz w:val="24"/>
          <w:szCs w:val="24"/>
          <w:lang w:val="pt-PT"/>
        </w:rPr>
        <w:t>absorver o outro em si, segundo uma lógica de superação (</w:t>
      </w:r>
      <w:proofErr w:type="spellStart"/>
      <w:r w:rsidRPr="00F36B84">
        <w:rPr>
          <w:rFonts w:ascii="Times New Roman" w:hAnsi="Times New Roman"/>
          <w:i/>
          <w:iCs/>
          <w:sz w:val="24"/>
          <w:szCs w:val="24"/>
          <w:lang w:val="pt-PT"/>
        </w:rPr>
        <w:t>Aufhebung</w:t>
      </w:r>
      <w:proofErr w:type="spellEnd"/>
      <w:r w:rsidRPr="00F36B84">
        <w:rPr>
          <w:rFonts w:ascii="Times New Roman" w:hAnsi="Times New Roman"/>
          <w:sz w:val="24"/>
          <w:szCs w:val="24"/>
          <w:lang w:val="pt-PT"/>
        </w:rPr>
        <w:t xml:space="preserve">), que diz cancelar e preservar o </w:t>
      </w:r>
      <w:r w:rsidRPr="00F36B84">
        <w:rPr>
          <w:rFonts w:ascii="Times New Roman" w:hAnsi="Times New Roman"/>
          <w:i/>
          <w:iCs/>
          <w:sz w:val="24"/>
          <w:szCs w:val="24"/>
          <w:lang w:val="pt-PT"/>
        </w:rPr>
        <w:t>Outro</w:t>
      </w:r>
      <w:r w:rsidRPr="00F36B84">
        <w:rPr>
          <w:rFonts w:ascii="Times New Roman" w:hAnsi="Times New Roman"/>
          <w:sz w:val="24"/>
          <w:szCs w:val="24"/>
          <w:lang w:val="pt-PT"/>
        </w:rPr>
        <w:t xml:space="preserve"> no si</w:t>
      </w:r>
      <w:r w:rsidRPr="00F36B84">
        <w:rPr>
          <w:rFonts w:ascii="Times New Roman" w:hAnsi="Times New Roman"/>
          <w:sz w:val="24"/>
          <w:szCs w:val="24"/>
          <w:lang w:eastAsia="pt-BR"/>
        </w:rPr>
        <w:t>” (</w:t>
      </w:r>
      <w:r w:rsidR="00B032CF" w:rsidRPr="00F36B84">
        <w:rPr>
          <w:rFonts w:ascii="Times New Roman" w:hAnsi="Times New Roman"/>
          <w:sz w:val="24"/>
          <w:szCs w:val="24"/>
          <w:lang w:eastAsia="pt-BR"/>
        </w:rPr>
        <w:t>Díaz</w:t>
      </w:r>
      <w:r w:rsidRPr="00F36B84">
        <w:rPr>
          <w:rFonts w:ascii="Times New Roman" w:hAnsi="Times New Roman"/>
          <w:sz w:val="24"/>
          <w:szCs w:val="24"/>
          <w:lang w:eastAsia="pt-BR"/>
        </w:rPr>
        <w:t xml:space="preserve">, 2008, pp. 27-28; tradução nossa). Por conseguinte, </w:t>
      </w:r>
      <w:r w:rsidRPr="00F36B84">
        <w:rPr>
          <w:rFonts w:ascii="Times New Roman" w:eastAsia="LiberationSerif-Italic" w:hAnsi="Times New Roman"/>
          <w:iCs/>
          <w:color w:val="1A1818"/>
          <w:sz w:val="24"/>
          <w:szCs w:val="24"/>
          <w:lang w:eastAsia="pt-BR"/>
        </w:rPr>
        <w:t xml:space="preserve">se é pela </w:t>
      </w:r>
      <w:proofErr w:type="spellStart"/>
      <w:r w:rsidRPr="00F36B84">
        <w:rPr>
          <w:rFonts w:ascii="Times New Roman" w:eastAsia="LiberationSerif-Italic" w:hAnsi="Times New Roman"/>
          <w:iCs/>
          <w:color w:val="1A1818"/>
          <w:sz w:val="24"/>
          <w:szCs w:val="24"/>
          <w:lang w:eastAsia="pt-BR"/>
        </w:rPr>
        <w:t>suprassunção</w:t>
      </w:r>
      <w:proofErr w:type="spellEnd"/>
      <w:r w:rsidRPr="00F36B84">
        <w:rPr>
          <w:rFonts w:ascii="Times New Roman" w:eastAsia="LiberationSerif-Italic" w:hAnsi="Times New Roman"/>
          <w:iCs/>
          <w:color w:val="1A1818"/>
          <w:sz w:val="24"/>
          <w:szCs w:val="24"/>
          <w:lang w:eastAsia="pt-BR"/>
        </w:rPr>
        <w:t xml:space="preserve"> do </w:t>
      </w:r>
      <w:r w:rsidRPr="00F36B84">
        <w:rPr>
          <w:rFonts w:ascii="Times New Roman" w:eastAsia="LiberationSerif-Italic" w:hAnsi="Times New Roman"/>
          <w:i/>
          <w:iCs/>
          <w:color w:val="1A1818"/>
          <w:sz w:val="24"/>
          <w:szCs w:val="24"/>
          <w:lang w:eastAsia="pt-BR"/>
        </w:rPr>
        <w:t xml:space="preserve">Outro </w:t>
      </w:r>
      <w:r w:rsidR="00E6467C" w:rsidRPr="00F36B84">
        <w:rPr>
          <w:rFonts w:ascii="Times New Roman" w:eastAsia="LiberationSerif-Italic" w:hAnsi="Times New Roman"/>
          <w:i/>
          <w:iCs/>
          <w:color w:val="1A1818"/>
          <w:sz w:val="24"/>
          <w:szCs w:val="24"/>
          <w:lang w:eastAsia="pt-BR"/>
        </w:rPr>
        <w:t>(</w:t>
      </w:r>
      <w:r w:rsidR="00E6467C" w:rsidRPr="00F36B84">
        <w:rPr>
          <w:rFonts w:ascii="Times New Roman" w:eastAsia="LiberationSerif-Italic" w:hAnsi="Times New Roman"/>
          <w:color w:val="1A1818"/>
          <w:sz w:val="24"/>
          <w:szCs w:val="24"/>
          <w:lang w:eastAsia="pt-BR"/>
        </w:rPr>
        <w:t>das diferenças</w:t>
      </w:r>
      <w:r w:rsidR="00E6467C" w:rsidRPr="00F36B84">
        <w:rPr>
          <w:rFonts w:ascii="Times New Roman" w:eastAsia="LiberationSerif-Italic" w:hAnsi="Times New Roman"/>
          <w:i/>
          <w:iCs/>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que o sujeito se reconhece como </w:t>
      </w:r>
      <w:r w:rsidR="00E6467C" w:rsidRPr="00F36B84">
        <w:rPr>
          <w:rFonts w:ascii="Times New Roman" w:eastAsia="LiberationSerif" w:hAnsi="Times New Roman"/>
          <w:color w:val="1A1818"/>
          <w:sz w:val="24"/>
          <w:szCs w:val="24"/>
          <w:lang w:eastAsia="pt-BR"/>
        </w:rPr>
        <w:t>Eu</w:t>
      </w:r>
      <w:r w:rsidRPr="00F36B84">
        <w:rPr>
          <w:rFonts w:ascii="Times New Roman" w:eastAsia="LiberationSerif" w:hAnsi="Times New Roman"/>
          <w:color w:val="1A1818"/>
          <w:sz w:val="24"/>
          <w:szCs w:val="24"/>
          <w:lang w:eastAsia="pt-BR"/>
        </w:rPr>
        <w:t xml:space="preserve">, então </w:t>
      </w:r>
      <w:r w:rsidRPr="00F36B84">
        <w:rPr>
          <w:rFonts w:ascii="Times New Roman" w:eastAsia="LiberationSerif-Italic" w:hAnsi="Times New Roman"/>
          <w:iCs/>
          <w:color w:val="1A1818"/>
          <w:sz w:val="24"/>
          <w:szCs w:val="24"/>
          <w:lang w:eastAsia="pt-BR"/>
        </w:rPr>
        <w:t xml:space="preserve">a </w:t>
      </w:r>
      <w:proofErr w:type="spellStart"/>
      <w:r w:rsidRPr="00F36B84">
        <w:rPr>
          <w:rFonts w:ascii="Times New Roman" w:eastAsia="LiberationSerif-Italic" w:hAnsi="Times New Roman"/>
          <w:i/>
          <w:iCs/>
          <w:color w:val="1A1818"/>
          <w:sz w:val="24"/>
          <w:szCs w:val="24"/>
          <w:lang w:eastAsia="pt-BR"/>
        </w:rPr>
        <w:t>Aufhebung</w:t>
      </w:r>
      <w:proofErr w:type="spellEnd"/>
      <w:r w:rsidRPr="00F36B84">
        <w:rPr>
          <w:rFonts w:ascii="Times New Roman" w:eastAsia="LiberationSerif-Italic" w:hAnsi="Times New Roman"/>
          <w:i/>
          <w:iCs/>
          <w:color w:val="1A1818"/>
          <w:sz w:val="24"/>
          <w:szCs w:val="24"/>
          <w:lang w:eastAsia="pt-BR"/>
        </w:rPr>
        <w:t xml:space="preserve"> </w:t>
      </w:r>
      <w:r w:rsidRPr="00F36B84">
        <w:rPr>
          <w:rFonts w:ascii="Times New Roman" w:eastAsia="LiberationSerif-Italic" w:hAnsi="Times New Roman"/>
          <w:iCs/>
          <w:color w:val="1A1818"/>
          <w:sz w:val="24"/>
          <w:szCs w:val="24"/>
          <w:lang w:eastAsia="pt-BR"/>
        </w:rPr>
        <w:t xml:space="preserve">não passa de uma </w:t>
      </w:r>
      <w:r w:rsidRPr="00F36B84">
        <w:rPr>
          <w:rFonts w:ascii="Times New Roman" w:eastAsia="LiberationSerif" w:hAnsi="Times New Roman"/>
          <w:color w:val="1A1818"/>
          <w:sz w:val="24"/>
          <w:szCs w:val="24"/>
          <w:lang w:eastAsia="pt-BR"/>
        </w:rPr>
        <w:t>dialética do “desejo de consumir, desejo de reconhecimento, desejo de um outro desejo” (</w:t>
      </w:r>
      <w:r w:rsidR="00B032CF"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2024, p. 71).</w:t>
      </w:r>
    </w:p>
    <w:p w14:paraId="12FA865A" w14:textId="77777777" w:rsidR="00900082" w:rsidRPr="00F36B84" w:rsidRDefault="00900082"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rPr>
          <w:rFonts w:ascii="Times New Roman" w:eastAsia="LiberationSerif" w:hAnsi="Times New Roman"/>
          <w:color w:val="1A1818"/>
          <w:sz w:val="24"/>
          <w:szCs w:val="24"/>
          <w:lang w:eastAsia="pt-BR"/>
        </w:rPr>
      </w:pPr>
    </w:p>
    <w:p w14:paraId="3000D5B5" w14:textId="77777777" w:rsidR="00900082" w:rsidRPr="00F36B84" w:rsidRDefault="00900082"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rPr>
          <w:rFonts w:ascii="Times New Roman" w:eastAsia="LiberationSerif" w:hAnsi="Times New Roman"/>
          <w:color w:val="1A1818"/>
          <w:sz w:val="24"/>
          <w:szCs w:val="24"/>
          <w:lang w:eastAsia="pt-BR"/>
        </w:rPr>
      </w:pPr>
    </w:p>
    <w:p w14:paraId="2B133E46" w14:textId="57748661" w:rsidR="00AD4231" w:rsidRPr="00F36B84" w:rsidRDefault="00900082" w:rsidP="00F36B84">
      <w:pPr>
        <w:numPr>
          <w:ilvl w:val="1"/>
          <w:numId w:val="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709"/>
        <w:contextualSpacing/>
        <w:jc w:val="both"/>
        <w:rPr>
          <w:rFonts w:ascii="Times New Roman" w:eastAsia="LiberationSerif" w:hAnsi="Times New Roman"/>
          <w:i/>
          <w:iCs/>
          <w:color w:val="1A1818"/>
          <w:sz w:val="24"/>
          <w:szCs w:val="24"/>
          <w:lang w:eastAsia="pt-BR"/>
        </w:rPr>
      </w:pPr>
      <w:r w:rsidRPr="00F36B84">
        <w:rPr>
          <w:rFonts w:ascii="Times New Roman" w:eastAsia="LiberationSerif" w:hAnsi="Times New Roman"/>
          <w:i/>
          <w:iCs/>
          <w:color w:val="1A1818"/>
          <w:sz w:val="24"/>
          <w:szCs w:val="24"/>
          <w:lang w:eastAsia="pt-BR"/>
        </w:rPr>
        <w:t>A</w:t>
      </w:r>
      <w:r w:rsidRPr="00F36B84">
        <w:rPr>
          <w:rFonts w:ascii="Times New Roman" w:eastAsia="LiberationSerif-Italic" w:hAnsi="Times New Roman"/>
          <w:i/>
          <w:iCs/>
          <w:color w:val="1A1818"/>
          <w:sz w:val="24"/>
          <w:szCs w:val="24"/>
          <w:lang w:eastAsia="pt-BR"/>
        </w:rPr>
        <w:t xml:space="preserve"> dialética do senhor e do escravo</w:t>
      </w:r>
      <w:r w:rsidR="00B032CF">
        <w:rPr>
          <w:rFonts w:ascii="Times New Roman" w:eastAsia="LiberationSerif-Italic" w:hAnsi="Times New Roman"/>
          <w:i/>
          <w:iCs/>
          <w:color w:val="1A1818"/>
          <w:sz w:val="24"/>
          <w:szCs w:val="24"/>
          <w:lang w:eastAsia="pt-BR"/>
        </w:rPr>
        <w:t>: a trama da alteridade.</w:t>
      </w:r>
    </w:p>
    <w:p w14:paraId="1C48BBC7" w14:textId="77777777" w:rsidR="00AD4231" w:rsidRPr="00F36B84" w:rsidRDefault="00AD4231"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rPr>
          <w:rFonts w:ascii="Times New Roman" w:eastAsia="LiberationSerif" w:hAnsi="Times New Roman"/>
          <w:color w:val="1A1818"/>
          <w:sz w:val="24"/>
          <w:szCs w:val="24"/>
          <w:lang w:eastAsia="pt-BR"/>
        </w:rPr>
      </w:pPr>
    </w:p>
    <w:p w14:paraId="2D588B8C" w14:textId="78357A5A" w:rsidR="00AD4231" w:rsidRPr="00F36B84" w:rsidRDefault="00E6467C"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Tornando-se</w:t>
      </w:r>
      <w:r w:rsidR="00AD4231" w:rsidRPr="00F36B84">
        <w:rPr>
          <w:rFonts w:ascii="Times New Roman" w:eastAsia="LiberationSerif" w:hAnsi="Times New Roman"/>
          <w:color w:val="1A1818"/>
          <w:sz w:val="24"/>
          <w:szCs w:val="24"/>
          <w:lang w:eastAsia="pt-BR"/>
        </w:rPr>
        <w:t xml:space="preserve"> corpo entre sujeitos, esse processo de </w:t>
      </w:r>
      <w:proofErr w:type="spellStart"/>
      <w:r w:rsidR="00AD4231" w:rsidRPr="00F36B84">
        <w:rPr>
          <w:rFonts w:ascii="Times New Roman" w:eastAsia="LiberationSerif-Italic" w:hAnsi="Times New Roman"/>
          <w:iCs/>
          <w:color w:val="1A1818"/>
          <w:sz w:val="24"/>
          <w:szCs w:val="24"/>
          <w:lang w:eastAsia="pt-BR"/>
        </w:rPr>
        <w:t>suprassunção</w:t>
      </w:r>
      <w:proofErr w:type="spellEnd"/>
      <w:r w:rsidR="00AD4231" w:rsidRPr="00F36B84">
        <w:rPr>
          <w:rFonts w:ascii="Times New Roman" w:eastAsia="LiberationSerif-Italic" w:hAnsi="Times New Roman"/>
          <w:iCs/>
          <w:color w:val="1A1818"/>
          <w:sz w:val="24"/>
          <w:szCs w:val="24"/>
          <w:lang w:eastAsia="pt-BR"/>
        </w:rPr>
        <w:t xml:space="preserve"> do </w:t>
      </w:r>
      <w:r w:rsidR="00AD4231" w:rsidRPr="00F36B84">
        <w:rPr>
          <w:rFonts w:ascii="Times New Roman" w:eastAsia="LiberationSerif-Italic" w:hAnsi="Times New Roman"/>
          <w:i/>
          <w:iCs/>
          <w:color w:val="1A1818"/>
          <w:sz w:val="24"/>
          <w:szCs w:val="24"/>
          <w:lang w:eastAsia="pt-BR"/>
        </w:rPr>
        <w:t xml:space="preserve">Outro </w:t>
      </w:r>
      <w:r w:rsidR="00AD4231" w:rsidRPr="00F36B84">
        <w:rPr>
          <w:rFonts w:ascii="Times New Roman" w:eastAsia="LiberationSerif-Italic" w:hAnsi="Times New Roman"/>
          <w:iCs/>
          <w:color w:val="1A1818"/>
          <w:sz w:val="24"/>
          <w:szCs w:val="24"/>
          <w:lang w:eastAsia="pt-BR"/>
        </w:rPr>
        <w:t xml:space="preserve">na aparente fixidez do </w:t>
      </w:r>
      <w:r w:rsidR="00AD4231" w:rsidRPr="00F36B84">
        <w:rPr>
          <w:rFonts w:ascii="Times New Roman" w:eastAsia="LiberationSerif-Italic" w:hAnsi="Times New Roman"/>
          <w:i/>
          <w:iCs/>
          <w:color w:val="1A1818"/>
          <w:sz w:val="24"/>
          <w:szCs w:val="24"/>
          <w:lang w:eastAsia="pt-BR"/>
        </w:rPr>
        <w:t xml:space="preserve">Eu </w:t>
      </w:r>
      <w:r w:rsidR="00AD4231" w:rsidRPr="00F36B84">
        <w:rPr>
          <w:rFonts w:ascii="Times New Roman" w:eastAsia="LiberationSerif-Italic" w:hAnsi="Times New Roman"/>
          <w:iCs/>
          <w:color w:val="1A1818"/>
          <w:sz w:val="24"/>
          <w:szCs w:val="24"/>
          <w:lang w:eastAsia="pt-BR"/>
        </w:rPr>
        <w:t>pode ser identificado na antinomia hegeliana da dominação e da servidão. Eis a dialética do senhor (Eu = ser inteligível) e do escravo (</w:t>
      </w:r>
      <w:r w:rsidR="00AD4231" w:rsidRPr="00F36B84">
        <w:rPr>
          <w:rFonts w:ascii="Times New Roman" w:eastAsia="LiberationSerif-Italic" w:hAnsi="Times New Roman"/>
          <w:i/>
          <w:color w:val="1A1818"/>
          <w:sz w:val="24"/>
          <w:szCs w:val="24"/>
          <w:lang w:eastAsia="pt-BR"/>
        </w:rPr>
        <w:t>Outro</w:t>
      </w:r>
      <w:r w:rsidR="00AD4231" w:rsidRPr="00F36B84">
        <w:rPr>
          <w:rFonts w:ascii="Times New Roman" w:eastAsia="LiberationSerif-Italic" w:hAnsi="Times New Roman"/>
          <w:iCs/>
          <w:color w:val="1A1818"/>
          <w:sz w:val="24"/>
          <w:szCs w:val="24"/>
          <w:lang w:eastAsia="pt-BR"/>
        </w:rPr>
        <w:t xml:space="preserve"> = ser abjeto), que alude à “</w:t>
      </w:r>
      <w:r w:rsidR="00AD4231" w:rsidRPr="00F36B84">
        <w:rPr>
          <w:rFonts w:ascii="Times New Roman" w:eastAsia="LiberationSerif-Italic" w:hAnsi="Times New Roman"/>
          <w:iCs/>
          <w:color w:val="1A1818"/>
          <w:sz w:val="24"/>
          <w:szCs w:val="24"/>
          <w:lang w:val="pt-PT"/>
        </w:rPr>
        <w:t xml:space="preserve">ideia de que o </w:t>
      </w:r>
      <w:r w:rsidR="00AD4231" w:rsidRPr="00F36B84">
        <w:rPr>
          <w:rFonts w:ascii="Times New Roman" w:eastAsia="LiberationSerif-Italic" w:hAnsi="Times New Roman"/>
          <w:i/>
          <w:color w:val="1A1818"/>
          <w:sz w:val="24"/>
          <w:szCs w:val="24"/>
          <w:lang w:val="pt-PT"/>
        </w:rPr>
        <w:t>Outro</w:t>
      </w:r>
      <w:r w:rsidR="00AD4231" w:rsidRPr="00F36B84">
        <w:rPr>
          <w:rFonts w:ascii="Times New Roman" w:eastAsia="LiberationSerif-Italic" w:hAnsi="Times New Roman"/>
          <w:iCs/>
          <w:color w:val="1A1818"/>
          <w:sz w:val="24"/>
          <w:szCs w:val="24"/>
          <w:lang w:val="pt-PT"/>
        </w:rPr>
        <w:t xml:space="preserve"> que o Eu precisa superar para alcançar o autoconhecimento é, </w:t>
      </w:r>
      <w:r w:rsidRPr="00F36B84">
        <w:rPr>
          <w:rFonts w:ascii="Times New Roman" w:eastAsia="LiberationSerif-Italic" w:hAnsi="Times New Roman"/>
          <w:iCs/>
          <w:color w:val="1A1818"/>
          <w:sz w:val="24"/>
          <w:szCs w:val="24"/>
          <w:lang w:val="pt-PT"/>
        </w:rPr>
        <w:t>na</w:t>
      </w:r>
      <w:r w:rsidR="00AD4231" w:rsidRPr="00F36B84">
        <w:rPr>
          <w:rFonts w:ascii="Times New Roman" w:eastAsia="LiberationSerif-Italic" w:hAnsi="Times New Roman"/>
          <w:iCs/>
          <w:color w:val="1A1818"/>
          <w:sz w:val="24"/>
          <w:szCs w:val="24"/>
          <w:lang w:val="pt-PT"/>
        </w:rPr>
        <w:t xml:space="preserve"> verdade, uma parte de si</w:t>
      </w:r>
      <w:r w:rsidR="00AD4231" w:rsidRPr="00F36B84">
        <w:rPr>
          <w:rFonts w:ascii="Times New Roman" w:hAnsi="Times New Roman"/>
          <w:sz w:val="24"/>
          <w:szCs w:val="24"/>
          <w:lang w:eastAsia="pt-BR"/>
        </w:rPr>
        <w:t>” (</w:t>
      </w:r>
      <w:r w:rsidR="00D74DC6" w:rsidRPr="00F36B84">
        <w:rPr>
          <w:rFonts w:ascii="Times New Roman" w:hAnsi="Times New Roman"/>
          <w:sz w:val="24"/>
          <w:szCs w:val="24"/>
          <w:lang w:eastAsia="pt-BR"/>
        </w:rPr>
        <w:t>Díaz</w:t>
      </w:r>
      <w:r w:rsidR="00AD4231" w:rsidRPr="00F36B84">
        <w:rPr>
          <w:rFonts w:ascii="Times New Roman" w:hAnsi="Times New Roman"/>
          <w:sz w:val="24"/>
          <w:szCs w:val="24"/>
          <w:lang w:eastAsia="pt-BR"/>
        </w:rPr>
        <w:t>, 2008, p. 28; tradução nossa). Tal qual uma luta entre opostos codependentes, a antinomia do senhor e do escravo faz pensar os dramas de uma consciência “furada”, cindida entre uma instância autoproclamada independente (o Eu)</w:t>
      </w:r>
      <w:r w:rsidR="00AD4231" w:rsidRPr="00F36B84">
        <w:rPr>
          <w:rFonts w:ascii="Times New Roman" w:eastAsia="Times New Roman" w:hAnsi="Times New Roman"/>
          <w:sz w:val="24"/>
          <w:szCs w:val="24"/>
          <w:lang w:val="pt-PT" w:eastAsia="pt-BR"/>
        </w:rPr>
        <w:t xml:space="preserve"> e outra, cujo destino é a dependência, </w:t>
      </w:r>
      <w:r w:rsidR="00AD4231" w:rsidRPr="00F36B84">
        <w:rPr>
          <w:rFonts w:ascii="Times New Roman" w:eastAsia="Times New Roman" w:hAnsi="Times New Roman"/>
          <w:sz w:val="24"/>
          <w:szCs w:val="24"/>
          <w:lang w:val="pt-PT" w:eastAsia="pt-BR"/>
        </w:rPr>
        <w:lastRenderedPageBreak/>
        <w:t xml:space="preserve">a abjeção e a falta de importância (o </w:t>
      </w:r>
      <w:r w:rsidR="00AD4231" w:rsidRPr="00F36B84">
        <w:rPr>
          <w:rFonts w:ascii="Times New Roman" w:eastAsia="Times New Roman" w:hAnsi="Times New Roman"/>
          <w:i/>
          <w:iCs/>
          <w:sz w:val="24"/>
          <w:szCs w:val="24"/>
          <w:lang w:val="pt-PT" w:eastAsia="pt-BR"/>
        </w:rPr>
        <w:t>Outro</w:t>
      </w:r>
      <w:r w:rsidR="00AD4231" w:rsidRPr="00F36B84">
        <w:rPr>
          <w:rFonts w:ascii="Times New Roman" w:eastAsia="Times New Roman" w:hAnsi="Times New Roman"/>
          <w:sz w:val="24"/>
          <w:szCs w:val="24"/>
          <w:lang w:val="pt-PT" w:eastAsia="pt-BR"/>
        </w:rPr>
        <w:t xml:space="preserve">). Tangenciadora de muitos dos modos como os corpos-gêneros/sujeitos devém, podemos dizer, do ponto de vista da leitura butleriana de hegel, que eis a evidência de </w:t>
      </w:r>
      <w:r w:rsidR="0084611D" w:rsidRPr="00F36B84">
        <w:rPr>
          <w:rFonts w:ascii="Times New Roman" w:eastAsia="Times New Roman" w:hAnsi="Times New Roman"/>
          <w:sz w:val="24"/>
          <w:szCs w:val="24"/>
          <w:lang w:val="pt-PT" w:eastAsia="pt-BR"/>
        </w:rPr>
        <w:t xml:space="preserve">mais um projeto </w:t>
      </w:r>
      <w:r w:rsidR="00AD4231" w:rsidRPr="00F36B84">
        <w:rPr>
          <w:rFonts w:ascii="Times New Roman" w:eastAsia="Times New Roman" w:hAnsi="Times New Roman"/>
          <w:sz w:val="24"/>
          <w:szCs w:val="24"/>
          <w:lang w:val="pt-PT" w:eastAsia="pt-BR"/>
        </w:rPr>
        <w:t>que submete o corpo “</w:t>
      </w:r>
      <w:r w:rsidR="00AD4231" w:rsidRPr="00F36B84">
        <w:rPr>
          <w:rFonts w:ascii="Times New Roman" w:eastAsia="LiberationSerif-Italic" w:hAnsi="Times New Roman"/>
          <w:iCs/>
          <w:sz w:val="24"/>
          <w:szCs w:val="24"/>
          <w:lang w:eastAsia="pt-BR"/>
        </w:rPr>
        <w:t>à consciência, trazendo para o sujeito a internalização da submissão e exigindo a cisão da psique em duas partes: uma que comanda, outra que obedece” (</w:t>
      </w:r>
      <w:r w:rsidR="00D74DC6" w:rsidRPr="00F36B84">
        <w:rPr>
          <w:rFonts w:ascii="Times New Roman" w:eastAsia="LiberationSerif-Italic" w:hAnsi="Times New Roman"/>
          <w:iCs/>
          <w:sz w:val="24"/>
          <w:szCs w:val="24"/>
          <w:lang w:eastAsia="pt-BR"/>
        </w:rPr>
        <w:t>Rodrigues</w:t>
      </w:r>
      <w:r w:rsidR="00AD4231" w:rsidRPr="00F36B84">
        <w:rPr>
          <w:rFonts w:ascii="Times New Roman" w:eastAsia="LiberationSerif-Italic" w:hAnsi="Times New Roman"/>
          <w:iCs/>
          <w:sz w:val="24"/>
          <w:szCs w:val="24"/>
          <w:lang w:eastAsia="pt-BR"/>
        </w:rPr>
        <w:t>, 2021, p. 140).</w:t>
      </w:r>
    </w:p>
    <w:p w14:paraId="38EE53ED" w14:textId="437543D7" w:rsidR="00AD4231" w:rsidRPr="00F36B84" w:rsidRDefault="00AD4231" w:rsidP="00F36B84">
      <w:pPr>
        <w:autoSpaceDE w:val="0"/>
        <w:autoSpaceDN w:val="0"/>
        <w:adjustRightInd w:val="0"/>
        <w:spacing w:after="0" w:line="360" w:lineRule="auto"/>
        <w:ind w:firstLine="709"/>
        <w:jc w:val="both"/>
        <w:rPr>
          <w:rFonts w:ascii="Times New Roman" w:eastAsia="LiberationSerif-Italic" w:hAnsi="Times New Roman"/>
          <w:iCs/>
          <w:color w:val="1A1818"/>
          <w:sz w:val="24"/>
          <w:szCs w:val="24"/>
          <w:lang w:eastAsia="pt-BR"/>
        </w:rPr>
      </w:pPr>
      <w:r w:rsidRPr="00F36B84">
        <w:rPr>
          <w:rFonts w:ascii="Times New Roman" w:eastAsia="LiberationSerif-Italic" w:hAnsi="Times New Roman"/>
          <w:iCs/>
          <w:color w:val="1A1818"/>
          <w:sz w:val="24"/>
          <w:szCs w:val="24"/>
          <w:lang w:eastAsia="pt-BR"/>
        </w:rPr>
        <w:t xml:space="preserve">Em sua </w:t>
      </w:r>
      <w:r w:rsidRPr="00F36B84">
        <w:rPr>
          <w:rFonts w:ascii="Times New Roman" w:eastAsia="LiberationSerif-Italic" w:hAnsi="Times New Roman"/>
          <w:i/>
          <w:iCs/>
          <w:color w:val="1A1818"/>
          <w:sz w:val="24"/>
          <w:szCs w:val="24"/>
          <w:lang w:eastAsia="pt-BR"/>
        </w:rPr>
        <w:t xml:space="preserve">Fenomenologia, </w:t>
      </w:r>
      <w:r w:rsidRPr="00F36B84">
        <w:rPr>
          <w:rFonts w:ascii="Times New Roman" w:eastAsia="LiberationSerif-Italic" w:hAnsi="Times New Roman"/>
          <w:iCs/>
          <w:color w:val="1A1818"/>
          <w:sz w:val="24"/>
          <w:szCs w:val="24"/>
          <w:lang w:eastAsia="pt-BR"/>
        </w:rPr>
        <w:t>Hegel diz: “a</w:t>
      </w:r>
      <w:r w:rsidRPr="00F36B84">
        <w:rPr>
          <w:rFonts w:ascii="Times New Roman" w:hAnsi="Times New Roman"/>
          <w:sz w:val="24"/>
          <w:szCs w:val="24"/>
          <w:lang w:eastAsia="pt-BR"/>
        </w:rPr>
        <w:t xml:space="preserve"> consciência-de-si é em si e para si quando e porque é em si e para si para uma </w:t>
      </w:r>
      <w:r w:rsidRPr="00F36B84">
        <w:rPr>
          <w:rFonts w:ascii="Times New Roman" w:hAnsi="Times New Roman"/>
          <w:i/>
          <w:iCs/>
          <w:sz w:val="24"/>
          <w:szCs w:val="24"/>
          <w:lang w:eastAsia="pt-BR"/>
        </w:rPr>
        <w:t>Outra</w:t>
      </w:r>
      <w:r w:rsidRPr="00F36B84">
        <w:rPr>
          <w:rFonts w:ascii="Times New Roman" w:hAnsi="Times New Roman"/>
          <w:sz w:val="24"/>
          <w:szCs w:val="24"/>
          <w:lang w:eastAsia="pt-BR"/>
        </w:rPr>
        <w:t>; quer dizer, só é como algo reconhecido” (</w:t>
      </w:r>
      <w:r w:rsidR="00D74DC6" w:rsidRPr="00F36B84">
        <w:rPr>
          <w:rFonts w:ascii="Times New Roman" w:hAnsi="Times New Roman"/>
          <w:sz w:val="24"/>
          <w:szCs w:val="24"/>
          <w:lang w:eastAsia="pt-BR"/>
        </w:rPr>
        <w:t>Hegel</w:t>
      </w:r>
      <w:r w:rsidRPr="00F36B84">
        <w:rPr>
          <w:rFonts w:ascii="Times New Roman" w:hAnsi="Times New Roman"/>
          <w:sz w:val="24"/>
          <w:szCs w:val="24"/>
          <w:lang w:eastAsia="pt-BR"/>
        </w:rPr>
        <w:t xml:space="preserve">, 2013, p. 142). Sempre dotada de certa ambivalência, de certa impermanência, a diferença do si (do Eu) face ao </w:t>
      </w:r>
      <w:r w:rsidRPr="00F36B84">
        <w:rPr>
          <w:rFonts w:ascii="Times New Roman" w:hAnsi="Times New Roman"/>
          <w:i/>
          <w:iCs/>
          <w:sz w:val="24"/>
          <w:szCs w:val="24"/>
          <w:lang w:eastAsia="pt-BR"/>
        </w:rPr>
        <w:t>Outro</w:t>
      </w:r>
      <w:r w:rsidRPr="00F36B84">
        <w:rPr>
          <w:rFonts w:ascii="Times New Roman" w:hAnsi="Times New Roman"/>
          <w:sz w:val="24"/>
          <w:szCs w:val="24"/>
          <w:lang w:eastAsia="pt-BR"/>
        </w:rPr>
        <w:t xml:space="preserve"> habita a essência do sujeito: a consciência-de-si detém a característica de “ser infinita, de ser imediatamente o contrário da </w:t>
      </w:r>
      <w:proofErr w:type="spellStart"/>
      <w:r w:rsidRPr="00F36B84">
        <w:rPr>
          <w:rFonts w:ascii="Times New Roman" w:hAnsi="Times New Roman"/>
          <w:sz w:val="24"/>
          <w:szCs w:val="24"/>
          <w:lang w:eastAsia="pt-BR"/>
        </w:rPr>
        <w:t>determinidade</w:t>
      </w:r>
      <w:proofErr w:type="spellEnd"/>
      <w:r w:rsidRPr="00F36B84">
        <w:rPr>
          <w:rFonts w:ascii="Times New Roman" w:hAnsi="Times New Roman"/>
          <w:sz w:val="24"/>
          <w:szCs w:val="24"/>
          <w:lang w:eastAsia="pt-BR"/>
        </w:rPr>
        <w:t xml:space="preserve"> na qual foi posta” (</w:t>
      </w:r>
      <w:r w:rsidR="00D74DC6" w:rsidRPr="00F36B84">
        <w:rPr>
          <w:rFonts w:ascii="Times New Roman" w:hAnsi="Times New Roman"/>
          <w:sz w:val="24"/>
          <w:szCs w:val="24"/>
          <w:lang w:eastAsia="pt-BR"/>
        </w:rPr>
        <w:t>Hegel</w:t>
      </w:r>
      <w:r w:rsidRPr="00F36B84">
        <w:rPr>
          <w:rFonts w:ascii="Times New Roman" w:hAnsi="Times New Roman"/>
          <w:sz w:val="24"/>
          <w:szCs w:val="24"/>
          <w:lang w:eastAsia="pt-BR"/>
        </w:rPr>
        <w:t xml:space="preserve">, 2013, p. 142). Ao que </w:t>
      </w:r>
      <w:r w:rsidR="0084611D" w:rsidRPr="00F36B84">
        <w:rPr>
          <w:rFonts w:ascii="Times New Roman" w:hAnsi="Times New Roman"/>
          <w:sz w:val="24"/>
          <w:szCs w:val="24"/>
          <w:lang w:eastAsia="pt-BR"/>
        </w:rPr>
        <w:t xml:space="preserve">nos </w:t>
      </w:r>
      <w:r w:rsidRPr="00F36B84">
        <w:rPr>
          <w:rFonts w:ascii="Times New Roman" w:hAnsi="Times New Roman"/>
          <w:sz w:val="24"/>
          <w:szCs w:val="24"/>
          <w:lang w:eastAsia="pt-BR"/>
        </w:rPr>
        <w:t xml:space="preserve">interessa, isso significa que </w:t>
      </w:r>
      <w:r w:rsidRPr="00F36B84">
        <w:rPr>
          <w:rFonts w:ascii="Times New Roman" w:eastAsia="LiberationSerif-Italic" w:hAnsi="Times New Roman"/>
          <w:iCs/>
          <w:color w:val="1A1818"/>
          <w:sz w:val="24"/>
          <w:szCs w:val="24"/>
          <w:lang w:eastAsia="pt-BR"/>
        </w:rPr>
        <w:t xml:space="preserve">o sujeito só é capaz de se reconhecer no e através do </w:t>
      </w:r>
      <w:r w:rsidRPr="00F36B84">
        <w:rPr>
          <w:rFonts w:ascii="Times New Roman" w:eastAsia="LiberationSerif-Italic" w:hAnsi="Times New Roman"/>
          <w:i/>
          <w:iCs/>
          <w:color w:val="1A1818"/>
          <w:sz w:val="24"/>
          <w:szCs w:val="24"/>
          <w:lang w:eastAsia="pt-BR"/>
        </w:rPr>
        <w:t xml:space="preserve">Outro; </w:t>
      </w:r>
      <w:r w:rsidRPr="00F36B84">
        <w:rPr>
          <w:rFonts w:ascii="Times New Roman" w:eastAsia="LiberationSerif-Italic" w:hAnsi="Times New Roman"/>
          <w:iCs/>
          <w:color w:val="1A1818"/>
          <w:sz w:val="24"/>
          <w:szCs w:val="24"/>
          <w:lang w:eastAsia="pt-BR"/>
        </w:rPr>
        <w:t xml:space="preserve">alteridade esta que precisa ser </w:t>
      </w:r>
      <w:proofErr w:type="spellStart"/>
      <w:r w:rsidRPr="00F36B84">
        <w:rPr>
          <w:rFonts w:ascii="Times New Roman" w:eastAsia="LiberationSerif-Italic" w:hAnsi="Times New Roman"/>
          <w:iCs/>
          <w:color w:val="1A1818"/>
          <w:sz w:val="24"/>
          <w:szCs w:val="24"/>
          <w:lang w:eastAsia="pt-BR"/>
        </w:rPr>
        <w:t>suprassumida</w:t>
      </w:r>
      <w:proofErr w:type="spellEnd"/>
      <w:r w:rsidRPr="00F36B84">
        <w:rPr>
          <w:rFonts w:ascii="Times New Roman" w:eastAsia="LiberationSerif-Italic" w:hAnsi="Times New Roman"/>
          <w:iCs/>
          <w:color w:val="1A1818"/>
          <w:sz w:val="24"/>
          <w:szCs w:val="24"/>
          <w:lang w:eastAsia="pt-BR"/>
        </w:rPr>
        <w:t xml:space="preserve">, mas que, ao mesmo tempo, é parte constitutiva do Eu. </w:t>
      </w:r>
    </w:p>
    <w:p w14:paraId="2A166B50" w14:textId="502E1350" w:rsidR="00AD4231" w:rsidRPr="00F36B84" w:rsidRDefault="00AD4231"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Italic" w:hAnsi="Times New Roman"/>
          <w:iCs/>
          <w:color w:val="1A1818"/>
          <w:sz w:val="24"/>
          <w:szCs w:val="24"/>
          <w:lang w:eastAsia="pt-BR"/>
        </w:rPr>
        <w:t>Ainda segundo Hegel, “a</w:t>
      </w:r>
      <w:r w:rsidRPr="00F36B84">
        <w:rPr>
          <w:rFonts w:ascii="Times New Roman" w:hAnsi="Times New Roman"/>
          <w:sz w:val="24"/>
          <w:szCs w:val="24"/>
          <w:lang w:eastAsia="pt-BR"/>
        </w:rPr>
        <w:t xml:space="preserve"> consciência-de-si tem de </w:t>
      </w:r>
      <w:proofErr w:type="spellStart"/>
      <w:r w:rsidRPr="00F36B84">
        <w:rPr>
          <w:rFonts w:ascii="Times New Roman" w:hAnsi="Times New Roman"/>
          <w:sz w:val="24"/>
          <w:szCs w:val="24"/>
          <w:lang w:eastAsia="pt-BR"/>
        </w:rPr>
        <w:t>suprassumir</w:t>
      </w:r>
      <w:proofErr w:type="spellEnd"/>
      <w:r w:rsidRPr="00F36B84">
        <w:rPr>
          <w:rFonts w:ascii="Times New Roman" w:hAnsi="Times New Roman"/>
          <w:sz w:val="24"/>
          <w:szCs w:val="24"/>
          <w:lang w:eastAsia="pt-BR"/>
        </w:rPr>
        <w:t xml:space="preserve"> esse seu-ser-Outro” (</w:t>
      </w:r>
      <w:r w:rsidR="00D74DC6" w:rsidRPr="00F36B84">
        <w:rPr>
          <w:rFonts w:ascii="Times New Roman" w:hAnsi="Times New Roman"/>
          <w:sz w:val="24"/>
          <w:szCs w:val="24"/>
          <w:lang w:eastAsia="pt-BR"/>
        </w:rPr>
        <w:t>Hegel</w:t>
      </w:r>
      <w:r w:rsidRPr="00F36B84">
        <w:rPr>
          <w:rFonts w:ascii="Times New Roman" w:hAnsi="Times New Roman"/>
          <w:sz w:val="24"/>
          <w:szCs w:val="24"/>
          <w:lang w:eastAsia="pt-BR"/>
        </w:rPr>
        <w:t>, 2013, p. 143). Primeiramente, deve “</w:t>
      </w:r>
      <w:proofErr w:type="spellStart"/>
      <w:r w:rsidRPr="00F36B84">
        <w:rPr>
          <w:rFonts w:ascii="Times New Roman" w:hAnsi="Times New Roman"/>
          <w:sz w:val="24"/>
          <w:szCs w:val="24"/>
          <w:lang w:eastAsia="pt-BR"/>
        </w:rPr>
        <w:t>suprassumir</w:t>
      </w:r>
      <w:proofErr w:type="spellEnd"/>
      <w:r w:rsidRPr="00F36B84">
        <w:rPr>
          <w:rFonts w:ascii="Times New Roman" w:hAnsi="Times New Roman"/>
          <w:sz w:val="24"/>
          <w:szCs w:val="24"/>
          <w:lang w:eastAsia="pt-BR"/>
        </w:rPr>
        <w:t xml:space="preserve"> a outra essência independente, para assim </w:t>
      </w:r>
      <w:proofErr w:type="spellStart"/>
      <w:r w:rsidRPr="00F36B84">
        <w:rPr>
          <w:rFonts w:ascii="Times New Roman" w:hAnsi="Times New Roman"/>
          <w:sz w:val="24"/>
          <w:szCs w:val="24"/>
          <w:lang w:eastAsia="pt-BR"/>
        </w:rPr>
        <w:t>vir-a-ser</w:t>
      </w:r>
      <w:proofErr w:type="spellEnd"/>
      <w:r w:rsidRPr="00F36B84">
        <w:rPr>
          <w:rFonts w:ascii="Times New Roman" w:hAnsi="Times New Roman"/>
          <w:sz w:val="24"/>
          <w:szCs w:val="24"/>
          <w:lang w:eastAsia="pt-BR"/>
        </w:rPr>
        <w:t xml:space="preserve"> a certeza de si como essência; depois, deve proceder a </w:t>
      </w:r>
      <w:proofErr w:type="spellStart"/>
      <w:r w:rsidRPr="00F36B84">
        <w:rPr>
          <w:rFonts w:ascii="Times New Roman" w:hAnsi="Times New Roman"/>
          <w:sz w:val="24"/>
          <w:szCs w:val="24"/>
          <w:lang w:eastAsia="pt-BR"/>
        </w:rPr>
        <w:t>suprassumir</w:t>
      </w:r>
      <w:proofErr w:type="spellEnd"/>
      <w:r w:rsidRPr="00F36B84">
        <w:rPr>
          <w:rFonts w:ascii="Times New Roman" w:hAnsi="Times New Roman"/>
          <w:sz w:val="24"/>
          <w:szCs w:val="24"/>
          <w:lang w:eastAsia="pt-BR"/>
        </w:rPr>
        <w:t xml:space="preserve"> a si mesma, pois ela é esse Outro” (</w:t>
      </w:r>
      <w:r w:rsidR="00D74DC6" w:rsidRPr="00F36B84">
        <w:rPr>
          <w:rFonts w:ascii="Times New Roman" w:hAnsi="Times New Roman"/>
          <w:sz w:val="24"/>
          <w:szCs w:val="24"/>
          <w:lang w:eastAsia="pt-BR"/>
        </w:rPr>
        <w:t>Hegel</w:t>
      </w:r>
      <w:r w:rsidRPr="00F36B84">
        <w:rPr>
          <w:rFonts w:ascii="Times New Roman" w:hAnsi="Times New Roman"/>
          <w:sz w:val="24"/>
          <w:szCs w:val="24"/>
          <w:lang w:eastAsia="pt-BR"/>
        </w:rPr>
        <w:t xml:space="preserve">, 2013, p. 143). Tudo opera como se o espírito fosse capaz de se enxergar como inscrito num certo </w:t>
      </w:r>
      <w:r w:rsidRPr="00F36B84">
        <w:rPr>
          <w:rFonts w:ascii="Times New Roman" w:eastAsia="LiberationSerif" w:hAnsi="Times New Roman"/>
          <w:color w:val="1A1818"/>
          <w:sz w:val="24"/>
          <w:szCs w:val="24"/>
          <w:lang w:eastAsia="pt-BR"/>
        </w:rPr>
        <w:t xml:space="preserve">narcisismo sádico-masoquista: um confronto não necessariamente real, mas que ocorre entre duas partes antinômicas de um </w:t>
      </w:r>
      <w:r w:rsidR="0084611D" w:rsidRPr="00F36B84">
        <w:rPr>
          <w:rFonts w:ascii="Times New Roman" w:eastAsia="LiberationSerif" w:hAnsi="Times New Roman"/>
          <w:color w:val="1A1818"/>
          <w:sz w:val="24"/>
          <w:szCs w:val="24"/>
          <w:lang w:eastAsia="pt-BR"/>
        </w:rPr>
        <w:t>espírito</w:t>
      </w:r>
      <w:r w:rsidRPr="00F36B84">
        <w:rPr>
          <w:rFonts w:ascii="Times New Roman" w:eastAsia="LiberationSerif" w:hAnsi="Times New Roman"/>
          <w:color w:val="1A1818"/>
          <w:sz w:val="24"/>
          <w:szCs w:val="24"/>
          <w:lang w:eastAsia="pt-BR"/>
        </w:rPr>
        <w:t xml:space="preserve"> cindido. </w:t>
      </w:r>
    </w:p>
    <w:p w14:paraId="391FA917" w14:textId="2DC4BBD7" w:rsidR="00AD4231" w:rsidRPr="00F36B84" w:rsidRDefault="00AD4231" w:rsidP="00F36B84">
      <w:pPr>
        <w:autoSpaceDE w:val="0"/>
        <w:autoSpaceDN w:val="0"/>
        <w:adjustRightInd w:val="0"/>
        <w:spacing w:after="0" w:line="360" w:lineRule="auto"/>
        <w:ind w:firstLine="709"/>
        <w:jc w:val="both"/>
        <w:rPr>
          <w:rFonts w:ascii="Times New Roman" w:hAnsi="Times New Roman"/>
          <w:sz w:val="24"/>
          <w:szCs w:val="24"/>
          <w:lang w:eastAsia="pt-BR"/>
        </w:rPr>
      </w:pPr>
      <w:r w:rsidRPr="00F36B84">
        <w:rPr>
          <w:rFonts w:ascii="Times New Roman" w:eastAsia="LiberationSerif" w:hAnsi="Times New Roman"/>
          <w:color w:val="1A1818"/>
          <w:sz w:val="24"/>
          <w:szCs w:val="24"/>
          <w:lang w:eastAsia="pt-BR"/>
        </w:rPr>
        <w:t>Como metades antinômicas e codependentes de um só sujeito, a primeira parte é a “</w:t>
      </w:r>
      <w:r w:rsidRPr="00F36B84">
        <w:rPr>
          <w:rFonts w:ascii="Times New Roman" w:hAnsi="Times New Roman"/>
          <w:sz w:val="24"/>
          <w:szCs w:val="24"/>
          <w:lang w:eastAsia="pt-BR"/>
        </w:rPr>
        <w:t xml:space="preserve">consciência independente para a qual o </w:t>
      </w:r>
      <w:proofErr w:type="spellStart"/>
      <w:r w:rsidRPr="00F36B84">
        <w:rPr>
          <w:rFonts w:ascii="Times New Roman" w:hAnsi="Times New Roman"/>
          <w:sz w:val="24"/>
          <w:szCs w:val="24"/>
          <w:lang w:eastAsia="pt-BR"/>
        </w:rPr>
        <w:t>ser</w:t>
      </w:r>
      <w:proofErr w:type="spellEnd"/>
      <w:r w:rsidRPr="00F36B84">
        <w:rPr>
          <w:rFonts w:ascii="Times New Roman" w:hAnsi="Times New Roman"/>
          <w:sz w:val="24"/>
          <w:szCs w:val="24"/>
          <w:lang w:eastAsia="pt-BR"/>
        </w:rPr>
        <w:t xml:space="preserve">-para-si é a essência; a outra, a consciência dependente para a qual a essência é a vida. </w:t>
      </w:r>
      <w:r w:rsidR="0084611D" w:rsidRPr="00F36B84">
        <w:rPr>
          <w:rFonts w:ascii="Times New Roman" w:hAnsi="Times New Roman"/>
          <w:sz w:val="24"/>
          <w:szCs w:val="24"/>
          <w:lang w:eastAsia="pt-BR"/>
        </w:rPr>
        <w:t>[...]</w:t>
      </w:r>
      <w:r w:rsidR="0011108D" w:rsidRPr="00F36B84">
        <w:rPr>
          <w:rFonts w:ascii="Times New Roman" w:hAnsi="Times New Roman"/>
          <w:sz w:val="24"/>
          <w:szCs w:val="24"/>
          <w:lang w:eastAsia="pt-BR"/>
        </w:rPr>
        <w:t xml:space="preserve"> </w:t>
      </w:r>
      <w:r w:rsidRPr="00F36B84">
        <w:rPr>
          <w:rFonts w:ascii="Times New Roman" w:hAnsi="Times New Roman"/>
          <w:sz w:val="24"/>
          <w:szCs w:val="24"/>
          <w:lang w:eastAsia="pt-BR"/>
        </w:rPr>
        <w:t>Uma é o senhor, outra é o escravo” (</w:t>
      </w:r>
      <w:r w:rsidR="00D74DC6" w:rsidRPr="00F36B84">
        <w:rPr>
          <w:rFonts w:ascii="Times New Roman" w:hAnsi="Times New Roman"/>
          <w:sz w:val="24"/>
          <w:szCs w:val="24"/>
          <w:lang w:eastAsia="pt-BR"/>
        </w:rPr>
        <w:t>Hegel</w:t>
      </w:r>
      <w:r w:rsidRPr="00F36B84">
        <w:rPr>
          <w:rFonts w:ascii="Times New Roman" w:hAnsi="Times New Roman"/>
          <w:sz w:val="24"/>
          <w:szCs w:val="24"/>
          <w:lang w:eastAsia="pt-BR"/>
        </w:rPr>
        <w:t xml:space="preserve">, 2013, p. 147). Paradoxalmente, é como consciência </w:t>
      </w:r>
      <w:r w:rsidRPr="00F36B84">
        <w:rPr>
          <w:rFonts w:ascii="Times New Roman" w:eastAsia="LiberationSerif" w:hAnsi="Times New Roman"/>
          <w:color w:val="1A1818"/>
          <w:sz w:val="24"/>
          <w:szCs w:val="24"/>
          <w:lang w:eastAsia="pt-BR"/>
        </w:rPr>
        <w:t xml:space="preserve">autocontida e </w:t>
      </w:r>
      <w:proofErr w:type="spellStart"/>
      <w:r w:rsidRPr="00F36B84">
        <w:rPr>
          <w:rFonts w:ascii="Times New Roman" w:eastAsia="LiberationSerif" w:hAnsi="Times New Roman"/>
          <w:color w:val="1A1818"/>
          <w:sz w:val="24"/>
          <w:szCs w:val="24"/>
          <w:lang w:eastAsia="pt-BR"/>
        </w:rPr>
        <w:t>essente</w:t>
      </w:r>
      <w:proofErr w:type="spellEnd"/>
      <w:r w:rsidRPr="00F36B84">
        <w:rPr>
          <w:rFonts w:ascii="Times New Roman" w:eastAsia="LiberationSerif" w:hAnsi="Times New Roman"/>
          <w:color w:val="1A1818"/>
          <w:sz w:val="24"/>
          <w:szCs w:val="24"/>
          <w:lang w:eastAsia="pt-BR"/>
        </w:rPr>
        <w:t xml:space="preserve"> para si que o senhor requererá uma mediatização “</w:t>
      </w:r>
      <w:r w:rsidRPr="00F36B84">
        <w:rPr>
          <w:rFonts w:ascii="Times New Roman" w:hAnsi="Times New Roman"/>
          <w:sz w:val="24"/>
          <w:szCs w:val="24"/>
          <w:lang w:eastAsia="pt-BR"/>
        </w:rPr>
        <w:t>consigo por meio de outra consciência” (</w:t>
      </w:r>
      <w:r w:rsidR="00D74DC6" w:rsidRPr="00F36B84">
        <w:rPr>
          <w:rFonts w:ascii="Times New Roman" w:hAnsi="Times New Roman"/>
          <w:sz w:val="24"/>
          <w:szCs w:val="24"/>
          <w:lang w:eastAsia="pt-BR"/>
        </w:rPr>
        <w:t>Hegel</w:t>
      </w:r>
      <w:r w:rsidRPr="00F36B84">
        <w:rPr>
          <w:rFonts w:ascii="Times New Roman" w:hAnsi="Times New Roman"/>
          <w:sz w:val="24"/>
          <w:szCs w:val="24"/>
          <w:lang w:eastAsia="pt-BR"/>
        </w:rPr>
        <w:t xml:space="preserve">, 2013, p. 147). </w:t>
      </w:r>
      <w:r w:rsidR="0084611D" w:rsidRPr="00F36B84">
        <w:rPr>
          <w:rFonts w:ascii="Times New Roman" w:hAnsi="Times New Roman"/>
          <w:sz w:val="24"/>
          <w:szCs w:val="24"/>
          <w:lang w:eastAsia="pt-BR"/>
        </w:rPr>
        <w:t>Quer dizer</w:t>
      </w:r>
      <w:r w:rsidRPr="00F36B84">
        <w:rPr>
          <w:rFonts w:ascii="Times New Roman" w:hAnsi="Times New Roman"/>
          <w:sz w:val="24"/>
          <w:szCs w:val="24"/>
          <w:lang w:eastAsia="pt-BR"/>
        </w:rPr>
        <w:t>: o senhor depende do escravo para se afirmar como Eu, ao passo que o escravo</w:t>
      </w:r>
      <w:r w:rsidR="0084611D" w:rsidRPr="00F36B84">
        <w:rPr>
          <w:rFonts w:ascii="Times New Roman" w:hAnsi="Times New Roman"/>
          <w:sz w:val="24"/>
          <w:szCs w:val="24"/>
          <w:lang w:eastAsia="pt-BR"/>
        </w:rPr>
        <w:t xml:space="preserve">, </w:t>
      </w:r>
      <w:r w:rsidRPr="00F36B84">
        <w:rPr>
          <w:rFonts w:ascii="Times New Roman" w:hAnsi="Times New Roman"/>
          <w:sz w:val="24"/>
          <w:szCs w:val="24"/>
          <w:lang w:eastAsia="pt-BR"/>
        </w:rPr>
        <w:t>forjado na dominação</w:t>
      </w:r>
      <w:r w:rsidR="0084611D" w:rsidRPr="00F36B84">
        <w:rPr>
          <w:rFonts w:ascii="Times New Roman" w:hAnsi="Times New Roman"/>
          <w:sz w:val="24"/>
          <w:szCs w:val="24"/>
          <w:lang w:eastAsia="pt-BR"/>
        </w:rPr>
        <w:t xml:space="preserve">, </w:t>
      </w:r>
      <w:r w:rsidRPr="00F36B84">
        <w:rPr>
          <w:rFonts w:ascii="Times New Roman" w:hAnsi="Times New Roman"/>
          <w:sz w:val="24"/>
          <w:szCs w:val="24"/>
          <w:lang w:eastAsia="pt-BR"/>
        </w:rPr>
        <w:t xml:space="preserve">se exaurirá, </w:t>
      </w:r>
      <w:r w:rsidR="0084611D" w:rsidRPr="00F36B84">
        <w:rPr>
          <w:rFonts w:ascii="Times New Roman" w:hAnsi="Times New Roman"/>
          <w:sz w:val="24"/>
          <w:szCs w:val="24"/>
          <w:lang w:eastAsia="pt-BR"/>
        </w:rPr>
        <w:t>atingindo</w:t>
      </w:r>
      <w:r w:rsidRPr="00F36B84">
        <w:rPr>
          <w:rFonts w:ascii="Times New Roman" w:hAnsi="Times New Roman"/>
          <w:sz w:val="24"/>
          <w:szCs w:val="24"/>
          <w:lang w:eastAsia="pt-BR"/>
        </w:rPr>
        <w:t>, através do trabalho, o “puro ser-para-si, pois é seu objeto no senhor” (</w:t>
      </w:r>
      <w:r w:rsidR="00D74DC6" w:rsidRPr="00F36B84">
        <w:rPr>
          <w:rFonts w:ascii="Times New Roman" w:hAnsi="Times New Roman"/>
          <w:sz w:val="24"/>
          <w:szCs w:val="24"/>
          <w:lang w:eastAsia="pt-BR"/>
        </w:rPr>
        <w:t>Hegel</w:t>
      </w:r>
      <w:r w:rsidRPr="00F36B84">
        <w:rPr>
          <w:rFonts w:ascii="Times New Roman" w:hAnsi="Times New Roman"/>
          <w:sz w:val="24"/>
          <w:szCs w:val="24"/>
          <w:lang w:eastAsia="pt-BR"/>
        </w:rPr>
        <w:t xml:space="preserve">, 2013, p. 149). </w:t>
      </w:r>
    </w:p>
    <w:p w14:paraId="0EA6A6B5" w14:textId="07A6FBFB" w:rsidR="00AD4231" w:rsidRPr="00F36B84" w:rsidRDefault="00AD4231" w:rsidP="00F36B84">
      <w:pPr>
        <w:autoSpaceDE w:val="0"/>
        <w:autoSpaceDN w:val="0"/>
        <w:adjustRightInd w:val="0"/>
        <w:spacing w:after="0" w:line="360" w:lineRule="auto"/>
        <w:ind w:firstLine="709"/>
        <w:jc w:val="both"/>
        <w:rPr>
          <w:rFonts w:ascii="Times New Roman" w:hAnsi="Times New Roman"/>
          <w:sz w:val="24"/>
          <w:szCs w:val="24"/>
          <w:lang w:eastAsia="pt-BR"/>
        </w:rPr>
      </w:pPr>
      <w:r w:rsidRPr="00F36B84">
        <w:rPr>
          <w:rFonts w:ascii="Times New Roman" w:hAnsi="Times New Roman"/>
          <w:sz w:val="24"/>
          <w:szCs w:val="24"/>
          <w:lang w:eastAsia="pt-BR"/>
        </w:rPr>
        <w:t>Ainda que capaz de reivindicar a si, o senhor precisa do escravo</w:t>
      </w:r>
      <w:r w:rsidR="0011108D" w:rsidRPr="00F36B84">
        <w:rPr>
          <w:rFonts w:ascii="Times New Roman" w:hAnsi="Times New Roman"/>
          <w:sz w:val="24"/>
          <w:szCs w:val="24"/>
          <w:lang w:eastAsia="pt-BR"/>
        </w:rPr>
        <w:t xml:space="preserve"> (o </w:t>
      </w:r>
      <w:r w:rsidR="0011108D" w:rsidRPr="00F36B84">
        <w:rPr>
          <w:rFonts w:ascii="Times New Roman" w:hAnsi="Times New Roman"/>
          <w:i/>
          <w:iCs/>
          <w:sz w:val="24"/>
          <w:szCs w:val="24"/>
          <w:lang w:eastAsia="pt-BR"/>
        </w:rPr>
        <w:t>Outro</w:t>
      </w:r>
      <w:r w:rsidRPr="00F36B84">
        <w:rPr>
          <w:rFonts w:ascii="Times New Roman" w:hAnsi="Times New Roman"/>
          <w:sz w:val="24"/>
          <w:szCs w:val="24"/>
          <w:lang w:eastAsia="pt-BR"/>
        </w:rPr>
        <w:t xml:space="preserve">), para confirmar “seu Eu independente, sendo que o que ele precisa é destruir o </w:t>
      </w:r>
      <w:r w:rsidRPr="00F36B84">
        <w:rPr>
          <w:rFonts w:ascii="Times New Roman" w:hAnsi="Times New Roman"/>
          <w:i/>
          <w:iCs/>
          <w:sz w:val="24"/>
          <w:szCs w:val="24"/>
          <w:lang w:eastAsia="pt-BR"/>
        </w:rPr>
        <w:t>Outro</w:t>
      </w:r>
      <w:r w:rsidRPr="00F36B84">
        <w:rPr>
          <w:rFonts w:ascii="Times New Roman" w:hAnsi="Times New Roman"/>
          <w:sz w:val="24"/>
          <w:szCs w:val="24"/>
          <w:lang w:eastAsia="pt-BR"/>
        </w:rPr>
        <w:t xml:space="preserve"> e o seu trabalho” (</w:t>
      </w:r>
      <w:r w:rsidR="00D74DC6" w:rsidRPr="00F36B84">
        <w:rPr>
          <w:rFonts w:ascii="Times New Roman" w:hAnsi="Times New Roman"/>
          <w:sz w:val="24"/>
          <w:szCs w:val="24"/>
          <w:lang w:eastAsia="pt-BR"/>
        </w:rPr>
        <w:t>Díaz</w:t>
      </w:r>
      <w:r w:rsidRPr="00F36B84">
        <w:rPr>
          <w:rFonts w:ascii="Times New Roman" w:hAnsi="Times New Roman"/>
          <w:sz w:val="24"/>
          <w:szCs w:val="24"/>
          <w:lang w:eastAsia="pt-BR"/>
        </w:rPr>
        <w:t xml:space="preserve">, 2008, p. 28; tradução nossa). Por sua vez, o escravo atua como uma consciência encarnada “no servir. Servindo, </w:t>
      </w:r>
      <w:proofErr w:type="spellStart"/>
      <w:r w:rsidRPr="00F36B84">
        <w:rPr>
          <w:rFonts w:ascii="Times New Roman" w:hAnsi="Times New Roman"/>
          <w:sz w:val="24"/>
          <w:szCs w:val="24"/>
          <w:lang w:eastAsia="pt-BR"/>
        </w:rPr>
        <w:t>suprassume</w:t>
      </w:r>
      <w:proofErr w:type="spellEnd"/>
      <w:r w:rsidRPr="00F36B84">
        <w:rPr>
          <w:rFonts w:ascii="Times New Roman" w:hAnsi="Times New Roman"/>
          <w:sz w:val="24"/>
          <w:szCs w:val="24"/>
          <w:lang w:eastAsia="pt-BR"/>
        </w:rPr>
        <w:t xml:space="preserve"> em todos os momentos sua aderência ao </w:t>
      </w:r>
      <w:proofErr w:type="spellStart"/>
      <w:r w:rsidRPr="00F36B84">
        <w:rPr>
          <w:rFonts w:ascii="Times New Roman" w:hAnsi="Times New Roman"/>
          <w:sz w:val="24"/>
          <w:szCs w:val="24"/>
          <w:lang w:eastAsia="pt-BR"/>
        </w:rPr>
        <w:t>ser-aí</w:t>
      </w:r>
      <w:proofErr w:type="spellEnd"/>
      <w:r w:rsidRPr="00F36B84">
        <w:rPr>
          <w:rFonts w:ascii="Times New Roman" w:hAnsi="Times New Roman"/>
          <w:sz w:val="24"/>
          <w:szCs w:val="24"/>
          <w:lang w:eastAsia="pt-BR"/>
        </w:rPr>
        <w:t>; e, trabalhando-o, o elimina” (</w:t>
      </w:r>
      <w:r w:rsidR="00D74DC6" w:rsidRPr="00F36B84">
        <w:rPr>
          <w:rFonts w:ascii="Times New Roman" w:hAnsi="Times New Roman"/>
          <w:sz w:val="24"/>
          <w:szCs w:val="24"/>
          <w:lang w:eastAsia="pt-BR"/>
        </w:rPr>
        <w:t>Hegel</w:t>
      </w:r>
      <w:r w:rsidRPr="00F36B84">
        <w:rPr>
          <w:rFonts w:ascii="Times New Roman" w:hAnsi="Times New Roman"/>
          <w:sz w:val="24"/>
          <w:szCs w:val="24"/>
          <w:lang w:eastAsia="pt-BR"/>
        </w:rPr>
        <w:t xml:space="preserve">, 2013, p. 149). Destinado ao </w:t>
      </w:r>
      <w:proofErr w:type="spellStart"/>
      <w:r w:rsidRPr="00F36B84">
        <w:rPr>
          <w:rFonts w:ascii="Times New Roman" w:hAnsi="Times New Roman"/>
          <w:sz w:val="24"/>
          <w:szCs w:val="24"/>
          <w:lang w:eastAsia="pt-BR"/>
        </w:rPr>
        <w:t>inessencial</w:t>
      </w:r>
      <w:proofErr w:type="spellEnd"/>
      <w:r w:rsidRPr="00F36B84">
        <w:rPr>
          <w:rFonts w:ascii="Times New Roman" w:hAnsi="Times New Roman"/>
          <w:sz w:val="24"/>
          <w:szCs w:val="24"/>
          <w:lang w:eastAsia="pt-BR"/>
        </w:rPr>
        <w:t xml:space="preserve">, isto é, a ser o </w:t>
      </w:r>
      <w:r w:rsidRPr="00F36B84">
        <w:rPr>
          <w:rFonts w:ascii="Times New Roman" w:hAnsi="Times New Roman"/>
          <w:i/>
          <w:iCs/>
          <w:sz w:val="24"/>
          <w:szCs w:val="24"/>
          <w:lang w:eastAsia="pt-BR"/>
        </w:rPr>
        <w:t xml:space="preserve">Outro </w:t>
      </w:r>
      <w:r w:rsidRPr="00F36B84">
        <w:rPr>
          <w:rFonts w:ascii="Times New Roman" w:hAnsi="Times New Roman"/>
          <w:sz w:val="24"/>
          <w:szCs w:val="24"/>
          <w:lang w:eastAsia="pt-BR"/>
        </w:rPr>
        <w:t xml:space="preserve">do senhor, o escravo trabalha, e é assim que “consegue ser para si, porque se reconhece no </w:t>
      </w:r>
      <w:r w:rsidRPr="00F36B84">
        <w:rPr>
          <w:rFonts w:ascii="Times New Roman" w:hAnsi="Times New Roman"/>
          <w:sz w:val="24"/>
          <w:szCs w:val="24"/>
          <w:lang w:eastAsia="pt-BR"/>
        </w:rPr>
        <w:lastRenderedPageBreak/>
        <w:t>objeto que produziu com seu trabalho” (</w:t>
      </w:r>
      <w:r w:rsidR="00D74DC6" w:rsidRPr="00F36B84">
        <w:rPr>
          <w:rFonts w:ascii="Times New Roman" w:hAnsi="Times New Roman"/>
          <w:sz w:val="24"/>
          <w:szCs w:val="24"/>
          <w:lang w:eastAsia="pt-BR"/>
        </w:rPr>
        <w:t>Díaz</w:t>
      </w:r>
      <w:r w:rsidRPr="00F36B84">
        <w:rPr>
          <w:rFonts w:ascii="Times New Roman" w:hAnsi="Times New Roman"/>
          <w:sz w:val="24"/>
          <w:szCs w:val="24"/>
          <w:lang w:eastAsia="pt-BR"/>
        </w:rPr>
        <w:t xml:space="preserve">, 2008, p. 28; tradução nossa). É como se ele só se </w:t>
      </w:r>
      <w:r w:rsidRPr="00F36B84">
        <w:rPr>
          <w:rFonts w:ascii="Times New Roman" w:eastAsia="LiberationSerif" w:hAnsi="Times New Roman"/>
          <w:color w:val="1A1818"/>
          <w:sz w:val="24"/>
          <w:szCs w:val="24"/>
          <w:lang w:eastAsia="pt-BR"/>
        </w:rPr>
        <w:t xml:space="preserve">reconhecesse pelo trabalho, </w:t>
      </w:r>
      <w:r w:rsidRPr="00F36B84">
        <w:rPr>
          <w:rFonts w:ascii="Times New Roman" w:hAnsi="Times New Roman"/>
          <w:sz w:val="24"/>
          <w:szCs w:val="24"/>
          <w:lang w:eastAsia="pt-BR"/>
        </w:rPr>
        <w:t xml:space="preserve">ao passo que </w:t>
      </w:r>
      <w:r w:rsidRPr="00F36B84">
        <w:rPr>
          <w:rFonts w:ascii="Times New Roman" w:eastAsia="LiberationSerif" w:hAnsi="Times New Roman"/>
          <w:color w:val="1A1818"/>
          <w:sz w:val="24"/>
          <w:szCs w:val="24"/>
          <w:lang w:eastAsia="pt-BR"/>
        </w:rPr>
        <w:t>o senhor</w:t>
      </w:r>
      <w:r w:rsidR="0011108D"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precisasse eliminar/ocultar tudo aquilo sobre o que ele, o escravo, trabalha. Nas palavras de Hegel:</w:t>
      </w:r>
    </w:p>
    <w:p w14:paraId="2A562EF1" w14:textId="23E67A98" w:rsidR="00AD4231" w:rsidRPr="00F36B84" w:rsidRDefault="00AD4231" w:rsidP="00F36B84">
      <w:pPr>
        <w:autoSpaceDE w:val="0"/>
        <w:autoSpaceDN w:val="0"/>
        <w:adjustRightInd w:val="0"/>
        <w:spacing w:after="0" w:line="240" w:lineRule="auto"/>
        <w:ind w:left="2268"/>
        <w:jc w:val="both"/>
        <w:rPr>
          <w:rFonts w:ascii="Times New Roman" w:hAnsi="Times New Roman"/>
          <w:lang w:eastAsia="pt-BR"/>
        </w:rPr>
      </w:pPr>
      <w:r w:rsidRPr="00F36B84">
        <w:rPr>
          <w:rFonts w:ascii="Times New Roman" w:hAnsi="Times New Roman"/>
          <w:lang w:eastAsia="pt-BR"/>
        </w:rPr>
        <w:t xml:space="preserve">O senhor se relaciona mediatamente com o escravo por meio do ser independente, pois ali o escravo está retido; essa é sua cadeia, da qual não podia abstrair-se na luta, e por isso se mostrou dependente, por ter sua independência na </w:t>
      </w:r>
      <w:proofErr w:type="spellStart"/>
      <w:r w:rsidRPr="00F36B84">
        <w:rPr>
          <w:rFonts w:ascii="Times New Roman" w:hAnsi="Times New Roman"/>
          <w:lang w:eastAsia="pt-BR"/>
        </w:rPr>
        <w:t>coisidade</w:t>
      </w:r>
      <w:proofErr w:type="spellEnd"/>
      <w:r w:rsidRPr="00F36B84">
        <w:rPr>
          <w:rFonts w:ascii="Times New Roman" w:hAnsi="Times New Roman"/>
          <w:lang w:eastAsia="pt-BR"/>
        </w:rPr>
        <w:t xml:space="preserve">. O senhor, porém, é a potência sobre esse ser, pois mostrou na luta que tal ser só vale para ele como um negativo. O senhor é a potência que está por cima desse ser; ora, esse ser é a potência que está sobre o Outro; logo, o senhor tem esse Outro por baixo de si: é este o silogismo [da dominação]. [...] Portanto, está aqui presente o momento do reconhecimento no qual a outra consciência se </w:t>
      </w:r>
      <w:proofErr w:type="spellStart"/>
      <w:r w:rsidRPr="00F36B84">
        <w:rPr>
          <w:rFonts w:ascii="Times New Roman" w:hAnsi="Times New Roman"/>
          <w:lang w:eastAsia="pt-BR"/>
        </w:rPr>
        <w:t>suprassume</w:t>
      </w:r>
      <w:proofErr w:type="spellEnd"/>
      <w:r w:rsidRPr="00F36B84">
        <w:rPr>
          <w:rFonts w:ascii="Times New Roman" w:hAnsi="Times New Roman"/>
          <w:lang w:eastAsia="pt-BR"/>
        </w:rPr>
        <w:t xml:space="preserve"> como ser-para-si, e assim faz o mesmo que a primeira faz em relação a ela. Também está presente o outro momento, em que o agir da segunda consciência é o próprio agir da primeira, pois o que o escravo faz é justamente o agir do senhor, para o qual somente é o ser-para-si, a essência: ele é a potência negativa para a qual a coisa é nada, e é também o agir essencial nessa relação. O agir do escravo não é um agir puro, mas um agir </w:t>
      </w:r>
      <w:proofErr w:type="spellStart"/>
      <w:r w:rsidRPr="00F36B84">
        <w:rPr>
          <w:rFonts w:ascii="Times New Roman" w:hAnsi="Times New Roman"/>
          <w:lang w:eastAsia="pt-BR"/>
        </w:rPr>
        <w:t>inessencial</w:t>
      </w:r>
      <w:proofErr w:type="spellEnd"/>
      <w:r w:rsidRPr="00F36B84">
        <w:rPr>
          <w:rFonts w:ascii="Times New Roman" w:hAnsi="Times New Roman"/>
          <w:lang w:eastAsia="pt-BR"/>
        </w:rPr>
        <w:t xml:space="preserve"> (</w:t>
      </w:r>
      <w:r w:rsidR="00D74DC6" w:rsidRPr="00F36B84">
        <w:rPr>
          <w:rFonts w:ascii="Times New Roman" w:hAnsi="Times New Roman"/>
          <w:lang w:eastAsia="pt-BR"/>
        </w:rPr>
        <w:t>Hegel</w:t>
      </w:r>
      <w:r w:rsidRPr="00F36B84">
        <w:rPr>
          <w:rFonts w:ascii="Times New Roman" w:hAnsi="Times New Roman"/>
          <w:lang w:eastAsia="pt-BR"/>
        </w:rPr>
        <w:t>, 2013, pp. 147-148)</w:t>
      </w:r>
      <w:r w:rsidR="004A076B" w:rsidRPr="00F36B84">
        <w:rPr>
          <w:rFonts w:ascii="Times New Roman" w:hAnsi="Times New Roman"/>
          <w:lang w:eastAsia="pt-BR"/>
        </w:rPr>
        <w:t>.</w:t>
      </w:r>
    </w:p>
    <w:p w14:paraId="4753AE70" w14:textId="77777777" w:rsidR="00AD4231" w:rsidRPr="00F36B84" w:rsidRDefault="00AD4231"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jc w:val="both"/>
        <w:rPr>
          <w:rFonts w:ascii="Times New Roman" w:eastAsia="LiberationSerif" w:hAnsi="Times New Roman"/>
          <w:color w:val="1A1818"/>
          <w:sz w:val="24"/>
          <w:szCs w:val="24"/>
          <w:highlight w:val="cyan"/>
          <w:lang w:eastAsia="pt-BR"/>
        </w:rPr>
      </w:pPr>
    </w:p>
    <w:p w14:paraId="7057E530" w14:textId="024C5121" w:rsidR="00AD4231" w:rsidRPr="00F36B84" w:rsidRDefault="00AD4231"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val="pt-PT" w:eastAsia="pt-BR"/>
        </w:rPr>
      </w:pPr>
      <w:r w:rsidRPr="00F36B84">
        <w:rPr>
          <w:rFonts w:ascii="Times New Roman" w:eastAsia="LiberationSerif" w:hAnsi="Times New Roman"/>
          <w:color w:val="1A1818"/>
          <w:sz w:val="24"/>
          <w:szCs w:val="24"/>
          <w:lang w:eastAsia="pt-BR"/>
        </w:rPr>
        <w:t xml:space="preserve">Lidando de maneira interessada com </w:t>
      </w:r>
      <w:r w:rsidR="004A076B" w:rsidRPr="00F36B84">
        <w:rPr>
          <w:rFonts w:ascii="Times New Roman" w:eastAsia="LiberationSerif" w:hAnsi="Times New Roman"/>
          <w:color w:val="1A1818"/>
          <w:sz w:val="24"/>
          <w:szCs w:val="24"/>
          <w:lang w:eastAsia="pt-BR"/>
        </w:rPr>
        <w:t>essa</w:t>
      </w:r>
      <w:r w:rsidRPr="00F36B84">
        <w:rPr>
          <w:rFonts w:ascii="Times New Roman" w:eastAsia="LiberationSerif" w:hAnsi="Times New Roman"/>
          <w:color w:val="1A1818"/>
          <w:sz w:val="24"/>
          <w:szCs w:val="24"/>
          <w:lang w:eastAsia="pt-BR"/>
        </w:rPr>
        <w:t xml:space="preserve"> antinomia do senhor (Eu) e do escravo (Outro), </w:t>
      </w:r>
      <w:r w:rsidR="004A076B"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sugere</w:t>
      </w:r>
      <w:r w:rsidR="004A076B" w:rsidRPr="00F36B84">
        <w:rPr>
          <w:rFonts w:ascii="Times New Roman" w:eastAsia="LiberationSerif" w:hAnsi="Times New Roman"/>
          <w:color w:val="1A1818"/>
          <w:sz w:val="24"/>
          <w:szCs w:val="24"/>
          <w:lang w:eastAsia="pt-BR"/>
        </w:rPr>
        <w:t>, a partir dela,</w:t>
      </w:r>
      <w:r w:rsidRPr="00F36B84">
        <w:rPr>
          <w:rFonts w:ascii="Times New Roman" w:eastAsia="LiberationSerif" w:hAnsi="Times New Roman"/>
          <w:color w:val="1A1818"/>
          <w:sz w:val="24"/>
          <w:szCs w:val="24"/>
          <w:lang w:eastAsia="pt-BR"/>
        </w:rPr>
        <w:t xml:space="preserve"> que o (</w:t>
      </w:r>
      <w:proofErr w:type="spellStart"/>
      <w:r w:rsidRPr="00F36B84">
        <w:rPr>
          <w:rFonts w:ascii="Times New Roman" w:eastAsia="LiberationSerif" w:hAnsi="Times New Roman"/>
          <w:color w:val="1A1818"/>
          <w:sz w:val="24"/>
          <w:szCs w:val="24"/>
          <w:lang w:eastAsia="pt-BR"/>
        </w:rPr>
        <w:t>des</w:t>
      </w:r>
      <w:proofErr w:type="spellEnd"/>
      <w:r w:rsidRPr="00F36B84">
        <w:rPr>
          <w:rFonts w:ascii="Times New Roman" w:eastAsia="LiberationSerif" w:hAnsi="Times New Roman"/>
          <w:color w:val="1A1818"/>
          <w:sz w:val="24"/>
          <w:szCs w:val="24"/>
          <w:lang w:eastAsia="pt-BR"/>
        </w:rPr>
        <w:t>)encontro com a alteridade</w:t>
      </w:r>
      <w:r w:rsidRPr="00F36B84">
        <w:rPr>
          <w:rFonts w:ascii="Times New Roman" w:eastAsia="LiberationSerif" w:hAnsi="Times New Roman"/>
          <w:i/>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não pode se dar fora da experimentação. </w:t>
      </w:r>
      <w:r w:rsidR="004A076B" w:rsidRPr="00F36B84">
        <w:rPr>
          <w:rFonts w:ascii="Times New Roman" w:eastAsia="LiberationSerif" w:hAnsi="Times New Roman"/>
          <w:color w:val="1A1818"/>
          <w:sz w:val="24"/>
          <w:szCs w:val="24"/>
          <w:lang w:eastAsia="pt-BR"/>
        </w:rPr>
        <w:t xml:space="preserve">O </w:t>
      </w:r>
      <w:r w:rsidRPr="00F36B84">
        <w:rPr>
          <w:rFonts w:ascii="Times New Roman" w:eastAsia="LiberationSerif" w:hAnsi="Times New Roman"/>
          <w:i/>
          <w:iCs/>
          <w:color w:val="1A1818"/>
          <w:sz w:val="24"/>
          <w:szCs w:val="24"/>
          <w:lang w:eastAsia="pt-BR"/>
        </w:rPr>
        <w:t xml:space="preserve">Outro </w:t>
      </w:r>
      <w:r w:rsidR="004A076B" w:rsidRPr="00F36B84">
        <w:rPr>
          <w:rFonts w:ascii="Times New Roman" w:eastAsia="LiberationSerif" w:hAnsi="Times New Roman"/>
          <w:color w:val="1A1818"/>
          <w:sz w:val="24"/>
          <w:szCs w:val="24"/>
          <w:lang w:eastAsia="pt-BR"/>
        </w:rPr>
        <w:t>é “</w:t>
      </w:r>
      <w:r w:rsidRPr="00F36B84">
        <w:rPr>
          <w:rFonts w:ascii="Times New Roman" w:eastAsia="LiberationSerif" w:hAnsi="Times New Roman"/>
          <w:color w:val="1A1818"/>
          <w:sz w:val="24"/>
          <w:szCs w:val="24"/>
          <w:lang w:eastAsia="pt-BR"/>
        </w:rPr>
        <w:t xml:space="preserve">essencial para toda a experiência no decurso da </w:t>
      </w:r>
      <w:r w:rsidRPr="00F36B84">
        <w:rPr>
          <w:rFonts w:ascii="Times New Roman" w:eastAsia="LiberationSerif" w:hAnsi="Times New Roman"/>
          <w:i/>
          <w:iCs/>
          <w:color w:val="1A1818"/>
          <w:sz w:val="24"/>
          <w:szCs w:val="24"/>
          <w:lang w:eastAsia="pt-BR"/>
        </w:rPr>
        <w:t xml:space="preserve">Fenomenologia; </w:t>
      </w:r>
      <w:r w:rsidRPr="00F36B84">
        <w:rPr>
          <w:rFonts w:ascii="Times New Roman" w:eastAsia="LiberationSerif" w:hAnsi="Times New Roman"/>
          <w:color w:val="1A1818"/>
          <w:sz w:val="24"/>
          <w:szCs w:val="24"/>
          <w:lang w:eastAsia="pt-BR"/>
        </w:rPr>
        <w:t>de fato, não pode haver experiência fora do contexto da intersubjetividade”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2024, p. 74). </w:t>
      </w:r>
      <w:r w:rsidRPr="00F36B84">
        <w:rPr>
          <w:rStyle w:val="y2iqfc"/>
          <w:rFonts w:ascii="Times New Roman" w:hAnsi="Times New Roman"/>
          <w:color w:val="202124"/>
          <w:sz w:val="24"/>
          <w:szCs w:val="24"/>
          <w:lang w:val="pt-PT"/>
        </w:rPr>
        <w:t xml:space="preserve">Tal ambiguidade define o contato do Eu com o </w:t>
      </w:r>
      <w:r w:rsidRPr="00F36B84">
        <w:rPr>
          <w:rStyle w:val="y2iqfc"/>
          <w:rFonts w:ascii="Times New Roman" w:hAnsi="Times New Roman"/>
          <w:i/>
          <w:iCs/>
          <w:color w:val="202124"/>
          <w:sz w:val="24"/>
          <w:szCs w:val="24"/>
          <w:lang w:val="pt-PT"/>
        </w:rPr>
        <w:t>Outro</w:t>
      </w:r>
      <w:r w:rsidRPr="00F36B84">
        <w:rPr>
          <w:rStyle w:val="y2iqfc"/>
          <w:rFonts w:ascii="Times New Roman" w:hAnsi="Times New Roman"/>
          <w:color w:val="202124"/>
          <w:sz w:val="24"/>
          <w:szCs w:val="24"/>
          <w:lang w:val="pt-PT"/>
        </w:rPr>
        <w:t xml:space="preserve"> como um encontro amistoso </w:t>
      </w:r>
      <w:r w:rsidR="004A076B" w:rsidRPr="00F36B84">
        <w:rPr>
          <w:rStyle w:val="y2iqfc"/>
          <w:rFonts w:ascii="Times New Roman" w:hAnsi="Times New Roman"/>
          <w:color w:val="202124"/>
          <w:sz w:val="24"/>
          <w:szCs w:val="24"/>
          <w:lang w:val="pt-PT"/>
        </w:rPr>
        <w:t>entre</w:t>
      </w:r>
      <w:r w:rsidRPr="00F36B84">
        <w:rPr>
          <w:rStyle w:val="y2iqfc"/>
          <w:rFonts w:ascii="Times New Roman" w:hAnsi="Times New Roman"/>
          <w:color w:val="202124"/>
          <w:sz w:val="24"/>
          <w:szCs w:val="24"/>
          <w:lang w:val="pt-PT"/>
        </w:rPr>
        <w:t xml:space="preserve"> dois desejos, mas também é o que o transforma num confronto. </w:t>
      </w:r>
      <w:r w:rsidR="004A076B" w:rsidRPr="00F36B84">
        <w:rPr>
          <w:rStyle w:val="y2iqfc"/>
          <w:rFonts w:ascii="Times New Roman" w:hAnsi="Times New Roman"/>
          <w:color w:val="202124"/>
          <w:sz w:val="24"/>
          <w:szCs w:val="24"/>
          <w:lang w:val="pt-PT"/>
        </w:rPr>
        <w:t>Ao que nos interessa</w:t>
      </w:r>
      <w:r w:rsidRPr="00F36B84">
        <w:rPr>
          <w:rStyle w:val="y2iqfc"/>
          <w:rFonts w:ascii="Times New Roman" w:hAnsi="Times New Roman"/>
          <w:color w:val="202124"/>
          <w:sz w:val="24"/>
          <w:szCs w:val="24"/>
          <w:lang w:val="pt-PT"/>
        </w:rPr>
        <w:t>, a lição “do encontr</w:t>
      </w:r>
      <w:r w:rsidR="004A076B" w:rsidRPr="00F36B84">
        <w:rPr>
          <w:rStyle w:val="y2iqfc"/>
          <w:rFonts w:ascii="Times New Roman" w:hAnsi="Times New Roman"/>
          <w:color w:val="202124"/>
          <w:sz w:val="24"/>
          <w:szCs w:val="24"/>
          <w:lang w:val="pt-PT"/>
        </w:rPr>
        <w:t>o</w:t>
      </w:r>
      <w:r w:rsidRPr="00F36B84">
        <w:rPr>
          <w:rStyle w:val="y2iqfc"/>
          <w:rFonts w:ascii="Times New Roman" w:hAnsi="Times New Roman"/>
          <w:color w:val="202124"/>
          <w:sz w:val="24"/>
          <w:szCs w:val="24"/>
          <w:lang w:val="pt-PT"/>
        </w:rPr>
        <w:t xml:space="preserve"> com o </w:t>
      </w:r>
      <w:r w:rsidRPr="00F36B84">
        <w:rPr>
          <w:rStyle w:val="y2iqfc"/>
          <w:rFonts w:ascii="Times New Roman" w:hAnsi="Times New Roman"/>
          <w:i/>
          <w:iCs/>
          <w:color w:val="202124"/>
          <w:sz w:val="24"/>
          <w:szCs w:val="24"/>
          <w:lang w:val="pt-PT"/>
        </w:rPr>
        <w:t xml:space="preserve">Outro </w:t>
      </w:r>
      <w:r w:rsidRPr="00F36B84">
        <w:rPr>
          <w:rStyle w:val="y2iqfc"/>
          <w:rFonts w:ascii="Times New Roman" w:hAnsi="Times New Roman"/>
          <w:color w:val="202124"/>
          <w:sz w:val="24"/>
          <w:szCs w:val="24"/>
          <w:lang w:val="pt-PT"/>
        </w:rPr>
        <w:t xml:space="preserve">é a ambiguidade essencial da exteriorização da consciência-de-si, que busca uma reflexão da própria identidade pelo </w:t>
      </w:r>
      <w:r w:rsidRPr="00F36B84">
        <w:rPr>
          <w:rStyle w:val="y2iqfc"/>
          <w:rFonts w:ascii="Times New Roman" w:hAnsi="Times New Roman"/>
          <w:i/>
          <w:iCs/>
          <w:color w:val="202124"/>
          <w:sz w:val="24"/>
          <w:szCs w:val="24"/>
          <w:lang w:val="pt-PT"/>
        </w:rPr>
        <w:t>Outro</w:t>
      </w:r>
      <w:r w:rsidRPr="00F36B84">
        <w:rPr>
          <w:rStyle w:val="y2iqfc"/>
          <w:rFonts w:ascii="Times New Roman" w:hAnsi="Times New Roman"/>
          <w:color w:val="202124"/>
          <w:sz w:val="24"/>
          <w:szCs w:val="24"/>
          <w:lang w:val="pt-PT"/>
        </w:rPr>
        <w:t xml:space="preserve">, mas encontra o potencial do </w:t>
      </w:r>
      <w:r w:rsidRPr="00F36B84">
        <w:rPr>
          <w:rStyle w:val="y2iqfc"/>
          <w:rFonts w:ascii="Times New Roman" w:hAnsi="Times New Roman"/>
          <w:i/>
          <w:iCs/>
          <w:color w:val="202124"/>
          <w:sz w:val="24"/>
          <w:szCs w:val="24"/>
          <w:lang w:val="pt-PT"/>
        </w:rPr>
        <w:t xml:space="preserve">Outro </w:t>
      </w:r>
      <w:r w:rsidRPr="00F36B84">
        <w:rPr>
          <w:rStyle w:val="y2iqfc"/>
          <w:rFonts w:ascii="Times New Roman" w:hAnsi="Times New Roman"/>
          <w:color w:val="202124"/>
          <w:sz w:val="24"/>
          <w:szCs w:val="24"/>
          <w:lang w:val="pt-PT"/>
        </w:rPr>
        <w:t>que a escraviza e engole</w:t>
      </w:r>
      <w:r w:rsidRPr="00F36B84">
        <w:rPr>
          <w:rFonts w:ascii="Times New Roman" w:eastAsia="LiberationSerif" w:hAnsi="Times New Roman"/>
          <w:color w:val="1A1818"/>
          <w:sz w:val="24"/>
          <w:szCs w:val="24"/>
          <w:lang w:val="pt-PT" w:eastAsia="pt-BR"/>
        </w:rPr>
        <w:t>” (</w:t>
      </w:r>
      <w:proofErr w:type="spellStart"/>
      <w:r w:rsidR="00D74DC6" w:rsidRPr="00F36B84">
        <w:rPr>
          <w:rFonts w:ascii="Times New Roman" w:eastAsia="LiberationSerif" w:hAnsi="Times New Roman"/>
          <w:color w:val="1A1818"/>
          <w:sz w:val="24"/>
          <w:szCs w:val="24"/>
          <w:lang w:val="pt-PT" w:eastAsia="pt-BR"/>
        </w:rPr>
        <w:t>Butler</w:t>
      </w:r>
      <w:proofErr w:type="spellEnd"/>
      <w:r w:rsidRPr="00F36B84">
        <w:rPr>
          <w:rFonts w:ascii="Times New Roman" w:eastAsia="LiberationSerif" w:hAnsi="Times New Roman"/>
          <w:color w:val="1A1818"/>
          <w:sz w:val="24"/>
          <w:szCs w:val="24"/>
          <w:lang w:val="pt-PT" w:eastAsia="pt-BR"/>
        </w:rPr>
        <w:t>, 2024, p. 77).</w:t>
      </w:r>
    </w:p>
    <w:p w14:paraId="77004EDB" w14:textId="77777777" w:rsidR="00AD4231" w:rsidRPr="00F36B84" w:rsidRDefault="00AD4231"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Na luta por se fazer/tornar/devir em unidade com o mundo e os outros, o espírito hegeliano descobre que, tácita à sua identidade, está a necessidade de ser solicitado pelo </w:t>
      </w:r>
      <w:r w:rsidRPr="00F36B84">
        <w:rPr>
          <w:rFonts w:ascii="Times New Roman" w:eastAsia="LiberationSerif" w:hAnsi="Times New Roman"/>
          <w:i/>
          <w:color w:val="1A1818"/>
          <w:sz w:val="24"/>
          <w:szCs w:val="24"/>
          <w:lang w:eastAsia="pt-BR"/>
        </w:rPr>
        <w:t>Outro</w:t>
      </w:r>
      <w:r w:rsidRPr="00F36B84">
        <w:rPr>
          <w:rFonts w:ascii="Times New Roman" w:eastAsia="LiberationSerif" w:hAnsi="Times New Roman"/>
          <w:color w:val="1A1818"/>
          <w:sz w:val="24"/>
          <w:szCs w:val="24"/>
          <w:lang w:eastAsia="pt-BR"/>
        </w:rPr>
        <w:t xml:space="preserve">. Consequentemente, qualquer metafísica que parta da </w:t>
      </w:r>
      <w:r w:rsidR="004A076B" w:rsidRPr="00F36B84">
        <w:rPr>
          <w:rFonts w:ascii="Times New Roman" w:eastAsia="LiberationSerif" w:hAnsi="Times New Roman"/>
          <w:color w:val="1A1818"/>
          <w:sz w:val="24"/>
          <w:szCs w:val="24"/>
          <w:lang w:eastAsia="pt-BR"/>
        </w:rPr>
        <w:t xml:space="preserve">pressuposição </w:t>
      </w:r>
      <w:r w:rsidRPr="00F36B84">
        <w:rPr>
          <w:rFonts w:ascii="Times New Roman" w:eastAsia="LiberationSerif" w:hAnsi="Times New Roman"/>
          <w:color w:val="1A1818"/>
          <w:sz w:val="24"/>
          <w:szCs w:val="24"/>
          <w:lang w:eastAsia="pt-BR"/>
        </w:rPr>
        <w:t>do encontro do Eu consigo mesmo nada é senão um projeto narcisista “furado”, e que falha pela incapacidade de reconhecer no Outro a liberdade que o Eu deseja para si. Lendo Hegel à sua maneira e à luz de uma série de interpretes franceses, Butler faz pensar a luta entre senhor e escravo como um confronto em direção à morte,</w:t>
      </w:r>
      <w:r w:rsidR="004A076B" w:rsidRPr="00F36B84">
        <w:rPr>
          <w:rFonts w:ascii="Times New Roman" w:eastAsia="LiberationSerif" w:hAnsi="Times New Roman"/>
          <w:color w:val="1A1818"/>
          <w:sz w:val="24"/>
          <w:szCs w:val="24"/>
          <w:lang w:eastAsia="pt-BR"/>
        </w:rPr>
        <w:t xml:space="preserve"> a</w:t>
      </w:r>
      <w:r w:rsidRPr="00F36B84">
        <w:rPr>
          <w:rFonts w:ascii="Times New Roman" w:eastAsia="LiberationSerif" w:hAnsi="Times New Roman"/>
          <w:color w:val="1A1818"/>
          <w:sz w:val="24"/>
          <w:szCs w:val="24"/>
          <w:lang w:eastAsia="pt-BR"/>
        </w:rPr>
        <w:t>o (</w:t>
      </w:r>
      <w:proofErr w:type="spellStart"/>
      <w:r w:rsidRPr="00F36B84">
        <w:rPr>
          <w:rFonts w:ascii="Times New Roman" w:eastAsia="LiberationSerif" w:hAnsi="Times New Roman"/>
          <w:color w:val="1A1818"/>
          <w:sz w:val="24"/>
          <w:szCs w:val="24"/>
          <w:lang w:eastAsia="pt-BR"/>
        </w:rPr>
        <w:t>des</w:t>
      </w:r>
      <w:proofErr w:type="spellEnd"/>
      <w:r w:rsidRPr="00F36B84">
        <w:rPr>
          <w:rFonts w:ascii="Times New Roman" w:eastAsia="LiberationSerif" w:hAnsi="Times New Roman"/>
          <w:color w:val="1A1818"/>
          <w:sz w:val="24"/>
          <w:szCs w:val="24"/>
          <w:lang w:eastAsia="pt-BR"/>
        </w:rPr>
        <w:t xml:space="preserve">)encontro de si no </w:t>
      </w:r>
      <w:r w:rsidRPr="00F36B84">
        <w:rPr>
          <w:rFonts w:ascii="Times New Roman" w:eastAsia="LiberationSerif" w:hAnsi="Times New Roman"/>
          <w:i/>
          <w:iCs/>
          <w:color w:val="1A1818"/>
          <w:sz w:val="24"/>
          <w:szCs w:val="24"/>
          <w:lang w:eastAsia="pt-BR"/>
        </w:rPr>
        <w:t>Outro</w:t>
      </w:r>
      <w:r w:rsidRPr="00F36B84">
        <w:rPr>
          <w:rFonts w:ascii="Times New Roman" w:eastAsia="LiberationSerif" w:hAnsi="Times New Roman"/>
          <w:color w:val="1A1818"/>
          <w:sz w:val="24"/>
          <w:szCs w:val="24"/>
          <w:lang w:eastAsia="pt-BR"/>
        </w:rPr>
        <w:t xml:space="preserve">. </w:t>
      </w:r>
    </w:p>
    <w:p w14:paraId="61DE2177" w14:textId="0568BDEC" w:rsidR="00AD4231" w:rsidRPr="00F36B84" w:rsidRDefault="004A076B"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Para</w:t>
      </w:r>
      <w:r w:rsidR="00AD4231" w:rsidRPr="00F36B84">
        <w:rPr>
          <w:rFonts w:ascii="Times New Roman" w:eastAsia="LiberationSerif" w:hAnsi="Times New Roman"/>
          <w:color w:val="1A1818"/>
          <w:sz w:val="24"/>
          <w:szCs w:val="24"/>
          <w:lang w:eastAsia="pt-BR"/>
        </w:rPr>
        <w:t xml:space="preserve"> ela, </w:t>
      </w:r>
      <w:r w:rsidR="00E37144" w:rsidRPr="00F36B84">
        <w:rPr>
          <w:rFonts w:ascii="Times New Roman" w:eastAsia="LiberationSerif" w:hAnsi="Times New Roman"/>
          <w:color w:val="1A1818"/>
          <w:sz w:val="24"/>
          <w:szCs w:val="24"/>
          <w:lang w:eastAsia="pt-BR"/>
        </w:rPr>
        <w:t xml:space="preserve">Hegel dá e entender: </w:t>
      </w:r>
      <w:r w:rsidRPr="00F36B84">
        <w:rPr>
          <w:rFonts w:ascii="Times New Roman" w:eastAsia="LiberationSerif" w:hAnsi="Times New Roman"/>
          <w:color w:val="1A1818"/>
          <w:sz w:val="24"/>
          <w:szCs w:val="24"/>
          <w:lang w:eastAsia="pt-BR"/>
        </w:rPr>
        <w:t>se “</w:t>
      </w:r>
      <w:r w:rsidR="00AD4231" w:rsidRPr="00F36B84">
        <w:rPr>
          <w:rFonts w:ascii="Times New Roman" w:eastAsia="LiberationSerif" w:hAnsi="Times New Roman"/>
          <w:color w:val="1A1818"/>
          <w:sz w:val="24"/>
          <w:szCs w:val="24"/>
          <w:lang w:eastAsia="pt-BR"/>
        </w:rPr>
        <w:t xml:space="preserve">o corpo do </w:t>
      </w:r>
      <w:r w:rsidR="00AD4231" w:rsidRPr="00F36B84">
        <w:rPr>
          <w:rFonts w:ascii="Times New Roman" w:eastAsia="LiberationSerif" w:hAnsi="Times New Roman"/>
          <w:i/>
          <w:iCs/>
          <w:color w:val="1A1818"/>
          <w:sz w:val="24"/>
          <w:szCs w:val="24"/>
          <w:lang w:eastAsia="pt-BR"/>
        </w:rPr>
        <w:t xml:space="preserve">Outro </w:t>
      </w:r>
      <w:r w:rsidR="00AD4231" w:rsidRPr="00F36B84">
        <w:rPr>
          <w:rFonts w:ascii="Times New Roman" w:eastAsia="LiberationSerif" w:hAnsi="Times New Roman"/>
          <w:color w:val="1A1818"/>
          <w:sz w:val="24"/>
          <w:szCs w:val="24"/>
          <w:lang w:eastAsia="pt-BR"/>
        </w:rPr>
        <w:t>é visto como algo que reivindica a liberdade, esse corpo deve ser destruído” (</w:t>
      </w:r>
      <w:r w:rsidR="00D74DC6" w:rsidRPr="00F36B84">
        <w:rPr>
          <w:rFonts w:ascii="Times New Roman" w:eastAsia="LiberationSerif" w:hAnsi="Times New Roman"/>
          <w:color w:val="1A1818"/>
          <w:sz w:val="24"/>
          <w:szCs w:val="24"/>
          <w:lang w:eastAsia="pt-BR"/>
        </w:rPr>
        <w:t>Butler</w:t>
      </w:r>
      <w:r w:rsidR="00AD4231" w:rsidRPr="00F36B84">
        <w:rPr>
          <w:rFonts w:ascii="Times New Roman" w:eastAsia="LiberationSerif" w:hAnsi="Times New Roman"/>
          <w:color w:val="1A1818"/>
          <w:sz w:val="24"/>
          <w:szCs w:val="24"/>
          <w:lang w:eastAsia="pt-BR"/>
        </w:rPr>
        <w:t xml:space="preserve">, 2024, p. 78) Assim, é só através “da morte do </w:t>
      </w:r>
      <w:r w:rsidR="00AD4231" w:rsidRPr="00F36B84">
        <w:rPr>
          <w:rFonts w:ascii="Times New Roman" w:eastAsia="LiberationSerif" w:hAnsi="Times New Roman"/>
          <w:i/>
          <w:iCs/>
          <w:color w:val="1A1818"/>
          <w:sz w:val="24"/>
          <w:szCs w:val="24"/>
          <w:lang w:eastAsia="pt-BR"/>
        </w:rPr>
        <w:t>Outro</w:t>
      </w:r>
      <w:r w:rsidR="00AD4231" w:rsidRPr="00F36B84">
        <w:rPr>
          <w:rFonts w:ascii="Times New Roman" w:eastAsia="LiberationSerif" w:hAnsi="Times New Roman"/>
          <w:color w:val="1A1818"/>
          <w:sz w:val="24"/>
          <w:szCs w:val="24"/>
          <w:lang w:eastAsia="pt-BR"/>
        </w:rPr>
        <w:t xml:space="preserve"> que a consciência-de-si resgata sua reivindicação por autonomia” (</w:t>
      </w:r>
      <w:r w:rsidR="00D74DC6" w:rsidRPr="00F36B84">
        <w:rPr>
          <w:rFonts w:ascii="Times New Roman" w:eastAsia="LiberationSerif" w:hAnsi="Times New Roman"/>
          <w:color w:val="1A1818"/>
          <w:sz w:val="24"/>
          <w:szCs w:val="24"/>
          <w:lang w:eastAsia="pt-BR"/>
        </w:rPr>
        <w:t>Butler</w:t>
      </w:r>
      <w:r w:rsidR="00AD4231" w:rsidRPr="00F36B84">
        <w:rPr>
          <w:rFonts w:ascii="Times New Roman" w:eastAsia="LiberationSerif" w:hAnsi="Times New Roman"/>
          <w:color w:val="1A1818"/>
          <w:sz w:val="24"/>
          <w:szCs w:val="24"/>
          <w:lang w:eastAsia="pt-BR"/>
        </w:rPr>
        <w:t xml:space="preserve">, 2024, p. </w:t>
      </w:r>
      <w:r w:rsidR="00AD4231" w:rsidRPr="00F36B84">
        <w:rPr>
          <w:rFonts w:ascii="Times New Roman" w:eastAsia="LiberationSerif" w:hAnsi="Times New Roman"/>
          <w:color w:val="1A1818"/>
          <w:sz w:val="24"/>
          <w:szCs w:val="24"/>
          <w:lang w:eastAsia="pt-BR"/>
        </w:rPr>
        <w:lastRenderedPageBreak/>
        <w:t xml:space="preserve">78). E se é fato que é só pela morte do escravo que o Eu se autonomiza, então qualquer autorreconhecimento só </w:t>
      </w:r>
      <w:r w:rsidR="00E37144" w:rsidRPr="00F36B84">
        <w:rPr>
          <w:rFonts w:ascii="Times New Roman" w:eastAsia="LiberationSerif" w:hAnsi="Times New Roman"/>
          <w:color w:val="1A1818"/>
          <w:sz w:val="24"/>
          <w:szCs w:val="24"/>
          <w:lang w:eastAsia="pt-BR"/>
        </w:rPr>
        <w:t>é</w:t>
      </w:r>
      <w:r w:rsidR="00AD4231" w:rsidRPr="00F36B84">
        <w:rPr>
          <w:rFonts w:ascii="Times New Roman" w:eastAsia="LiberationSerif" w:hAnsi="Times New Roman"/>
          <w:color w:val="1A1818"/>
          <w:sz w:val="24"/>
          <w:szCs w:val="24"/>
          <w:lang w:eastAsia="pt-BR"/>
        </w:rPr>
        <w:t xml:space="preserve"> possível por uma relação com o </w:t>
      </w:r>
      <w:r w:rsidR="00AD4231" w:rsidRPr="00F36B84">
        <w:rPr>
          <w:rFonts w:ascii="Times New Roman" w:eastAsia="LiberationSerif" w:hAnsi="Times New Roman"/>
          <w:i/>
          <w:iCs/>
          <w:color w:val="1A1818"/>
          <w:sz w:val="24"/>
          <w:szCs w:val="24"/>
          <w:lang w:eastAsia="pt-BR"/>
        </w:rPr>
        <w:t>Outro</w:t>
      </w:r>
      <w:r w:rsidR="00E37144" w:rsidRPr="00F36B84">
        <w:rPr>
          <w:rFonts w:ascii="Times New Roman" w:eastAsia="LiberationSerif" w:hAnsi="Times New Roman"/>
          <w:i/>
          <w:iCs/>
          <w:color w:val="1A1818"/>
          <w:sz w:val="24"/>
          <w:szCs w:val="24"/>
          <w:lang w:eastAsia="pt-BR"/>
        </w:rPr>
        <w:t>: “</w:t>
      </w:r>
      <w:r w:rsidR="00AD4231" w:rsidRPr="00F36B84">
        <w:rPr>
          <w:rFonts w:ascii="Times New Roman" w:eastAsia="LiberationSerif" w:hAnsi="Times New Roman"/>
          <w:color w:val="1A1818"/>
          <w:sz w:val="24"/>
          <w:szCs w:val="24"/>
          <w:lang w:eastAsia="pt-BR"/>
        </w:rPr>
        <w:t xml:space="preserve">a consciência-de-si apenas pode superar sua autoalienação por meio da superação da exterioridade da consciência-de-si do </w:t>
      </w:r>
      <w:r w:rsidR="00AD4231" w:rsidRPr="00F36B84">
        <w:rPr>
          <w:rFonts w:ascii="Times New Roman" w:eastAsia="LiberationSerif" w:hAnsi="Times New Roman"/>
          <w:i/>
          <w:iCs/>
          <w:color w:val="1A1818"/>
          <w:sz w:val="24"/>
          <w:szCs w:val="24"/>
          <w:lang w:eastAsia="pt-BR"/>
        </w:rPr>
        <w:t>Outro</w:t>
      </w:r>
      <w:r w:rsidR="00AD4231"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00AD4231" w:rsidRPr="00F36B84">
        <w:rPr>
          <w:rFonts w:ascii="Times New Roman" w:eastAsia="LiberationSerif" w:hAnsi="Times New Roman"/>
          <w:color w:val="1A1818"/>
          <w:sz w:val="24"/>
          <w:szCs w:val="24"/>
          <w:lang w:eastAsia="pt-BR"/>
        </w:rPr>
        <w:t xml:space="preserve">, 2024, p. 79). </w:t>
      </w:r>
    </w:p>
    <w:p w14:paraId="21B6C074" w14:textId="77777777" w:rsidR="00AD4231" w:rsidRPr="00F36B84" w:rsidRDefault="00AD4231"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Não obstante, visto que o enigma do Eu não se desvincula do problema do Outro, é preciso lembrar</w:t>
      </w:r>
      <w:r w:rsidR="00E37144"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a alteridade que o senhor precisa superar para se </w:t>
      </w:r>
      <w:proofErr w:type="spellStart"/>
      <w:r w:rsidRPr="00F36B84">
        <w:rPr>
          <w:rFonts w:ascii="Times New Roman" w:eastAsia="LiberationSerif" w:hAnsi="Times New Roman"/>
          <w:color w:val="1A1818"/>
          <w:sz w:val="24"/>
          <w:szCs w:val="24"/>
          <w:lang w:eastAsia="pt-BR"/>
        </w:rPr>
        <w:t>autorreconhecer</w:t>
      </w:r>
      <w:proofErr w:type="spellEnd"/>
      <w:r w:rsidRPr="00F36B84">
        <w:rPr>
          <w:rFonts w:ascii="Times New Roman" w:eastAsia="LiberationSerif" w:hAnsi="Times New Roman"/>
          <w:color w:val="1A1818"/>
          <w:sz w:val="24"/>
          <w:szCs w:val="24"/>
          <w:lang w:eastAsia="pt-BR"/>
        </w:rPr>
        <w:t xml:space="preserve"> como Eu é parte constitutiva de si enquanto sujeito de desejos. Seu esforço de eliminar o </w:t>
      </w:r>
      <w:r w:rsidRPr="00F36B84">
        <w:rPr>
          <w:rFonts w:ascii="Times New Roman" w:eastAsia="LiberationSerif" w:hAnsi="Times New Roman"/>
          <w:i/>
          <w:iCs/>
          <w:color w:val="1A1818"/>
          <w:sz w:val="24"/>
          <w:szCs w:val="24"/>
          <w:lang w:eastAsia="pt-BR"/>
        </w:rPr>
        <w:t>Outro</w:t>
      </w:r>
      <w:r w:rsidRPr="00F36B84">
        <w:rPr>
          <w:rFonts w:ascii="Times New Roman" w:eastAsia="LiberationSerif" w:hAnsi="Times New Roman"/>
          <w:color w:val="1A1818"/>
          <w:sz w:val="24"/>
          <w:szCs w:val="24"/>
          <w:lang w:eastAsia="pt-BR"/>
        </w:rPr>
        <w:t xml:space="preserve"> se faz motivado pela sanha </w:t>
      </w:r>
      <w:r w:rsidR="00E37144" w:rsidRPr="00F36B84">
        <w:rPr>
          <w:rFonts w:ascii="Times New Roman" w:eastAsia="LiberationSerif" w:hAnsi="Times New Roman"/>
          <w:color w:val="1A1818"/>
          <w:sz w:val="24"/>
          <w:szCs w:val="24"/>
          <w:lang w:eastAsia="pt-BR"/>
        </w:rPr>
        <w:t>d</w:t>
      </w:r>
      <w:r w:rsidRPr="00F36B84">
        <w:rPr>
          <w:rFonts w:ascii="Times New Roman" w:eastAsia="LiberationSerif" w:hAnsi="Times New Roman"/>
          <w:color w:val="1A1818"/>
          <w:sz w:val="24"/>
          <w:szCs w:val="24"/>
          <w:lang w:eastAsia="pt-BR"/>
        </w:rPr>
        <w:t xml:space="preserve">e se </w:t>
      </w:r>
      <w:r w:rsidR="00E37144" w:rsidRPr="00F36B84">
        <w:rPr>
          <w:rFonts w:ascii="Times New Roman" w:eastAsia="LiberationSerif" w:hAnsi="Times New Roman"/>
          <w:color w:val="1A1818"/>
          <w:sz w:val="24"/>
          <w:szCs w:val="24"/>
          <w:lang w:eastAsia="pt-BR"/>
        </w:rPr>
        <w:t xml:space="preserve">representar </w:t>
      </w:r>
      <w:r w:rsidRPr="00F36B84">
        <w:rPr>
          <w:rFonts w:ascii="Times New Roman" w:eastAsia="LiberationSerif" w:hAnsi="Times New Roman"/>
          <w:color w:val="1A1818"/>
          <w:sz w:val="24"/>
          <w:szCs w:val="24"/>
          <w:lang w:eastAsia="pt-BR"/>
        </w:rPr>
        <w:t xml:space="preserve">como uma universalidade </w:t>
      </w:r>
      <w:r w:rsidR="00E37144" w:rsidRPr="00F36B84">
        <w:rPr>
          <w:rFonts w:ascii="Times New Roman" w:eastAsia="LiberationSerif" w:hAnsi="Times New Roman"/>
          <w:color w:val="1A1818"/>
          <w:sz w:val="24"/>
          <w:szCs w:val="24"/>
          <w:lang w:eastAsia="pt-BR"/>
        </w:rPr>
        <w:t xml:space="preserve">metafísica </w:t>
      </w:r>
      <w:r w:rsidRPr="00F36B84">
        <w:rPr>
          <w:rFonts w:ascii="Times New Roman" w:eastAsia="LiberationSerif" w:hAnsi="Times New Roman"/>
          <w:color w:val="1A1818"/>
          <w:sz w:val="24"/>
          <w:szCs w:val="24"/>
          <w:lang w:eastAsia="pt-BR"/>
        </w:rPr>
        <w:t xml:space="preserve">desinvestida de experiências fáticas, o que põe sua vida em jogo. A alteridade que o senhor oculta para se reconhecer como tal não é senão sua própria “Outridade escrava”. </w:t>
      </w:r>
      <w:r w:rsidR="00E37144" w:rsidRPr="00F36B84">
        <w:rPr>
          <w:rFonts w:ascii="Times New Roman" w:eastAsia="LiberationSerif" w:hAnsi="Times New Roman"/>
          <w:color w:val="1A1818"/>
          <w:sz w:val="24"/>
          <w:szCs w:val="24"/>
          <w:lang w:eastAsia="pt-BR"/>
        </w:rPr>
        <w:t xml:space="preserve">Desde uma visada </w:t>
      </w:r>
      <w:proofErr w:type="spellStart"/>
      <w:r w:rsidR="00E37144" w:rsidRPr="00F36B84">
        <w:rPr>
          <w:rFonts w:ascii="Times New Roman" w:eastAsia="LiberationSerif" w:hAnsi="Times New Roman"/>
          <w:color w:val="1A1818"/>
          <w:sz w:val="24"/>
          <w:szCs w:val="24"/>
          <w:lang w:eastAsia="pt-BR"/>
        </w:rPr>
        <w:t>butleriana</w:t>
      </w:r>
      <w:proofErr w:type="spellEnd"/>
      <w:r w:rsidRPr="00F36B84">
        <w:rPr>
          <w:rFonts w:ascii="Times New Roman" w:eastAsia="LiberationSerif" w:hAnsi="Times New Roman"/>
          <w:color w:val="1A1818"/>
          <w:sz w:val="24"/>
          <w:szCs w:val="24"/>
          <w:lang w:eastAsia="pt-BR"/>
        </w:rPr>
        <w:t>, isso mostra o quanto o Eu precisa, reiteradamente, se descontruir e se descentrar para</w:t>
      </w:r>
      <w:r w:rsidR="00E37144"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galgar algum saber, algum poder sobre si. </w:t>
      </w:r>
    </w:p>
    <w:p w14:paraId="7B01DD08" w14:textId="77777777" w:rsidR="00AD4231" w:rsidRPr="00F36B84" w:rsidRDefault="00AD4231"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rPr>
          <w:rFonts w:ascii="Times New Roman" w:eastAsia="LiberationSerif" w:hAnsi="Times New Roman"/>
          <w:color w:val="1A1818"/>
          <w:sz w:val="24"/>
          <w:szCs w:val="24"/>
          <w:lang w:eastAsia="pt-BR"/>
        </w:rPr>
      </w:pPr>
    </w:p>
    <w:p w14:paraId="11897345" w14:textId="77777777" w:rsidR="00AD4231" w:rsidRPr="00F36B84" w:rsidRDefault="00AD4231"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rPr>
          <w:rFonts w:ascii="Times New Roman" w:eastAsia="LiberationSerif" w:hAnsi="Times New Roman"/>
          <w:color w:val="1A1818"/>
          <w:sz w:val="24"/>
          <w:szCs w:val="24"/>
          <w:lang w:eastAsia="pt-BR"/>
        </w:rPr>
      </w:pPr>
    </w:p>
    <w:p w14:paraId="6117DF2D" w14:textId="70A346AC" w:rsidR="00AD4231" w:rsidRPr="00F36B84" w:rsidRDefault="00900082" w:rsidP="00F36B84">
      <w:pPr>
        <w:numPr>
          <w:ilvl w:val="1"/>
          <w:numId w:val="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709"/>
        <w:contextualSpacing/>
        <w:jc w:val="both"/>
        <w:rPr>
          <w:rFonts w:ascii="Times New Roman" w:eastAsia="LiberationSerif" w:hAnsi="Times New Roman"/>
          <w:i/>
          <w:iCs/>
          <w:color w:val="1A1818"/>
          <w:sz w:val="24"/>
          <w:szCs w:val="24"/>
          <w:lang w:eastAsia="pt-BR"/>
        </w:rPr>
      </w:pPr>
      <w:r w:rsidRPr="00F36B84">
        <w:rPr>
          <w:rFonts w:ascii="Times New Roman" w:eastAsia="LiberationSerif" w:hAnsi="Times New Roman"/>
          <w:i/>
          <w:iCs/>
          <w:color w:val="1A1818"/>
          <w:sz w:val="24"/>
          <w:szCs w:val="24"/>
          <w:lang w:eastAsia="pt-BR"/>
        </w:rPr>
        <w:t>Desejo, corporificação e o reconhecimento em termos de coautoria</w:t>
      </w:r>
    </w:p>
    <w:p w14:paraId="6BD9BBA1" w14:textId="77777777" w:rsidR="00AD4231" w:rsidRPr="00F36B84" w:rsidRDefault="00AD4231"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rPr>
          <w:rFonts w:ascii="Times New Roman" w:eastAsia="LiberationSerif" w:hAnsi="Times New Roman"/>
          <w:b/>
          <w:bCs/>
          <w:color w:val="1A1818"/>
          <w:sz w:val="24"/>
          <w:szCs w:val="24"/>
          <w:lang w:eastAsia="pt-BR"/>
        </w:rPr>
      </w:pPr>
    </w:p>
    <w:p w14:paraId="1AFFFA1D" w14:textId="667C4512" w:rsidR="00AD4231" w:rsidRPr="00F36B84" w:rsidRDefault="00AD4231"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Espontâneos, performativos e concretamente vivificados em dinâmicas de </w:t>
      </w:r>
      <w:proofErr w:type="spellStart"/>
      <w:r w:rsidRPr="00F36B84">
        <w:rPr>
          <w:rFonts w:ascii="Times New Roman" w:eastAsia="LiberationSerif" w:hAnsi="Times New Roman"/>
          <w:color w:val="1A1818"/>
          <w:sz w:val="24"/>
          <w:szCs w:val="24"/>
          <w:lang w:eastAsia="pt-BR"/>
        </w:rPr>
        <w:t>copartilhas</w:t>
      </w:r>
      <w:proofErr w:type="spellEnd"/>
      <w:r w:rsidRPr="00F36B84">
        <w:rPr>
          <w:rFonts w:ascii="Times New Roman" w:eastAsia="LiberationSerif" w:hAnsi="Times New Roman"/>
          <w:color w:val="1A1818"/>
          <w:sz w:val="24"/>
          <w:szCs w:val="24"/>
          <w:lang w:eastAsia="pt-BR"/>
        </w:rPr>
        <w:t>, sujeito e alteridade não estão apenas conectados; ambos devêm</w:t>
      </w:r>
      <w:r w:rsidR="00851408"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dissolvidos e embricados um no outro, de modo que cada qual é o outro, sendo </w:t>
      </w:r>
      <w:r w:rsidR="00851408" w:rsidRPr="00F36B84">
        <w:rPr>
          <w:rFonts w:ascii="Times New Roman" w:eastAsia="LiberationSerif" w:hAnsi="Times New Roman"/>
          <w:color w:val="1A1818"/>
          <w:sz w:val="24"/>
          <w:szCs w:val="24"/>
          <w:lang w:eastAsia="pt-BR"/>
        </w:rPr>
        <w:t>através do</w:t>
      </w:r>
      <w:r w:rsidRPr="00F36B84">
        <w:rPr>
          <w:rFonts w:ascii="Times New Roman" w:eastAsia="LiberationSerif" w:hAnsi="Times New Roman"/>
          <w:color w:val="1A1818"/>
          <w:sz w:val="24"/>
          <w:szCs w:val="24"/>
          <w:lang w:eastAsia="pt-BR"/>
        </w:rPr>
        <w:t xml:space="preserve"> reconhecimento que trazem à existência um ao outro. Nestes termos, se é verdade que o </w:t>
      </w:r>
      <w:r w:rsidRPr="00F36B84">
        <w:rPr>
          <w:rFonts w:ascii="Times New Roman" w:eastAsia="LiberationSerif" w:hAnsi="Times New Roman"/>
          <w:i/>
          <w:color w:val="1A1818"/>
          <w:sz w:val="24"/>
          <w:szCs w:val="24"/>
          <w:lang w:eastAsia="pt-BR"/>
        </w:rPr>
        <w:t xml:space="preserve">Outro </w:t>
      </w:r>
      <w:r w:rsidRPr="00F36B84">
        <w:rPr>
          <w:rFonts w:ascii="Times New Roman" w:eastAsia="LiberationSerif" w:hAnsi="Times New Roman"/>
          <w:color w:val="1A1818"/>
          <w:sz w:val="24"/>
          <w:szCs w:val="24"/>
          <w:lang w:eastAsia="pt-BR"/>
        </w:rPr>
        <w:t>pode ser reconhecido como um Eu e que este</w:t>
      </w:r>
      <w:r w:rsidR="00851408"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pode tomar seus itinerários como constitutivos do Outro</w:t>
      </w:r>
      <w:r w:rsidRPr="00F36B84">
        <w:rPr>
          <w:rFonts w:ascii="Times New Roman" w:eastAsia="Times New Roman" w:hAnsi="Times New Roman"/>
          <w:color w:val="202124"/>
          <w:sz w:val="24"/>
          <w:szCs w:val="24"/>
          <w:lang w:val="pt-PT" w:eastAsia="pt-BR"/>
        </w:rPr>
        <w:t>, se</w:t>
      </w:r>
      <w:r w:rsidRPr="00F36B84">
        <w:rPr>
          <w:rFonts w:ascii="Times New Roman" w:eastAsia="LiberationSerif" w:hAnsi="Times New Roman"/>
          <w:color w:val="1A1818"/>
          <w:sz w:val="24"/>
          <w:szCs w:val="24"/>
          <w:lang w:eastAsia="pt-BR"/>
        </w:rPr>
        <w:t xml:space="preserve"> sujeito e alteridade são coautores </w:t>
      </w:r>
      <w:r w:rsidR="00851408" w:rsidRPr="00F36B84">
        <w:rPr>
          <w:rFonts w:ascii="Times New Roman" w:eastAsia="LiberationSerif" w:hAnsi="Times New Roman"/>
          <w:color w:val="1A1818"/>
          <w:sz w:val="24"/>
          <w:szCs w:val="24"/>
          <w:lang w:eastAsia="pt-BR"/>
        </w:rPr>
        <w:t>de si</w:t>
      </w:r>
      <w:r w:rsidRPr="00F36B84">
        <w:rPr>
          <w:rFonts w:ascii="Times New Roman" w:eastAsia="LiberationSerif" w:hAnsi="Times New Roman"/>
          <w:color w:val="1A1818"/>
          <w:sz w:val="24"/>
          <w:szCs w:val="24"/>
          <w:lang w:eastAsia="pt-BR"/>
        </w:rPr>
        <w:t xml:space="preserve">, então, para que sobrevivam, tanto </w:t>
      </w:r>
      <w:r w:rsidR="00851408" w:rsidRPr="00F36B84">
        <w:rPr>
          <w:rFonts w:ascii="Times New Roman" w:eastAsia="LiberationSerif" w:hAnsi="Times New Roman"/>
          <w:color w:val="1A1818"/>
          <w:sz w:val="24"/>
          <w:szCs w:val="24"/>
          <w:lang w:eastAsia="pt-BR"/>
        </w:rPr>
        <w:t>o sujeito</w:t>
      </w:r>
      <w:r w:rsidRPr="00F36B84">
        <w:rPr>
          <w:rFonts w:ascii="Times New Roman" w:eastAsia="LiberationSerif" w:hAnsi="Times New Roman"/>
          <w:color w:val="1A1818"/>
          <w:sz w:val="24"/>
          <w:szCs w:val="24"/>
          <w:lang w:eastAsia="pt-BR"/>
        </w:rPr>
        <w:t xml:space="preserve"> precisa ser pensado como descentrado</w:t>
      </w:r>
      <w:r w:rsidR="00851408"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e despossuído, quanto o desejo necessita perder seu caráter de atividade, de puro consumo. Tanto quanto </w:t>
      </w:r>
      <w:proofErr w:type="gramStart"/>
      <w:r w:rsidRPr="00F36B84">
        <w:rPr>
          <w:rFonts w:ascii="Times New Roman" w:eastAsia="LiberationSerif" w:hAnsi="Times New Roman"/>
          <w:color w:val="1A1818"/>
          <w:sz w:val="24"/>
          <w:szCs w:val="24"/>
          <w:lang w:eastAsia="pt-BR"/>
        </w:rPr>
        <w:t>o sujeito, o desejo se faz</w:t>
      </w:r>
      <w:proofErr w:type="gramEnd"/>
      <w:r w:rsidRPr="00F36B84">
        <w:rPr>
          <w:rFonts w:ascii="Times New Roman" w:eastAsia="LiberationSerif" w:hAnsi="Times New Roman"/>
          <w:color w:val="1A1818"/>
          <w:sz w:val="24"/>
          <w:szCs w:val="24"/>
          <w:lang w:eastAsia="pt-BR"/>
        </w:rPr>
        <w:t xml:space="preserve"> pela “ambiguidade de uma troca na qual duas consciências-de-si afirmam sua respectiva autonomia (independência) e alienação (ser-outro)”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2024, p. 80). Nessa luta de vida e morte dá-se um encontro no qual sujeito e alteridade se confrontam para, na tentativa de superar os limites corporais, novamente se reconhecerem como o Outro e o Eu. Dada a persistência intencional</w:t>
      </w:r>
      <w:r w:rsidR="00851408"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e não-figurativa dessas imbricações, Butler </w:t>
      </w:r>
      <w:r w:rsidR="00851408" w:rsidRPr="00F36B84">
        <w:rPr>
          <w:rFonts w:ascii="Times New Roman" w:eastAsia="LiberationSerif" w:hAnsi="Times New Roman"/>
          <w:color w:val="1A1818"/>
          <w:sz w:val="24"/>
          <w:szCs w:val="24"/>
          <w:lang w:eastAsia="pt-BR"/>
        </w:rPr>
        <w:t>nos empenha numa crítica a</w:t>
      </w:r>
      <w:r w:rsidRPr="00F36B84">
        <w:rPr>
          <w:rFonts w:ascii="Times New Roman" w:eastAsia="LiberationSerif" w:hAnsi="Times New Roman"/>
          <w:color w:val="1A1818"/>
          <w:sz w:val="24"/>
          <w:szCs w:val="24"/>
          <w:lang w:eastAsia="pt-BR"/>
        </w:rPr>
        <w:t>os processos que fazem o corpo devir em “separado da consciência, assumindo uma forma que a consciência precisa continuar renegando para ter a liberdade de exercer o domínio sobre o próprio corpo” (RODRIGUES, 2021, p. 140).</w:t>
      </w:r>
    </w:p>
    <w:p w14:paraId="692AF04B" w14:textId="3DDFE673" w:rsidR="00AD4231" w:rsidRPr="00F36B84" w:rsidRDefault="00AD4231"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Da antinomia do senhor e do escravo, Butler </w:t>
      </w:r>
      <w:r w:rsidR="00851408" w:rsidRPr="00F36B84">
        <w:rPr>
          <w:rFonts w:ascii="Times New Roman" w:eastAsia="LiberationSerif" w:hAnsi="Times New Roman"/>
          <w:color w:val="1A1818"/>
          <w:sz w:val="24"/>
          <w:szCs w:val="24"/>
          <w:lang w:eastAsia="pt-BR"/>
        </w:rPr>
        <w:t xml:space="preserve">nos </w:t>
      </w:r>
      <w:r w:rsidRPr="00F36B84">
        <w:rPr>
          <w:rFonts w:ascii="Times New Roman" w:eastAsia="LiberationSerif" w:hAnsi="Times New Roman"/>
          <w:color w:val="1A1818"/>
          <w:sz w:val="24"/>
          <w:szCs w:val="24"/>
          <w:lang w:eastAsia="pt-BR"/>
        </w:rPr>
        <w:t xml:space="preserve">faz pensar </w:t>
      </w:r>
      <w:r w:rsidR="00851408" w:rsidRPr="00F36B84">
        <w:rPr>
          <w:rFonts w:ascii="Times New Roman" w:eastAsia="LiberationSerif" w:hAnsi="Times New Roman"/>
          <w:color w:val="1A1818"/>
          <w:sz w:val="24"/>
          <w:szCs w:val="24"/>
          <w:lang w:eastAsia="pt-BR"/>
        </w:rPr>
        <w:t>como</w:t>
      </w:r>
      <w:r w:rsidRPr="00F36B84">
        <w:rPr>
          <w:rFonts w:ascii="Times New Roman" w:eastAsia="LiberationSerif" w:hAnsi="Times New Roman"/>
          <w:color w:val="1A1818"/>
          <w:sz w:val="24"/>
          <w:szCs w:val="24"/>
          <w:lang w:eastAsia="pt-BR"/>
        </w:rPr>
        <w:t xml:space="preserve"> a exterioridade corporal de cada qual forma uma barreira intransponível ao desejo. </w:t>
      </w:r>
      <w:proofErr w:type="spellStart"/>
      <w:r w:rsidRPr="00F36B84">
        <w:rPr>
          <w:rFonts w:ascii="Times New Roman" w:eastAsia="LiberationSerif" w:hAnsi="Times New Roman"/>
          <w:color w:val="1A1818"/>
          <w:sz w:val="24"/>
          <w:szCs w:val="24"/>
          <w:lang w:eastAsia="pt-BR"/>
        </w:rPr>
        <w:t>Dialéticamente</w:t>
      </w:r>
      <w:proofErr w:type="spellEnd"/>
      <w:r w:rsidRPr="00F36B84">
        <w:rPr>
          <w:rFonts w:ascii="Times New Roman" w:eastAsia="LiberationSerif" w:hAnsi="Times New Roman"/>
          <w:color w:val="1A1818"/>
          <w:sz w:val="24"/>
          <w:szCs w:val="24"/>
          <w:lang w:eastAsia="pt-BR"/>
        </w:rPr>
        <w:t xml:space="preserve"> falando</w:t>
      </w:r>
      <w:r w:rsidRPr="00F36B84">
        <w:rPr>
          <w:rFonts w:ascii="Times New Roman" w:eastAsia="LiberationSerif" w:hAnsi="Times New Roman"/>
          <w:i/>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o </w:t>
      </w:r>
      <w:r w:rsidRPr="00F36B84">
        <w:rPr>
          <w:rFonts w:ascii="Times New Roman" w:eastAsia="LiberationSerif" w:hAnsi="Times New Roman"/>
          <w:color w:val="1A1818"/>
          <w:sz w:val="24"/>
          <w:szCs w:val="24"/>
          <w:lang w:eastAsia="pt-BR"/>
        </w:rPr>
        <w:lastRenderedPageBreak/>
        <w:t xml:space="preserve">Eu “nunca pode ir além da própria vida para ter certeza da vida do </w:t>
      </w:r>
      <w:r w:rsidRPr="00F36B84">
        <w:rPr>
          <w:rFonts w:ascii="Times New Roman" w:eastAsia="LiberationSerif" w:hAnsi="Times New Roman"/>
          <w:i/>
          <w:iCs/>
          <w:color w:val="1A1818"/>
          <w:sz w:val="24"/>
          <w:szCs w:val="24"/>
          <w:lang w:eastAsia="pt-BR"/>
        </w:rPr>
        <w:t>Outro</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2024, p. 80). Na busca por livrar a si e ao </w:t>
      </w:r>
      <w:r w:rsidRPr="00F36B84">
        <w:rPr>
          <w:rFonts w:ascii="Times New Roman" w:eastAsia="LiberationSerif" w:hAnsi="Times New Roman"/>
          <w:i/>
          <w:color w:val="1A1818"/>
          <w:sz w:val="24"/>
          <w:szCs w:val="24"/>
          <w:lang w:eastAsia="pt-BR"/>
        </w:rPr>
        <w:t xml:space="preserve">Outro </w:t>
      </w:r>
      <w:r w:rsidRPr="00F36B84">
        <w:rPr>
          <w:rFonts w:ascii="Times New Roman" w:eastAsia="LiberationSerif" w:hAnsi="Times New Roman"/>
          <w:color w:val="1A1818"/>
          <w:sz w:val="24"/>
          <w:szCs w:val="24"/>
          <w:lang w:eastAsia="pt-BR"/>
        </w:rPr>
        <w:t xml:space="preserve">da determinação, “cada consciência-de-si se engaja em uma erótica </w:t>
      </w:r>
      <w:proofErr w:type="spellStart"/>
      <w:r w:rsidRPr="00F36B84">
        <w:rPr>
          <w:rFonts w:ascii="Times New Roman" w:eastAsia="LiberationSerif" w:hAnsi="Times New Roman"/>
          <w:color w:val="1A1818"/>
          <w:sz w:val="24"/>
          <w:szCs w:val="24"/>
          <w:lang w:eastAsia="pt-BR"/>
        </w:rPr>
        <w:t>anticorpórea</w:t>
      </w:r>
      <w:proofErr w:type="spellEnd"/>
      <w:r w:rsidRPr="00F36B84">
        <w:rPr>
          <w:rFonts w:ascii="Times New Roman" w:eastAsia="LiberationSerif" w:hAnsi="Times New Roman"/>
          <w:color w:val="1A1818"/>
          <w:sz w:val="24"/>
          <w:szCs w:val="24"/>
          <w:lang w:eastAsia="pt-BR"/>
        </w:rPr>
        <w:t xml:space="preserve"> que em vão procura provar que esse corpo é o limite último da liberdade, e não seu fundamento”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2024, p. 81). Nesse interim, visto que o sujeito deseja difundir-se e encontrar-se no Outro, que “a liberdade verdadeira só existe para além do corpo”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2024, p. 81) e</w:t>
      </w:r>
      <w:r w:rsidR="00851408"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que a morte é o apaziguamento de todos os desejos, se</w:t>
      </w:r>
      <w:r w:rsidR="00851408" w:rsidRPr="00F36B84">
        <w:rPr>
          <w:rFonts w:ascii="Times New Roman" w:eastAsia="LiberationSerif" w:hAnsi="Times New Roman"/>
          <w:color w:val="1A1818"/>
          <w:sz w:val="24"/>
          <w:szCs w:val="24"/>
          <w:lang w:eastAsia="pt-BR"/>
        </w:rPr>
        <w:t xml:space="preserve"> é verdade que</w:t>
      </w:r>
      <w:r w:rsidRPr="00F36B84">
        <w:rPr>
          <w:rFonts w:ascii="Times New Roman" w:eastAsia="LiberationSerif" w:hAnsi="Times New Roman"/>
          <w:color w:val="1A1818"/>
          <w:sz w:val="24"/>
          <w:szCs w:val="24"/>
          <w:lang w:eastAsia="pt-BR"/>
        </w:rPr>
        <w:t xml:space="preserve"> o desejo do senhor se apresenta como um “querer-viver”, um impulso por reconhecimento através do Outro, então o do escravo também surge como um impulso vital, mas só </w:t>
      </w:r>
      <w:r w:rsidR="00170CAD" w:rsidRPr="00F36B84">
        <w:rPr>
          <w:rFonts w:ascii="Times New Roman" w:eastAsia="LiberationSerif" w:hAnsi="Times New Roman"/>
          <w:color w:val="1A1818"/>
          <w:sz w:val="24"/>
          <w:szCs w:val="24"/>
          <w:lang w:eastAsia="pt-BR"/>
        </w:rPr>
        <w:t>pelo</w:t>
      </w:r>
      <w:r w:rsidRPr="00F36B84">
        <w:rPr>
          <w:rFonts w:ascii="Times New Roman" w:eastAsia="LiberationSerif" w:hAnsi="Times New Roman"/>
          <w:color w:val="1A1818"/>
          <w:sz w:val="24"/>
          <w:szCs w:val="24"/>
          <w:lang w:eastAsia="pt-BR"/>
        </w:rPr>
        <w:t xml:space="preserve"> trabalho. </w:t>
      </w:r>
    </w:p>
    <w:p w14:paraId="2F514B35" w14:textId="4E61C9CD" w:rsidR="00AD4231" w:rsidRPr="00F36B84" w:rsidRDefault="00AD4231"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Dotado de um desejo de trabalho, o escravo atua como se vivificasse a cada instante a “sua própria morte. Em vez de se tornar um nada indeterminado através da morte, o </w:t>
      </w:r>
      <w:r w:rsidRPr="00F36B84">
        <w:rPr>
          <w:rFonts w:ascii="Times New Roman" w:eastAsia="LiberationSerif" w:hAnsi="Times New Roman"/>
          <w:i/>
          <w:iCs/>
          <w:color w:val="1A1818"/>
          <w:sz w:val="24"/>
          <w:szCs w:val="24"/>
          <w:lang w:eastAsia="pt-BR"/>
        </w:rPr>
        <w:t xml:space="preserve">Outro </w:t>
      </w:r>
      <w:r w:rsidRPr="00F36B84">
        <w:rPr>
          <w:rFonts w:ascii="Times New Roman" w:eastAsia="LiberationSerif" w:hAnsi="Times New Roman"/>
          <w:color w:val="1A1818"/>
          <w:sz w:val="24"/>
          <w:szCs w:val="24"/>
          <w:lang w:eastAsia="pt-BR"/>
        </w:rPr>
        <w:t xml:space="preserve">deve agora provar seu nada essencial </w:t>
      </w:r>
      <w:r w:rsidRPr="00F36B84">
        <w:rPr>
          <w:rFonts w:ascii="Times New Roman" w:eastAsia="LiberationSerif" w:hAnsi="Times New Roman"/>
          <w:i/>
          <w:iCs/>
          <w:color w:val="1A1818"/>
          <w:sz w:val="24"/>
          <w:szCs w:val="24"/>
          <w:lang w:eastAsia="pt-BR"/>
        </w:rPr>
        <w:t>na vida</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2024, p. 81). Irado por ter se sentido cativado pelo escravo, é requerendo sua liberdade </w:t>
      </w:r>
      <w:r w:rsidR="00170CAD" w:rsidRPr="00F36B84">
        <w:rPr>
          <w:rFonts w:ascii="Times New Roman" w:eastAsia="LiberationSerif" w:hAnsi="Times New Roman"/>
          <w:color w:val="1A1818"/>
          <w:sz w:val="24"/>
          <w:szCs w:val="24"/>
          <w:lang w:eastAsia="pt-BR"/>
        </w:rPr>
        <w:t>como</w:t>
      </w:r>
      <w:r w:rsidRPr="00F36B84">
        <w:rPr>
          <w:rFonts w:ascii="Times New Roman" w:eastAsia="LiberationSerif" w:hAnsi="Times New Roman"/>
          <w:color w:val="1A1818"/>
          <w:sz w:val="24"/>
          <w:szCs w:val="24"/>
          <w:lang w:eastAsia="pt-BR"/>
        </w:rPr>
        <w:t xml:space="preserve"> autoconsciência que o senhor (o Eu) “força esse </w:t>
      </w:r>
      <w:r w:rsidRPr="00F36B84">
        <w:rPr>
          <w:rFonts w:ascii="Times New Roman" w:eastAsia="LiberationSerif" w:hAnsi="Times New Roman"/>
          <w:i/>
          <w:iCs/>
          <w:color w:val="1A1818"/>
          <w:sz w:val="24"/>
          <w:szCs w:val="24"/>
          <w:lang w:eastAsia="pt-BR"/>
        </w:rPr>
        <w:t>Outro</w:t>
      </w:r>
      <w:r w:rsidRPr="00F36B84">
        <w:rPr>
          <w:rFonts w:ascii="Times New Roman" w:eastAsia="LiberationSerif" w:hAnsi="Times New Roman"/>
          <w:color w:val="1A1818"/>
          <w:sz w:val="24"/>
          <w:szCs w:val="24"/>
          <w:lang w:eastAsia="pt-BR"/>
        </w:rPr>
        <w:t xml:space="preserve"> a aniquilar a própria liberdade e, assim, afirmar a ilusão do </w:t>
      </w:r>
      <w:r w:rsidRPr="00F36B84">
        <w:rPr>
          <w:rFonts w:ascii="Times New Roman" w:eastAsia="LiberationSerif" w:hAnsi="Times New Roman"/>
          <w:i/>
          <w:iCs/>
          <w:color w:val="1A1818"/>
          <w:sz w:val="24"/>
          <w:szCs w:val="24"/>
          <w:lang w:eastAsia="pt-BR"/>
        </w:rPr>
        <w:t>Outro</w:t>
      </w:r>
      <w:r w:rsidRPr="00F36B84">
        <w:rPr>
          <w:rFonts w:ascii="Times New Roman" w:eastAsia="LiberationSerif" w:hAnsi="Times New Roman"/>
          <w:color w:val="1A1818"/>
          <w:sz w:val="24"/>
          <w:szCs w:val="24"/>
          <w:lang w:eastAsia="pt-BR"/>
        </w:rPr>
        <w:t xml:space="preserve"> como um corpo ativo, um instrumento sem vida”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2024, p. 81). Contudo, </w:t>
      </w:r>
      <w:r w:rsidR="00170CAD" w:rsidRPr="00F36B84">
        <w:rPr>
          <w:rFonts w:ascii="Times New Roman" w:eastAsia="LiberationSerif" w:hAnsi="Times New Roman"/>
          <w:color w:val="1A1818"/>
          <w:sz w:val="24"/>
          <w:szCs w:val="24"/>
          <w:lang w:eastAsia="pt-BR"/>
        </w:rPr>
        <w:t>adverte</w:t>
      </w:r>
      <w:r w:rsidRPr="00F36B84">
        <w:rPr>
          <w:rFonts w:ascii="Times New Roman" w:eastAsia="LiberationSerif" w:hAnsi="Times New Roman"/>
          <w:color w:val="1A1818"/>
          <w:sz w:val="24"/>
          <w:szCs w:val="24"/>
          <w:lang w:eastAsia="pt-BR"/>
        </w:rPr>
        <w:t xml:space="preserve"> Butler, há de se convir que a luta entre estas duas instâncias expressa um problema </w:t>
      </w:r>
      <w:r w:rsidR="00170CAD" w:rsidRPr="00F36B84">
        <w:rPr>
          <w:rFonts w:ascii="Times New Roman" w:eastAsia="LiberationSerif" w:hAnsi="Times New Roman"/>
          <w:color w:val="1A1818"/>
          <w:sz w:val="24"/>
          <w:szCs w:val="24"/>
          <w:lang w:eastAsia="pt-BR"/>
        </w:rPr>
        <w:t>vital</w:t>
      </w:r>
      <w:r w:rsidRPr="00F36B84">
        <w:rPr>
          <w:rFonts w:ascii="Times New Roman" w:eastAsia="LiberationSerif" w:hAnsi="Times New Roman"/>
          <w:color w:val="1A1818"/>
          <w:sz w:val="24"/>
          <w:szCs w:val="24"/>
          <w:lang w:eastAsia="pt-BR"/>
        </w:rPr>
        <w:t xml:space="preserve">: </w:t>
      </w:r>
      <w:r w:rsidR="00170CAD" w:rsidRPr="00F36B84">
        <w:rPr>
          <w:rFonts w:ascii="Times New Roman" w:eastAsia="LiberationSerif" w:hAnsi="Times New Roman"/>
          <w:color w:val="1A1818"/>
          <w:sz w:val="24"/>
          <w:szCs w:val="24"/>
          <w:lang w:eastAsia="pt-BR"/>
        </w:rPr>
        <w:t xml:space="preserve">Hegel </w:t>
      </w:r>
      <w:r w:rsidRPr="00F36B84">
        <w:rPr>
          <w:rFonts w:ascii="Times New Roman" w:eastAsia="LiberationSerif" w:hAnsi="Times New Roman"/>
          <w:color w:val="1A1818"/>
          <w:sz w:val="24"/>
          <w:szCs w:val="24"/>
          <w:lang w:eastAsia="pt-BR"/>
        </w:rPr>
        <w:t>“pressupõe uma discrepância entre o desejo de viver e o desejo de ser livre”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2024, p. 84). </w:t>
      </w:r>
      <w:r w:rsidR="00170CAD" w:rsidRPr="00F36B84">
        <w:rPr>
          <w:rFonts w:ascii="Times New Roman" w:eastAsia="LiberationSerif" w:hAnsi="Times New Roman"/>
          <w:color w:val="1A1818"/>
          <w:sz w:val="24"/>
          <w:szCs w:val="24"/>
          <w:lang w:eastAsia="pt-BR"/>
        </w:rPr>
        <w:t>Ademais</w:t>
      </w:r>
      <w:r w:rsidRPr="00F36B84">
        <w:rPr>
          <w:rFonts w:ascii="Times New Roman" w:eastAsia="LiberationSerif" w:hAnsi="Times New Roman"/>
          <w:color w:val="1A1818"/>
          <w:sz w:val="24"/>
          <w:szCs w:val="24"/>
          <w:lang w:eastAsia="pt-BR"/>
        </w:rPr>
        <w:t>, isso revela que a vida é uma tarefa reiterativa “que demanda ser empreendida de novo e de novo”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2024, p. 84). </w:t>
      </w:r>
    </w:p>
    <w:p w14:paraId="5CBF018D" w14:textId="575D41A8" w:rsidR="00AD4231" w:rsidRPr="00F36B84" w:rsidRDefault="00AD4231"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Ora, mas se é assim, então, diferente do </w:t>
      </w:r>
      <w:r w:rsidRPr="00F36B84">
        <w:rPr>
          <w:rFonts w:ascii="Times New Roman" w:eastAsia="LiberationSerif" w:hAnsi="Times New Roman"/>
          <w:i/>
          <w:color w:val="1A1818"/>
          <w:sz w:val="24"/>
          <w:szCs w:val="24"/>
          <w:lang w:eastAsia="pt-BR"/>
        </w:rPr>
        <w:t>modus operandi</w:t>
      </w:r>
      <w:r w:rsidRPr="00F36B84">
        <w:rPr>
          <w:rFonts w:ascii="Times New Roman" w:eastAsia="LiberationSerif" w:hAnsi="Times New Roman"/>
          <w:color w:val="1A1818"/>
          <w:sz w:val="24"/>
          <w:szCs w:val="24"/>
          <w:lang w:eastAsia="pt-BR"/>
        </w:rPr>
        <w:t xml:space="preserve"> do senhor (busca por tornar-se universal), o trabalho do escravo, apesar de relegado ao particular, além de explicitar uma forma truncada de desejo, lhe desvela a capacidade de transformar “o mundo bruto dado em um reflexo de si”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2024, p. 85). Se o senhor é aquele que se instrui pelos saberes da vida, é por meio do trabalho com a coisa bruta (a natureza) que o escravo faculta sua liberdade. Pelo trabalho, além de uma subversão nos papeis inicialmente performados, o escravo fornece lições para</w:t>
      </w:r>
      <w:r w:rsidR="00170CAD" w:rsidRPr="00F36B84">
        <w:rPr>
          <w:rFonts w:ascii="Times New Roman" w:eastAsia="LiberationSerif" w:hAnsi="Times New Roman"/>
          <w:color w:val="1A1818"/>
          <w:sz w:val="24"/>
          <w:szCs w:val="24"/>
          <w:lang w:eastAsia="pt-BR"/>
        </w:rPr>
        <w:t xml:space="preserve"> o que podemos compreender sobre desejo e reconhecimento</w:t>
      </w:r>
      <w:r w:rsidRPr="00F36B84">
        <w:rPr>
          <w:rFonts w:ascii="Times New Roman" w:eastAsia="LiberationSerif" w:hAnsi="Times New Roman"/>
          <w:color w:val="1A1818"/>
          <w:sz w:val="24"/>
          <w:szCs w:val="24"/>
          <w:lang w:eastAsia="pt-BR"/>
        </w:rPr>
        <w:t xml:space="preserve">. </w:t>
      </w:r>
    </w:p>
    <w:p w14:paraId="26AB5B23" w14:textId="019616F8" w:rsidR="00AD4231" w:rsidRPr="00F36B84" w:rsidRDefault="00AD4231"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Essa via esclarecimento faz com que agreguemos à espontaneidade/transitividade do desejo um duplo sentido: “o desejo se liga, sempre, ao problema do reconhecimento da consciência-de-si, e consiste sempre em um de negar/transformar o mundo natural”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2024, p. 86). Ao passo que o senhor é a expressão do desejo de reconhecimento de si </w:t>
      </w:r>
      <w:r w:rsidR="00170CAD" w:rsidRPr="00F36B84">
        <w:rPr>
          <w:rFonts w:ascii="Times New Roman" w:eastAsia="LiberationSerif" w:hAnsi="Times New Roman"/>
          <w:color w:val="1A1818"/>
          <w:sz w:val="24"/>
          <w:szCs w:val="24"/>
          <w:lang w:eastAsia="pt-BR"/>
        </w:rPr>
        <w:t>pelo</w:t>
      </w:r>
      <w:r w:rsidRPr="00F36B84">
        <w:rPr>
          <w:rFonts w:ascii="Times New Roman" w:eastAsia="LiberationSerif" w:hAnsi="Times New Roman"/>
          <w:color w:val="1A1818"/>
          <w:sz w:val="24"/>
          <w:szCs w:val="24"/>
          <w:lang w:eastAsia="pt-BR"/>
        </w:rPr>
        <w:t xml:space="preserve"> ocultamento do Outro, o escravo – sendo o Outro – performa o desejo de autonomia por meio do trabalho, da transformação da matéria bruta. Ao que </w:t>
      </w:r>
      <w:r w:rsidR="00170CAD" w:rsidRPr="00F36B84">
        <w:rPr>
          <w:rFonts w:ascii="Times New Roman" w:eastAsia="LiberationSerif" w:hAnsi="Times New Roman"/>
          <w:color w:val="1A1818"/>
          <w:sz w:val="24"/>
          <w:szCs w:val="24"/>
          <w:lang w:eastAsia="pt-BR"/>
        </w:rPr>
        <w:t xml:space="preserve">nos </w:t>
      </w:r>
      <w:r w:rsidRPr="00F36B84">
        <w:rPr>
          <w:rFonts w:ascii="Times New Roman" w:eastAsia="LiberationSerif" w:hAnsi="Times New Roman"/>
          <w:color w:val="1A1818"/>
          <w:sz w:val="24"/>
          <w:szCs w:val="24"/>
          <w:lang w:eastAsia="pt-BR"/>
        </w:rPr>
        <w:t xml:space="preserve">interessa, isso mostra o quanto </w:t>
      </w:r>
      <w:r w:rsidR="00170CAD" w:rsidRPr="00F36B84">
        <w:rPr>
          <w:rFonts w:ascii="Times New Roman" w:eastAsia="LiberationSerif" w:hAnsi="Times New Roman"/>
          <w:color w:val="1A1818"/>
          <w:sz w:val="24"/>
          <w:szCs w:val="24"/>
          <w:lang w:eastAsia="pt-BR"/>
        </w:rPr>
        <w:t>a</w:t>
      </w:r>
      <w:r w:rsidRPr="00F36B84">
        <w:rPr>
          <w:rFonts w:ascii="Times New Roman" w:eastAsia="LiberationSerif" w:hAnsi="Times New Roman"/>
          <w:color w:val="1A1818"/>
          <w:sz w:val="24"/>
          <w:szCs w:val="24"/>
          <w:lang w:eastAsia="pt-BR"/>
        </w:rPr>
        <w:t xml:space="preserve"> </w:t>
      </w:r>
      <w:proofErr w:type="spellStart"/>
      <w:r w:rsidRPr="00F36B84">
        <w:rPr>
          <w:rFonts w:ascii="Times New Roman" w:eastAsia="LiberationSerif" w:hAnsi="Times New Roman"/>
          <w:color w:val="1A1818"/>
          <w:sz w:val="24"/>
          <w:szCs w:val="24"/>
          <w:lang w:eastAsia="pt-BR"/>
        </w:rPr>
        <w:t>sujeitificação</w:t>
      </w:r>
      <w:proofErr w:type="spellEnd"/>
      <w:r w:rsidRPr="00F36B84">
        <w:rPr>
          <w:rFonts w:ascii="Times New Roman" w:eastAsia="LiberationSerif" w:hAnsi="Times New Roman"/>
          <w:color w:val="1A1818"/>
          <w:sz w:val="24"/>
          <w:szCs w:val="24"/>
          <w:lang w:eastAsia="pt-BR"/>
        </w:rPr>
        <w:t xml:space="preserve"> e </w:t>
      </w:r>
      <w:r w:rsidR="00170CAD" w:rsidRPr="00F36B84">
        <w:rPr>
          <w:rFonts w:ascii="Times New Roman" w:eastAsia="LiberationSerif" w:hAnsi="Times New Roman"/>
          <w:color w:val="1A1818"/>
          <w:sz w:val="24"/>
          <w:szCs w:val="24"/>
          <w:lang w:eastAsia="pt-BR"/>
        </w:rPr>
        <w:t xml:space="preserve">a </w:t>
      </w:r>
      <w:r w:rsidRPr="00F36B84">
        <w:rPr>
          <w:rFonts w:ascii="Times New Roman" w:eastAsia="LiberationSerif" w:hAnsi="Times New Roman"/>
          <w:color w:val="1A1818"/>
          <w:sz w:val="24"/>
          <w:szCs w:val="24"/>
          <w:lang w:eastAsia="pt-BR"/>
        </w:rPr>
        <w:t>corpo-</w:t>
      </w:r>
      <w:proofErr w:type="spellStart"/>
      <w:r w:rsidRPr="00F36B84">
        <w:rPr>
          <w:rFonts w:ascii="Times New Roman" w:eastAsia="LiberationSerif" w:hAnsi="Times New Roman"/>
          <w:color w:val="1A1818"/>
          <w:sz w:val="24"/>
          <w:szCs w:val="24"/>
          <w:lang w:eastAsia="pt-BR"/>
        </w:rPr>
        <w:t>generificação</w:t>
      </w:r>
      <w:proofErr w:type="spellEnd"/>
      <w:r w:rsidRPr="00F36B84">
        <w:rPr>
          <w:rFonts w:ascii="Times New Roman" w:eastAsia="LiberationSerif" w:hAnsi="Times New Roman"/>
          <w:color w:val="1A1818"/>
          <w:sz w:val="24"/>
          <w:szCs w:val="24"/>
          <w:lang w:eastAsia="pt-BR"/>
        </w:rPr>
        <w:t xml:space="preserve"> não se fazem apenas pelas decisões de um Eu em relação ao outro, mas pelos modos espontâneos e transitivos como essas realidades reconhecem um</w:t>
      </w:r>
      <w:r w:rsidR="00170CAD" w:rsidRPr="00F36B84">
        <w:rPr>
          <w:rFonts w:ascii="Times New Roman" w:eastAsia="LiberationSerif" w:hAnsi="Times New Roman"/>
          <w:color w:val="1A1818"/>
          <w:sz w:val="24"/>
          <w:szCs w:val="24"/>
          <w:lang w:eastAsia="pt-BR"/>
        </w:rPr>
        <w:t>a</w:t>
      </w:r>
      <w:r w:rsidRPr="00F36B84">
        <w:rPr>
          <w:rFonts w:ascii="Times New Roman" w:eastAsia="LiberationSerif" w:hAnsi="Times New Roman"/>
          <w:color w:val="1A1818"/>
          <w:sz w:val="24"/>
          <w:szCs w:val="24"/>
          <w:lang w:eastAsia="pt-BR"/>
        </w:rPr>
        <w:t xml:space="preserve"> à </w:t>
      </w:r>
      <w:r w:rsidRPr="00F36B84">
        <w:rPr>
          <w:rFonts w:ascii="Times New Roman" w:eastAsia="LiberationSerif" w:hAnsi="Times New Roman"/>
          <w:color w:val="1A1818"/>
          <w:sz w:val="24"/>
          <w:szCs w:val="24"/>
          <w:lang w:eastAsia="pt-BR"/>
        </w:rPr>
        <w:lastRenderedPageBreak/>
        <w:t>outra, em virtude da</w:t>
      </w:r>
      <w:r w:rsidR="00170CAD" w:rsidRPr="00F36B84">
        <w:rPr>
          <w:rFonts w:ascii="Times New Roman" w:eastAsia="LiberationSerif" w:hAnsi="Times New Roman"/>
          <w:color w:val="1A1818"/>
          <w:sz w:val="24"/>
          <w:szCs w:val="24"/>
          <w:lang w:eastAsia="pt-BR"/>
        </w:rPr>
        <w:t>s</w:t>
      </w:r>
      <w:r w:rsidRPr="00F36B84">
        <w:rPr>
          <w:rFonts w:ascii="Times New Roman" w:eastAsia="LiberationSerif" w:hAnsi="Times New Roman"/>
          <w:color w:val="1A1818"/>
          <w:sz w:val="24"/>
          <w:szCs w:val="24"/>
          <w:lang w:eastAsia="pt-BR"/>
        </w:rPr>
        <w:t xml:space="preserve"> forma</w:t>
      </w:r>
      <w:r w:rsidR="00170CAD" w:rsidRPr="00F36B84">
        <w:rPr>
          <w:rFonts w:ascii="Times New Roman" w:eastAsia="LiberationSerif" w:hAnsi="Times New Roman"/>
          <w:color w:val="1A1818"/>
          <w:sz w:val="24"/>
          <w:szCs w:val="24"/>
          <w:lang w:eastAsia="pt-BR"/>
        </w:rPr>
        <w:t>s</w:t>
      </w:r>
      <w:r w:rsidRPr="00F36B84">
        <w:rPr>
          <w:rFonts w:ascii="Times New Roman" w:eastAsia="LiberationSerif" w:hAnsi="Times New Roman"/>
          <w:color w:val="1A1818"/>
          <w:sz w:val="24"/>
          <w:szCs w:val="24"/>
          <w:lang w:eastAsia="pt-BR"/>
        </w:rPr>
        <w:t xml:space="preserve"> que cada qual dá ao mundo. Implícito na antinomia do senhor (Eu) e do escravo (Outro), o “reconhecimento mútuo só pode se tornar possível no contexto de uma orientação compartilhada sobre o mundo”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2024, p. 87). Nestes termos, visto que um sujeito nunca é totalmente individual, não é possível chegar ao reconhecimento só pelos modos como habitamos o mundo. Precisamos ter em conta as formas e os símbolos de poder que nele criamos, </w:t>
      </w:r>
      <w:r w:rsidR="00170CAD" w:rsidRPr="00F36B84">
        <w:rPr>
          <w:rFonts w:ascii="Times New Roman" w:eastAsia="LiberationSerif" w:hAnsi="Times New Roman"/>
          <w:color w:val="1A1818"/>
          <w:sz w:val="24"/>
          <w:szCs w:val="24"/>
          <w:lang w:eastAsia="pt-BR"/>
        </w:rPr>
        <w:t>pois</w:t>
      </w:r>
      <w:r w:rsidRPr="00F36B84">
        <w:rPr>
          <w:rFonts w:ascii="Times New Roman" w:eastAsia="LiberationSerif" w:hAnsi="Times New Roman"/>
          <w:color w:val="1A1818"/>
          <w:sz w:val="24"/>
          <w:szCs w:val="24"/>
          <w:lang w:eastAsia="pt-BR"/>
        </w:rPr>
        <w:t xml:space="preserve"> nele vivemos. Portanto, há sempre de se pensar a conexão teórico-político-prática entre sujeito, desejo, reconhecimento, trabalho, corporificação e ação intersubjetiva. </w:t>
      </w:r>
    </w:p>
    <w:p w14:paraId="16D40A2F" w14:textId="2E5691C6" w:rsidR="00AD4231" w:rsidRPr="00F36B84" w:rsidRDefault="00AD4231"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Segundo Butler, </w:t>
      </w:r>
      <w:r w:rsidR="00170CAD" w:rsidRPr="00F36B84">
        <w:rPr>
          <w:rFonts w:ascii="Times New Roman" w:eastAsia="LiberationSerif" w:hAnsi="Times New Roman"/>
          <w:color w:val="1A1818"/>
          <w:sz w:val="24"/>
          <w:szCs w:val="24"/>
          <w:lang w:eastAsia="pt-BR"/>
        </w:rPr>
        <w:t>Hegel, em torno</w:t>
      </w:r>
      <w:r w:rsidRPr="00F36B84">
        <w:rPr>
          <w:rFonts w:ascii="Times New Roman" w:eastAsia="LiberationSerif" w:hAnsi="Times New Roman"/>
          <w:color w:val="1A1818"/>
          <w:sz w:val="24"/>
          <w:szCs w:val="24"/>
          <w:lang w:eastAsia="pt-BR"/>
        </w:rPr>
        <w:t xml:space="preserve"> da noção de trabalh</w:t>
      </w:r>
      <w:r w:rsidR="00170CAD" w:rsidRPr="00F36B84">
        <w:rPr>
          <w:rFonts w:ascii="Times New Roman" w:eastAsia="LiberationSerif" w:hAnsi="Times New Roman"/>
          <w:color w:val="1A1818"/>
          <w:sz w:val="24"/>
          <w:szCs w:val="24"/>
          <w:lang w:eastAsia="pt-BR"/>
        </w:rPr>
        <w:t xml:space="preserve">o, </w:t>
      </w:r>
      <w:r w:rsidRPr="00F36B84">
        <w:rPr>
          <w:rFonts w:ascii="Times New Roman" w:eastAsia="LiberationSerif" w:hAnsi="Times New Roman"/>
          <w:color w:val="1A1818"/>
          <w:sz w:val="24"/>
          <w:szCs w:val="24"/>
          <w:lang w:eastAsia="pt-BR"/>
        </w:rPr>
        <w:t xml:space="preserve">passa a impressão de que a natureza é tão historicamente </w:t>
      </w:r>
      <w:proofErr w:type="spellStart"/>
      <w:r w:rsidRPr="00F36B84">
        <w:rPr>
          <w:rFonts w:ascii="Times New Roman" w:eastAsia="LiberationSerif" w:hAnsi="Times New Roman"/>
          <w:color w:val="1A1818"/>
          <w:sz w:val="24"/>
          <w:szCs w:val="24"/>
          <w:lang w:eastAsia="pt-BR"/>
        </w:rPr>
        <w:t>ressignificável</w:t>
      </w:r>
      <w:proofErr w:type="spellEnd"/>
      <w:r w:rsidRPr="00F36B84">
        <w:rPr>
          <w:rFonts w:ascii="Times New Roman" w:eastAsia="LiberationSerif" w:hAnsi="Times New Roman"/>
          <w:color w:val="1A1818"/>
          <w:sz w:val="24"/>
          <w:szCs w:val="24"/>
          <w:lang w:eastAsia="pt-BR"/>
        </w:rPr>
        <w:t xml:space="preserve"> quanto o sujeito. O desejo enquanto transformação do mundo expressa a transição do Eu natural para uma liberdade corporificada. Não obstante, tais transformações “não podem ocorrer fora de uma intersubjetividade historicamente constituída que mediatize a relação com a natureza e o si mesmo”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2024, p. 87). Dadas as antinomias do desejo, é preciso pensar o reconhecimento e a autonomia como fomentadores das vinculações </w:t>
      </w:r>
      <w:r w:rsidRPr="00F36B84">
        <w:rPr>
          <w:rFonts w:ascii="Times New Roman" w:hAnsi="Times New Roman"/>
          <w:sz w:val="24"/>
          <w:szCs w:val="24"/>
          <w:lang w:eastAsia="pt-BR"/>
        </w:rPr>
        <w:t xml:space="preserve">entre sujeito, trabalho e comunidade. Assim, se existem formas “verdadeiras” de </w:t>
      </w:r>
      <w:proofErr w:type="spellStart"/>
      <w:r w:rsidRPr="00F36B84">
        <w:rPr>
          <w:rFonts w:ascii="Times New Roman" w:hAnsi="Times New Roman"/>
          <w:sz w:val="24"/>
          <w:szCs w:val="24"/>
          <w:lang w:eastAsia="pt-BR"/>
        </w:rPr>
        <w:t>sujeitificação</w:t>
      </w:r>
      <w:proofErr w:type="spellEnd"/>
      <w:r w:rsidRPr="00F36B84">
        <w:rPr>
          <w:rFonts w:ascii="Times New Roman" w:hAnsi="Times New Roman"/>
          <w:sz w:val="24"/>
          <w:szCs w:val="24"/>
          <w:lang w:eastAsia="pt-BR"/>
        </w:rPr>
        <w:t>, elas só alcançam plenitude em contextos coletivos que, por sua vez, nunca são permanentes</w:t>
      </w:r>
      <w:r w:rsidR="00170CAD" w:rsidRPr="00F36B84">
        <w:rPr>
          <w:rFonts w:ascii="Times New Roman" w:hAnsi="Times New Roman"/>
          <w:sz w:val="24"/>
          <w:szCs w:val="24"/>
          <w:lang w:eastAsia="pt-BR"/>
        </w:rPr>
        <w:t xml:space="preserve"> nem plenos de si</w:t>
      </w:r>
      <w:r w:rsidRPr="00F36B84">
        <w:rPr>
          <w:rFonts w:ascii="Times New Roman" w:hAnsi="Times New Roman"/>
          <w:sz w:val="24"/>
          <w:szCs w:val="24"/>
          <w:lang w:eastAsia="pt-BR"/>
        </w:rPr>
        <w:t xml:space="preserve">. É só em comunidades que devém possível o reconhecimento, “de modo que não podemos vir a ser nós mesmos apenas pelo trabalho, mas através do olhar aquiescente do </w:t>
      </w:r>
      <w:r w:rsidRPr="00F36B84">
        <w:rPr>
          <w:rFonts w:ascii="Times New Roman" w:hAnsi="Times New Roman"/>
          <w:i/>
          <w:iCs/>
          <w:sz w:val="24"/>
          <w:szCs w:val="24"/>
          <w:lang w:eastAsia="pt-BR"/>
        </w:rPr>
        <w:t>Outro</w:t>
      </w:r>
      <w:r w:rsidRPr="00F36B84">
        <w:rPr>
          <w:rFonts w:ascii="Times New Roman" w:hAnsi="Times New Roman"/>
          <w:sz w:val="24"/>
          <w:szCs w:val="24"/>
          <w:lang w:eastAsia="pt-BR"/>
        </w:rPr>
        <w:t xml:space="preserve"> que nos confirma”</w:t>
      </w:r>
      <w:r w:rsidRPr="00F36B84">
        <w:rPr>
          <w:rFonts w:ascii="Times New Roman" w:eastAsia="LiberationSerif" w:hAnsi="Times New Roman"/>
          <w:color w:val="1A1818"/>
          <w:sz w:val="24"/>
          <w:szCs w:val="24"/>
          <w:lang w:eastAsia="pt-BR"/>
        </w:rPr>
        <w:t xml:space="preserve">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2024, p. 87). </w:t>
      </w:r>
    </w:p>
    <w:p w14:paraId="5F9776F4" w14:textId="77777777" w:rsidR="00AD4231" w:rsidRPr="00F36B84" w:rsidRDefault="00AD4231"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Quer dizer</w:t>
      </w:r>
      <w:r w:rsidR="00A90012" w:rsidRPr="00F36B84">
        <w:rPr>
          <w:rFonts w:ascii="Times New Roman" w:eastAsia="LiberationSerif" w:hAnsi="Times New Roman"/>
          <w:color w:val="1A1818"/>
          <w:sz w:val="24"/>
          <w:szCs w:val="24"/>
          <w:lang w:eastAsia="pt-BR"/>
        </w:rPr>
        <w:t>:</w:t>
      </w:r>
      <w:r w:rsidRPr="00F36B84">
        <w:rPr>
          <w:rFonts w:ascii="Times New Roman" w:eastAsia="LiberationSerif" w:hAnsi="Times New Roman"/>
          <w:color w:val="1A1818"/>
          <w:sz w:val="24"/>
          <w:szCs w:val="24"/>
          <w:lang w:eastAsia="pt-BR"/>
        </w:rPr>
        <w:t xml:space="preserve"> se não é só pelo individual, mas no coletivo que os corpos-gêneros/sujeitos espontaneamente devém, então “coletividade” é não só </w:t>
      </w:r>
      <w:r w:rsidRPr="00F36B84">
        <w:rPr>
          <w:rFonts w:ascii="Times New Roman" w:hAnsi="Times New Roman"/>
          <w:sz w:val="24"/>
          <w:szCs w:val="24"/>
          <w:lang w:eastAsia="pt-BR"/>
        </w:rPr>
        <w:t xml:space="preserve">um espaço de reconhecimento, </w:t>
      </w:r>
      <w:r w:rsidRPr="00F36B84">
        <w:rPr>
          <w:rFonts w:ascii="Times New Roman" w:eastAsia="LiberationSerif" w:hAnsi="Times New Roman"/>
          <w:color w:val="1A1818"/>
          <w:sz w:val="24"/>
          <w:szCs w:val="24"/>
          <w:lang w:eastAsia="pt-BR"/>
        </w:rPr>
        <w:t>mas o indicativo de que, por estarmos constituído</w:t>
      </w:r>
      <w:r w:rsidR="00A90012" w:rsidRPr="00F36B84">
        <w:rPr>
          <w:rFonts w:ascii="Times New Roman" w:eastAsia="LiberationSerif" w:hAnsi="Times New Roman"/>
          <w:color w:val="1A1818"/>
          <w:sz w:val="24"/>
          <w:szCs w:val="24"/>
          <w:lang w:eastAsia="pt-BR"/>
        </w:rPr>
        <w:t>s</w:t>
      </w:r>
      <w:r w:rsidRPr="00F36B84">
        <w:rPr>
          <w:rFonts w:ascii="Times New Roman" w:eastAsia="LiberationSerif" w:hAnsi="Times New Roman"/>
          <w:color w:val="1A1818"/>
          <w:sz w:val="24"/>
          <w:szCs w:val="24"/>
          <w:lang w:eastAsia="pt-BR"/>
        </w:rPr>
        <w:t xml:space="preserve"> nela e por ela, somos capazes de galgar-nos através do desejo. Lendo Hegel à luz das situações de reconhecimento, Butler faz pensar não só em um novo conjunto de “encrencas” relativas ao sujeito, mas possibilita que o teorizamos como uma transitividade cujos desejos sempre necessitam dos </w:t>
      </w:r>
      <w:r w:rsidRPr="00F36B84">
        <w:rPr>
          <w:rFonts w:ascii="Times New Roman" w:eastAsia="LiberationSerif" w:hAnsi="Times New Roman"/>
          <w:i/>
          <w:iCs/>
          <w:color w:val="1A1818"/>
          <w:sz w:val="24"/>
          <w:szCs w:val="24"/>
          <w:lang w:eastAsia="pt-BR"/>
        </w:rPr>
        <w:t>Outros</w:t>
      </w:r>
      <w:r w:rsidRPr="00F36B84">
        <w:rPr>
          <w:rFonts w:ascii="Times New Roman" w:eastAsia="LiberationSerif" w:hAnsi="Times New Roman"/>
          <w:color w:val="1A1818"/>
          <w:sz w:val="24"/>
          <w:szCs w:val="24"/>
          <w:lang w:eastAsia="pt-BR"/>
        </w:rPr>
        <w:t xml:space="preserve">. O sujeito da </w:t>
      </w:r>
      <w:r w:rsidRPr="00F36B84">
        <w:rPr>
          <w:rFonts w:ascii="Times New Roman" w:eastAsia="LiberationSerif" w:hAnsi="Times New Roman"/>
          <w:i/>
          <w:iCs/>
          <w:color w:val="1A1818"/>
          <w:sz w:val="24"/>
          <w:szCs w:val="24"/>
          <w:lang w:eastAsia="pt-BR"/>
        </w:rPr>
        <w:t>Fenomenologia</w:t>
      </w:r>
      <w:r w:rsidRPr="00F36B84">
        <w:rPr>
          <w:rFonts w:ascii="Times New Roman" w:eastAsia="LiberationSerif" w:hAnsi="Times New Roman"/>
          <w:i/>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hegeliana é uma coletividade que, em não existindo separado da sociedade, deseja os outros a fim de que possa se constituir como tal. </w:t>
      </w:r>
    </w:p>
    <w:p w14:paraId="50BB4C3A" w14:textId="26E23C71" w:rsidR="00AD4231" w:rsidRPr="00F36B84" w:rsidRDefault="00AD4231"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Atuando como um experimentador entre itinerários, é no esforço sempre falho de obter algum reflexo de si através do </w:t>
      </w:r>
      <w:r w:rsidRPr="00F36B84">
        <w:rPr>
          <w:rFonts w:ascii="Times New Roman" w:eastAsia="LiberationSerif" w:hAnsi="Times New Roman"/>
          <w:i/>
          <w:iCs/>
          <w:color w:val="1A1818"/>
          <w:sz w:val="24"/>
          <w:szCs w:val="24"/>
          <w:lang w:eastAsia="pt-BR"/>
        </w:rPr>
        <w:t>Outro</w:t>
      </w:r>
      <w:r w:rsidRPr="00F36B84">
        <w:rPr>
          <w:rFonts w:ascii="Times New Roman" w:eastAsia="LiberationSerif" w:hAnsi="Times New Roman"/>
          <w:color w:val="1A1818"/>
          <w:sz w:val="24"/>
          <w:szCs w:val="24"/>
          <w:lang w:eastAsia="pt-BR"/>
        </w:rPr>
        <w:t xml:space="preserve"> que o sujeito de desejos descobre sua codependência não só como “um entre muitos atributos, mas propriamente como ele mesmo”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2024, p. 87). Ao fim das contas, ele segue sendo um Ser “furado” por desejos, de modo que só é possível pensá-lo partindo de “um desejo que busca a satisfação metafísica pela articulação do lugar histórico do desejo em dada comunidade”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2024, p. 87). </w:t>
      </w:r>
    </w:p>
    <w:p w14:paraId="3C6821E4" w14:textId="77777777" w:rsidR="00AD4231" w:rsidRPr="00F36B84" w:rsidRDefault="00AD4231"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rPr>
          <w:rFonts w:ascii="Times New Roman" w:eastAsia="LiberationSerif" w:hAnsi="Times New Roman"/>
          <w:color w:val="1A1818"/>
          <w:sz w:val="24"/>
          <w:szCs w:val="24"/>
          <w:lang w:eastAsia="pt-BR"/>
        </w:rPr>
      </w:pPr>
    </w:p>
    <w:p w14:paraId="01E8F2FC" w14:textId="77777777" w:rsidR="00AD4231" w:rsidRPr="00F36B84" w:rsidRDefault="00AD4231"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rPr>
          <w:rFonts w:ascii="Times New Roman" w:eastAsia="LiberationSerif" w:hAnsi="Times New Roman"/>
          <w:color w:val="1A1818"/>
          <w:sz w:val="24"/>
          <w:szCs w:val="24"/>
          <w:lang w:eastAsia="pt-BR"/>
        </w:rPr>
      </w:pPr>
    </w:p>
    <w:p w14:paraId="60BE6824" w14:textId="77777777" w:rsidR="00AD4231" w:rsidRPr="00F36B84" w:rsidRDefault="00AD4231" w:rsidP="00F36B84">
      <w:pPr>
        <w:numPr>
          <w:ilvl w:val="1"/>
          <w:numId w:val="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709"/>
        <w:contextualSpacing/>
        <w:jc w:val="both"/>
        <w:rPr>
          <w:rFonts w:ascii="Times New Roman" w:eastAsia="LiberationSerif" w:hAnsi="Times New Roman"/>
          <w:i/>
          <w:iCs/>
          <w:color w:val="1A1818"/>
          <w:sz w:val="24"/>
          <w:szCs w:val="24"/>
          <w:lang w:eastAsia="pt-BR"/>
        </w:rPr>
      </w:pPr>
      <w:r w:rsidRPr="00F36B84">
        <w:rPr>
          <w:rFonts w:ascii="Times New Roman" w:eastAsia="LiberationSerif" w:hAnsi="Times New Roman"/>
          <w:i/>
          <w:iCs/>
          <w:color w:val="1A1818"/>
          <w:sz w:val="24"/>
          <w:szCs w:val="24"/>
          <w:lang w:eastAsia="pt-BR"/>
        </w:rPr>
        <w:t>A escravidão de si e o “truque” para a falta de reconhecimento</w:t>
      </w:r>
    </w:p>
    <w:p w14:paraId="03AE0892" w14:textId="77777777" w:rsidR="005E17E7" w:rsidRPr="00F36B84" w:rsidRDefault="005E17E7"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p>
    <w:p w14:paraId="468B8B33" w14:textId="1E3A5A4A" w:rsidR="005E17E7" w:rsidRPr="00F36B84" w:rsidRDefault="001072AD" w:rsidP="00F36B84">
      <w:pPr>
        <w:autoSpaceDE w:val="0"/>
        <w:autoSpaceDN w:val="0"/>
        <w:adjustRightInd w:val="0"/>
        <w:spacing w:after="0" w:line="360" w:lineRule="auto"/>
        <w:ind w:firstLine="709"/>
        <w:jc w:val="both"/>
        <w:rPr>
          <w:rFonts w:ascii="Times New Roman" w:eastAsia="LiberationSerif" w:hAnsi="Times New Roman"/>
          <w:sz w:val="24"/>
          <w:szCs w:val="24"/>
          <w:lang w:eastAsia="pt-BR"/>
        </w:rPr>
      </w:pPr>
      <w:r w:rsidRPr="00F36B84">
        <w:rPr>
          <w:rFonts w:ascii="Times New Roman" w:eastAsia="LiberationSerif" w:hAnsi="Times New Roman"/>
          <w:color w:val="1A1818"/>
          <w:sz w:val="24"/>
          <w:szCs w:val="24"/>
          <w:lang w:eastAsia="pt-BR"/>
        </w:rPr>
        <w:t xml:space="preserve">Não obstante, </w:t>
      </w:r>
      <w:r w:rsidR="00A46FF3" w:rsidRPr="00F36B84">
        <w:rPr>
          <w:rFonts w:ascii="Times New Roman" w:eastAsia="LiberationSerif" w:hAnsi="Times New Roman"/>
          <w:color w:val="1A1818"/>
          <w:sz w:val="24"/>
          <w:szCs w:val="24"/>
          <w:lang w:eastAsia="pt-BR"/>
        </w:rPr>
        <w:t>Butler</w:t>
      </w:r>
      <w:r w:rsidR="005E17E7" w:rsidRPr="00F36B84">
        <w:rPr>
          <w:rFonts w:ascii="Times New Roman" w:eastAsia="LiberationSerif" w:hAnsi="Times New Roman"/>
          <w:color w:val="1A1818"/>
          <w:sz w:val="24"/>
          <w:szCs w:val="24"/>
          <w:lang w:eastAsia="pt-BR"/>
        </w:rPr>
        <w:t xml:space="preserve"> alerta: </w:t>
      </w:r>
      <w:r w:rsidRPr="00F36B84">
        <w:rPr>
          <w:rFonts w:ascii="Times New Roman" w:eastAsia="LiberationSerif" w:hAnsi="Times New Roman"/>
          <w:color w:val="1A1818"/>
          <w:sz w:val="24"/>
          <w:szCs w:val="24"/>
          <w:lang w:eastAsia="pt-BR"/>
        </w:rPr>
        <w:t xml:space="preserve">se cada sujeito reconhece ao outro em função </w:t>
      </w:r>
      <w:r w:rsidR="00296514" w:rsidRPr="00F36B84">
        <w:rPr>
          <w:rFonts w:ascii="Times New Roman" w:eastAsia="LiberationSerif" w:hAnsi="Times New Roman"/>
          <w:color w:val="1A1818"/>
          <w:sz w:val="24"/>
          <w:szCs w:val="24"/>
          <w:lang w:eastAsia="pt-BR"/>
        </w:rPr>
        <w:t>de</w:t>
      </w:r>
      <w:r w:rsidRPr="00F36B84">
        <w:rPr>
          <w:rFonts w:ascii="Times New Roman" w:eastAsia="LiberationSerif" w:hAnsi="Times New Roman"/>
          <w:color w:val="1A1818"/>
          <w:sz w:val="24"/>
          <w:szCs w:val="24"/>
          <w:lang w:eastAsia="pt-BR"/>
        </w:rPr>
        <w:t xml:space="preserve"> como ambos se dão ao mundo, então é preciso reconhecer</w:t>
      </w:r>
      <w:r w:rsidR="005E17E7" w:rsidRPr="00F36B84">
        <w:rPr>
          <w:rFonts w:ascii="Times New Roman" w:eastAsia="LiberationSerif" w:hAnsi="Times New Roman"/>
          <w:color w:val="1A1818"/>
          <w:sz w:val="24"/>
          <w:szCs w:val="24"/>
          <w:lang w:eastAsia="pt-BR"/>
        </w:rPr>
        <w:t xml:space="preserve"> que,</w:t>
      </w:r>
      <w:r w:rsidRPr="00F36B84">
        <w:rPr>
          <w:rFonts w:ascii="Times New Roman" w:eastAsia="LiberationSerif" w:hAnsi="Times New Roman"/>
          <w:color w:val="1A1818"/>
          <w:sz w:val="24"/>
          <w:szCs w:val="24"/>
          <w:lang w:eastAsia="pt-BR"/>
        </w:rPr>
        <w:t xml:space="preserve"> descritos menos como veículos de experimentações do que como “invólucros” do espírito, os corpos </w:t>
      </w:r>
      <w:r w:rsidR="00296514" w:rsidRPr="00F36B84">
        <w:rPr>
          <w:rFonts w:ascii="Times New Roman" w:eastAsia="LiberationSerif" w:hAnsi="Times New Roman"/>
          <w:color w:val="1A1818"/>
          <w:sz w:val="24"/>
          <w:szCs w:val="24"/>
          <w:lang w:eastAsia="pt-BR"/>
        </w:rPr>
        <w:t>pensados</w:t>
      </w:r>
      <w:r w:rsidRPr="00F36B84">
        <w:rPr>
          <w:rFonts w:ascii="Times New Roman" w:eastAsia="LiberationSerif" w:hAnsi="Times New Roman"/>
          <w:color w:val="1A1818"/>
          <w:sz w:val="24"/>
          <w:szCs w:val="24"/>
          <w:lang w:eastAsia="pt-BR"/>
        </w:rPr>
        <w:t xml:space="preserve"> por Hegel através das antinomias do Eu (senhor) e do Outro (escravo) </w:t>
      </w:r>
      <w:r w:rsidR="005E17E7" w:rsidRPr="00F36B84">
        <w:rPr>
          <w:rFonts w:ascii="Times New Roman" w:eastAsia="LiberationSerif" w:hAnsi="Times New Roman"/>
          <w:color w:val="1A1818"/>
          <w:sz w:val="24"/>
          <w:szCs w:val="24"/>
          <w:lang w:eastAsia="pt-BR"/>
        </w:rPr>
        <w:t>devêm</w:t>
      </w:r>
      <w:r w:rsidRPr="00F36B84">
        <w:rPr>
          <w:rFonts w:ascii="Times New Roman" w:eastAsia="LiberationSerif" w:hAnsi="Times New Roman"/>
          <w:color w:val="1A1818"/>
          <w:sz w:val="24"/>
          <w:szCs w:val="24"/>
          <w:lang w:eastAsia="pt-BR"/>
        </w:rPr>
        <w:t xml:space="preserve"> em posições carecidas de reciprocidade e, quiçá, de reconhecimento. </w:t>
      </w:r>
      <w:r w:rsidR="003C79BB" w:rsidRPr="00F36B84">
        <w:rPr>
          <w:rFonts w:ascii="Times New Roman" w:eastAsia="LiberationSerif" w:hAnsi="Times New Roman"/>
          <w:color w:val="1A1818"/>
          <w:sz w:val="24"/>
          <w:szCs w:val="24"/>
          <w:lang w:eastAsia="pt-BR"/>
        </w:rPr>
        <w:t xml:space="preserve">Dez anos após </w:t>
      </w:r>
      <w:r w:rsidR="003C79BB" w:rsidRPr="00F36B84">
        <w:rPr>
          <w:rFonts w:ascii="Times New Roman" w:eastAsia="LiberationSerif" w:hAnsi="Times New Roman"/>
          <w:i/>
          <w:iCs/>
          <w:color w:val="1A1818"/>
          <w:sz w:val="24"/>
          <w:szCs w:val="24"/>
          <w:lang w:eastAsia="pt-BR"/>
        </w:rPr>
        <w:t>Sujeitos do desejo</w:t>
      </w:r>
      <w:r w:rsidR="003C79BB" w:rsidRPr="00F36B84">
        <w:rPr>
          <w:rFonts w:ascii="Times New Roman" w:eastAsia="LiberationSerif" w:hAnsi="Times New Roman"/>
          <w:color w:val="1A1818"/>
          <w:sz w:val="24"/>
          <w:szCs w:val="24"/>
          <w:lang w:eastAsia="pt-BR"/>
        </w:rPr>
        <w:t>, e</w:t>
      </w:r>
      <w:r w:rsidRPr="00F36B84">
        <w:rPr>
          <w:rFonts w:ascii="Times New Roman" w:eastAsia="LiberationSerif" w:hAnsi="Times New Roman"/>
          <w:color w:val="1A1818"/>
          <w:sz w:val="24"/>
          <w:szCs w:val="24"/>
          <w:lang w:eastAsia="pt-BR"/>
        </w:rPr>
        <w:t xml:space="preserve">m </w:t>
      </w:r>
      <w:r w:rsidRPr="00F36B84">
        <w:rPr>
          <w:rFonts w:ascii="Times New Roman" w:eastAsia="LiberationSerif" w:hAnsi="Times New Roman"/>
          <w:i/>
          <w:color w:val="1A1818"/>
          <w:sz w:val="24"/>
          <w:szCs w:val="24"/>
          <w:lang w:eastAsia="pt-BR"/>
        </w:rPr>
        <w:t>A vida psíquica do poder</w:t>
      </w:r>
      <w:r w:rsidR="005E17E7" w:rsidRPr="00F36B84">
        <w:rPr>
          <w:rFonts w:ascii="Times New Roman" w:eastAsia="LiberationSerif" w:hAnsi="Times New Roman"/>
          <w:i/>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(1997), </w:t>
      </w:r>
      <w:r w:rsidR="003C79BB" w:rsidRPr="00F36B84">
        <w:rPr>
          <w:rFonts w:ascii="Times New Roman" w:eastAsia="LiberationSerif" w:hAnsi="Times New Roman"/>
          <w:color w:val="1A1818"/>
          <w:sz w:val="24"/>
          <w:szCs w:val="24"/>
          <w:lang w:eastAsia="pt-BR"/>
        </w:rPr>
        <w:t>a autora</w:t>
      </w:r>
      <w:r w:rsidRPr="00F36B84">
        <w:rPr>
          <w:rFonts w:ascii="Times New Roman" w:eastAsia="LiberationSerif" w:hAnsi="Times New Roman"/>
          <w:color w:val="1A1818"/>
          <w:sz w:val="24"/>
          <w:szCs w:val="24"/>
          <w:lang w:eastAsia="pt-BR"/>
        </w:rPr>
        <w:t xml:space="preserve"> argumenta que a dialética </w:t>
      </w:r>
      <w:r w:rsidR="005E17E7" w:rsidRPr="00F36B84">
        <w:rPr>
          <w:rFonts w:ascii="Times New Roman" w:eastAsia="LiberationSerif" w:hAnsi="Times New Roman"/>
          <w:color w:val="1A1818"/>
          <w:sz w:val="24"/>
          <w:szCs w:val="24"/>
          <w:lang w:eastAsia="pt-BR"/>
        </w:rPr>
        <w:t xml:space="preserve">hegeliana </w:t>
      </w:r>
      <w:r w:rsidRPr="00F36B84">
        <w:rPr>
          <w:rFonts w:ascii="Times New Roman" w:eastAsia="LiberationSerif" w:hAnsi="Times New Roman"/>
          <w:color w:val="1A1818"/>
          <w:sz w:val="24"/>
          <w:szCs w:val="24"/>
          <w:lang w:eastAsia="pt-BR"/>
        </w:rPr>
        <w:t>opera com uma produção da escravidão de si. Ao passo que o escravo performa um “</w:t>
      </w:r>
      <w:r w:rsidRPr="00F36B84">
        <w:rPr>
          <w:rFonts w:ascii="Times New Roman" w:eastAsia="LiberationSerif" w:hAnsi="Times New Roman"/>
          <w:sz w:val="24"/>
          <w:szCs w:val="24"/>
          <w:lang w:eastAsia="pt-BR"/>
        </w:rPr>
        <w:t>corpo instrumental cujo trabalho provê as condições materiais da existência do senhor” (</w:t>
      </w:r>
      <w:r w:rsidR="00D74DC6" w:rsidRPr="00F36B84">
        <w:rPr>
          <w:rFonts w:ascii="Times New Roman" w:eastAsia="LiberationSerif" w:hAnsi="Times New Roman"/>
          <w:sz w:val="24"/>
          <w:szCs w:val="24"/>
          <w:lang w:eastAsia="pt-BR"/>
        </w:rPr>
        <w:t>Butler</w:t>
      </w:r>
      <w:r w:rsidRPr="00F36B84">
        <w:rPr>
          <w:rFonts w:ascii="Times New Roman" w:eastAsia="LiberationSerif" w:hAnsi="Times New Roman"/>
          <w:sz w:val="24"/>
          <w:szCs w:val="24"/>
          <w:lang w:eastAsia="pt-BR"/>
        </w:rPr>
        <w:t xml:space="preserve">, 2017, p. 43), é no ímpeto de </w:t>
      </w:r>
      <w:r w:rsidR="003C79BB" w:rsidRPr="00F36B84">
        <w:rPr>
          <w:rFonts w:ascii="Times New Roman" w:eastAsia="LiberationSerif" w:hAnsi="Times New Roman"/>
          <w:sz w:val="24"/>
          <w:szCs w:val="24"/>
          <w:lang w:eastAsia="pt-BR"/>
        </w:rPr>
        <w:t xml:space="preserve">se </w:t>
      </w:r>
      <w:r w:rsidRPr="00F36B84">
        <w:rPr>
          <w:rFonts w:ascii="Times New Roman" w:eastAsia="LiberationSerif" w:hAnsi="Times New Roman"/>
          <w:sz w:val="24"/>
          <w:szCs w:val="24"/>
          <w:lang w:eastAsia="pt-BR"/>
        </w:rPr>
        <w:t>reforçar</w:t>
      </w:r>
      <w:r w:rsidR="003C79BB" w:rsidRPr="00F36B84">
        <w:rPr>
          <w:rFonts w:ascii="Times New Roman" w:eastAsia="LiberationSerif" w:hAnsi="Times New Roman"/>
          <w:sz w:val="24"/>
          <w:szCs w:val="24"/>
          <w:lang w:eastAsia="pt-BR"/>
        </w:rPr>
        <w:t xml:space="preserve"> </w:t>
      </w:r>
      <w:r w:rsidRPr="00F36B84">
        <w:rPr>
          <w:rFonts w:ascii="Times New Roman" w:eastAsia="LiberationSerif" w:hAnsi="Times New Roman"/>
          <w:sz w:val="24"/>
          <w:szCs w:val="24"/>
          <w:lang w:eastAsia="pt-BR"/>
        </w:rPr>
        <w:t xml:space="preserve">na sua posição que o senhor se coloca “como um </w:t>
      </w:r>
      <w:proofErr w:type="spellStart"/>
      <w:r w:rsidRPr="00F36B84">
        <w:rPr>
          <w:rFonts w:ascii="Times New Roman" w:eastAsia="LiberationSerif" w:hAnsi="Times New Roman"/>
          <w:sz w:val="24"/>
          <w:szCs w:val="24"/>
          <w:lang w:eastAsia="pt-BR"/>
        </w:rPr>
        <w:t>descorporalizado</w:t>
      </w:r>
      <w:proofErr w:type="spellEnd"/>
      <w:r w:rsidRPr="00F36B84">
        <w:rPr>
          <w:rFonts w:ascii="Times New Roman" w:eastAsia="LiberationSerif" w:hAnsi="Times New Roman"/>
          <w:sz w:val="24"/>
          <w:szCs w:val="24"/>
          <w:lang w:eastAsia="pt-BR"/>
        </w:rPr>
        <w:t xml:space="preserve"> desejo de autorreflexão, que não só exige a subordinação do escravo em sua condição de corpo instrumental, como também exige que o escravo seja o seu corpo” (</w:t>
      </w:r>
      <w:r w:rsidR="00D74DC6" w:rsidRPr="00F36B84">
        <w:rPr>
          <w:rFonts w:ascii="Times New Roman" w:eastAsia="LiberationSerif" w:hAnsi="Times New Roman"/>
          <w:sz w:val="24"/>
          <w:szCs w:val="24"/>
          <w:lang w:eastAsia="pt-BR"/>
        </w:rPr>
        <w:t>Butler</w:t>
      </w:r>
      <w:r w:rsidRPr="00F36B84">
        <w:rPr>
          <w:rFonts w:ascii="Times New Roman" w:eastAsia="LiberationSerif" w:hAnsi="Times New Roman"/>
          <w:sz w:val="24"/>
          <w:szCs w:val="24"/>
          <w:lang w:eastAsia="pt-BR"/>
        </w:rPr>
        <w:t xml:space="preserve">, 2017, p. 43). </w:t>
      </w:r>
    </w:p>
    <w:p w14:paraId="72680C46" w14:textId="6AC32A23"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sz w:val="24"/>
          <w:szCs w:val="24"/>
          <w:lang w:eastAsia="pt-BR"/>
        </w:rPr>
      </w:pPr>
      <w:r w:rsidRPr="00F36B84">
        <w:rPr>
          <w:rFonts w:ascii="Times New Roman" w:eastAsia="LiberationSerif" w:hAnsi="Times New Roman"/>
          <w:sz w:val="24"/>
          <w:szCs w:val="24"/>
          <w:lang w:eastAsia="pt-BR"/>
        </w:rPr>
        <w:t>Para Butler, isso opera de modo tal que o senhor acaba por esquecer</w:t>
      </w:r>
      <w:r w:rsidR="003C79BB" w:rsidRPr="00F36B84">
        <w:rPr>
          <w:rFonts w:ascii="Times New Roman" w:eastAsia="LiberationSerif" w:hAnsi="Times New Roman"/>
          <w:sz w:val="24"/>
          <w:szCs w:val="24"/>
          <w:lang w:eastAsia="pt-BR"/>
        </w:rPr>
        <w:t>/</w:t>
      </w:r>
      <w:r w:rsidRPr="00F36B84">
        <w:rPr>
          <w:rFonts w:ascii="Times New Roman" w:eastAsia="LiberationSerif" w:hAnsi="Times New Roman"/>
          <w:sz w:val="24"/>
          <w:szCs w:val="24"/>
          <w:lang w:eastAsia="pt-BR"/>
        </w:rPr>
        <w:t>renegar “sua atividade na produção do escravo” (</w:t>
      </w:r>
      <w:r w:rsidR="00D74DC6" w:rsidRPr="00F36B84">
        <w:rPr>
          <w:rFonts w:ascii="Times New Roman" w:eastAsia="LiberationSerif" w:hAnsi="Times New Roman"/>
          <w:sz w:val="24"/>
          <w:szCs w:val="24"/>
          <w:lang w:eastAsia="pt-BR"/>
        </w:rPr>
        <w:t>Butler</w:t>
      </w:r>
      <w:r w:rsidRPr="00F36B84">
        <w:rPr>
          <w:rFonts w:ascii="Times New Roman" w:eastAsia="LiberationSerif" w:hAnsi="Times New Roman"/>
          <w:sz w:val="24"/>
          <w:szCs w:val="24"/>
          <w:lang w:eastAsia="pt-BR"/>
        </w:rPr>
        <w:t xml:space="preserve">, 2017, p. 43). Esse “esquecimento” ocorre através de um “truque” cuja meta é ocultar a própria ação/responsabilidade na produção da escravidão. Atuando como clausula implícita no processo de </w:t>
      </w:r>
      <w:r w:rsidRPr="00F36B84">
        <w:rPr>
          <w:rFonts w:ascii="Times New Roman" w:eastAsia="LiberationSerif" w:hAnsi="Times New Roman"/>
          <w:color w:val="1A1818"/>
          <w:sz w:val="24"/>
          <w:szCs w:val="24"/>
          <w:lang w:eastAsia="pt-BR"/>
        </w:rPr>
        <w:t xml:space="preserve">subordinação, essa artimanha surge como </w:t>
      </w:r>
      <w:r w:rsidRPr="00F36B84">
        <w:rPr>
          <w:rFonts w:ascii="Times New Roman" w:eastAsia="LiberationSerif" w:hAnsi="Times New Roman"/>
          <w:sz w:val="24"/>
          <w:szCs w:val="24"/>
          <w:lang w:eastAsia="pt-BR"/>
        </w:rPr>
        <w:t>imperativa para o escravo, sendo</w:t>
      </w:r>
      <w:r w:rsidR="003C79BB" w:rsidRPr="00F36B84">
        <w:rPr>
          <w:rFonts w:ascii="Times New Roman" w:eastAsia="LiberationSerif" w:hAnsi="Times New Roman"/>
          <w:sz w:val="24"/>
          <w:szCs w:val="24"/>
          <w:lang w:eastAsia="pt-BR"/>
        </w:rPr>
        <w:t xml:space="preserve"> assim</w:t>
      </w:r>
      <w:r w:rsidRPr="00F36B84">
        <w:rPr>
          <w:rFonts w:ascii="Times New Roman" w:eastAsia="LiberationSerif" w:hAnsi="Times New Roman"/>
          <w:sz w:val="24"/>
          <w:szCs w:val="24"/>
          <w:lang w:eastAsia="pt-BR"/>
        </w:rPr>
        <w:t xml:space="preserve"> condensada</w:t>
      </w:r>
      <w:r w:rsidRPr="00F36B84">
        <w:rPr>
          <w:rFonts w:ascii="Times New Roman" w:eastAsia="LiberationSerif" w:hAnsi="Times New Roman"/>
          <w:color w:val="1A1818"/>
          <w:sz w:val="24"/>
          <w:szCs w:val="24"/>
          <w:lang w:eastAsia="pt-BR"/>
        </w:rPr>
        <w:t>: que você “</w:t>
      </w:r>
      <w:r w:rsidRPr="00F36B84">
        <w:rPr>
          <w:rFonts w:ascii="Times New Roman" w:eastAsia="LiberationSerif" w:hAnsi="Times New Roman"/>
          <w:sz w:val="24"/>
          <w:szCs w:val="24"/>
          <w:lang w:eastAsia="pt-BR"/>
        </w:rPr>
        <w:t>seja meu corpo para mim, mas não me deixe saber que este corpo em que você está é o meu” (</w:t>
      </w:r>
      <w:r w:rsidR="00D74DC6" w:rsidRPr="00F36B84">
        <w:rPr>
          <w:rFonts w:ascii="Times New Roman" w:eastAsia="LiberationSerif" w:hAnsi="Times New Roman"/>
          <w:sz w:val="24"/>
          <w:szCs w:val="24"/>
          <w:lang w:eastAsia="pt-BR"/>
        </w:rPr>
        <w:t>Butler</w:t>
      </w:r>
      <w:r w:rsidRPr="00F36B84">
        <w:rPr>
          <w:rFonts w:ascii="Times New Roman" w:eastAsia="LiberationSerif" w:hAnsi="Times New Roman"/>
          <w:sz w:val="24"/>
          <w:szCs w:val="24"/>
          <w:lang w:eastAsia="pt-BR"/>
        </w:rPr>
        <w:t xml:space="preserve">, 2017, p. 44). Servindo </w:t>
      </w:r>
      <w:r w:rsidR="003C79BB" w:rsidRPr="00F36B84">
        <w:rPr>
          <w:rFonts w:ascii="Times New Roman" w:eastAsia="LiberationSerif" w:hAnsi="Times New Roman"/>
          <w:sz w:val="24"/>
          <w:szCs w:val="24"/>
          <w:lang w:eastAsia="pt-BR"/>
        </w:rPr>
        <w:t>apenas</w:t>
      </w:r>
      <w:r w:rsidRPr="00F36B84">
        <w:rPr>
          <w:rFonts w:ascii="Times New Roman" w:eastAsia="LiberationSerif" w:hAnsi="Times New Roman"/>
          <w:sz w:val="24"/>
          <w:szCs w:val="24"/>
          <w:lang w:eastAsia="pt-BR"/>
        </w:rPr>
        <w:t xml:space="preserve"> aos interesses do senhor, tem-se </w:t>
      </w:r>
      <w:r w:rsidR="005E17E7" w:rsidRPr="00F36B84">
        <w:rPr>
          <w:rFonts w:ascii="Times New Roman" w:eastAsia="LiberationSerif" w:hAnsi="Times New Roman"/>
          <w:sz w:val="24"/>
          <w:szCs w:val="24"/>
          <w:lang w:eastAsia="pt-BR"/>
        </w:rPr>
        <w:t xml:space="preserve">aqui </w:t>
      </w:r>
      <w:r w:rsidRPr="00F36B84">
        <w:rPr>
          <w:rFonts w:ascii="Times New Roman" w:eastAsia="LiberationSerif" w:hAnsi="Times New Roman"/>
          <w:sz w:val="24"/>
          <w:szCs w:val="24"/>
          <w:lang w:eastAsia="pt-BR"/>
        </w:rPr>
        <w:t xml:space="preserve">a garantia do cumprimento de uma exigência regulatória que, por ser contratualmente construída, é reiterada e imediatamente ocultada. </w:t>
      </w:r>
    </w:p>
    <w:p w14:paraId="1CABD716" w14:textId="63FDB7A8"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sz w:val="24"/>
          <w:szCs w:val="24"/>
          <w:lang w:eastAsia="pt-BR"/>
        </w:rPr>
        <w:t xml:space="preserve">Tudo transcorre como se o senhor estivesse contratando o escravo como um substituto seu. O escravo passa a impressão de pertencer ao senhor, mas essa </w:t>
      </w:r>
      <w:r w:rsidRPr="00F36B84">
        <w:rPr>
          <w:rFonts w:ascii="Times New Roman" w:eastAsia="LiberationSerif" w:hAnsi="Times New Roman"/>
          <w:color w:val="1A1818"/>
          <w:sz w:val="24"/>
          <w:szCs w:val="24"/>
          <w:lang w:eastAsia="pt-BR"/>
        </w:rPr>
        <w:t>pertença “não pode ser reconhecida, pois reconhecê-la implicaria [...] expor o senhor como o corpo que evidentemente ele não quer ser”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2017, p. 45). Não obstante, trata-se de indagar a quem pertence o trabalho </w:t>
      </w:r>
      <w:r w:rsidR="005E17E7" w:rsidRPr="00F36B84">
        <w:rPr>
          <w:rFonts w:ascii="Times New Roman" w:eastAsia="LiberationSerif" w:hAnsi="Times New Roman"/>
          <w:color w:val="1A1818"/>
          <w:sz w:val="24"/>
          <w:szCs w:val="24"/>
          <w:lang w:eastAsia="pt-BR"/>
        </w:rPr>
        <w:t>do</w:t>
      </w:r>
      <w:r w:rsidRPr="00F36B84">
        <w:rPr>
          <w:rFonts w:ascii="Times New Roman" w:eastAsia="LiberationSerif" w:hAnsi="Times New Roman"/>
          <w:color w:val="1A1818"/>
          <w:sz w:val="24"/>
          <w:szCs w:val="24"/>
          <w:lang w:eastAsia="pt-BR"/>
        </w:rPr>
        <w:t xml:space="preserve"> escravo quando este</w:t>
      </w:r>
      <w:r w:rsidR="005E17E7" w:rsidRPr="00F36B84">
        <w:rPr>
          <w:rFonts w:ascii="Times New Roman" w:eastAsia="LiberationSerif" w:hAnsi="Times New Roman"/>
          <w:color w:val="1A1818"/>
          <w:sz w:val="24"/>
          <w:szCs w:val="24"/>
          <w:lang w:eastAsia="pt-BR"/>
        </w:rPr>
        <w:t xml:space="preserve"> se</w:t>
      </w:r>
      <w:r w:rsidRPr="00F36B84">
        <w:rPr>
          <w:rFonts w:ascii="Times New Roman" w:eastAsia="LiberationSerif" w:hAnsi="Times New Roman"/>
          <w:color w:val="1A1818"/>
          <w:sz w:val="24"/>
          <w:szCs w:val="24"/>
          <w:lang w:eastAsia="pt-BR"/>
        </w:rPr>
        <w:t xml:space="preserve"> performa como substituto do senhor? Assumindo o alerta de Carla Rodrigues, é aqui onde se articula “o problema do encobrimento da operação de substituição dos corpos com o problema do produto que resulta do trabalho do escravo” (RODRIGUES, 2021, p. 141). </w:t>
      </w:r>
    </w:p>
    <w:p w14:paraId="07673200" w14:textId="33003A8A"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sz w:val="24"/>
          <w:szCs w:val="24"/>
          <w:lang w:eastAsia="pt-BR"/>
        </w:rPr>
      </w:pPr>
      <w:r w:rsidRPr="00F36B84">
        <w:rPr>
          <w:rFonts w:ascii="Times New Roman" w:eastAsia="LiberationSerif" w:hAnsi="Times New Roman"/>
          <w:color w:val="1A1818"/>
          <w:sz w:val="24"/>
          <w:szCs w:val="24"/>
          <w:lang w:eastAsia="pt-BR"/>
        </w:rPr>
        <w:t xml:space="preserve">Determinando </w:t>
      </w:r>
      <w:r w:rsidR="005E17E7" w:rsidRPr="00F36B84">
        <w:rPr>
          <w:rFonts w:ascii="Times New Roman" w:eastAsia="LiberationSerif" w:hAnsi="Times New Roman"/>
          <w:color w:val="1A1818"/>
          <w:sz w:val="24"/>
          <w:szCs w:val="24"/>
          <w:lang w:eastAsia="pt-BR"/>
        </w:rPr>
        <w:t>pertencer</w:t>
      </w:r>
      <w:r w:rsidRPr="00F36B84">
        <w:rPr>
          <w:rFonts w:ascii="Times New Roman" w:eastAsia="LiberationSerif" w:hAnsi="Times New Roman"/>
          <w:color w:val="1A1818"/>
          <w:sz w:val="24"/>
          <w:szCs w:val="24"/>
          <w:lang w:eastAsia="pt-BR"/>
        </w:rPr>
        <w:t xml:space="preserve"> ao escravo a tarefa de substituir e ocupar-se do seu corpo, o senhor faz com que</w:t>
      </w:r>
      <w:r w:rsidR="003C79BB" w:rsidRPr="00F36B84">
        <w:rPr>
          <w:rFonts w:ascii="Times New Roman" w:eastAsia="LiberationSerif" w:hAnsi="Times New Roman"/>
          <w:color w:val="1A1818"/>
          <w:sz w:val="24"/>
          <w:szCs w:val="24"/>
          <w:lang w:eastAsia="pt-BR"/>
        </w:rPr>
        <w:t xml:space="preserve"> o </w:t>
      </w:r>
      <w:r w:rsidR="003C79BB" w:rsidRPr="00F36B84">
        <w:rPr>
          <w:rFonts w:ascii="Times New Roman" w:eastAsia="LiberationSerif" w:hAnsi="Times New Roman"/>
          <w:i/>
          <w:iCs/>
          <w:color w:val="1A1818"/>
          <w:sz w:val="24"/>
          <w:szCs w:val="24"/>
          <w:lang w:eastAsia="pt-BR"/>
        </w:rPr>
        <w:t>Outro</w:t>
      </w:r>
      <w:r w:rsidR="005E17E7"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trabalhe em função de produtos que lhe serão expropriados antes que “</w:t>
      </w:r>
      <w:r w:rsidRPr="00F36B84">
        <w:rPr>
          <w:rFonts w:ascii="Times New Roman" w:eastAsia="LiberationSerif" w:hAnsi="Times New Roman"/>
          <w:sz w:val="24"/>
          <w:szCs w:val="24"/>
          <w:lang w:eastAsia="pt-BR"/>
        </w:rPr>
        <w:t>exista a possibilidade de entregá-los” (</w:t>
      </w:r>
      <w:r w:rsidR="00D74DC6" w:rsidRPr="00F36B84">
        <w:rPr>
          <w:rFonts w:ascii="Times New Roman" w:eastAsia="LiberationSerif" w:hAnsi="Times New Roman"/>
          <w:sz w:val="24"/>
          <w:szCs w:val="24"/>
          <w:lang w:eastAsia="pt-BR"/>
        </w:rPr>
        <w:t>Butler</w:t>
      </w:r>
      <w:r w:rsidRPr="00F36B84">
        <w:rPr>
          <w:rFonts w:ascii="Times New Roman" w:eastAsia="LiberationSerif" w:hAnsi="Times New Roman"/>
          <w:sz w:val="24"/>
          <w:szCs w:val="24"/>
          <w:lang w:eastAsia="pt-BR"/>
        </w:rPr>
        <w:t xml:space="preserve">, 2017, p. 44). </w:t>
      </w:r>
      <w:r w:rsidRPr="00F36B84">
        <w:rPr>
          <w:rFonts w:ascii="Times New Roman" w:eastAsia="LiberationSerif" w:hAnsi="Times New Roman"/>
          <w:color w:val="1A1818"/>
          <w:sz w:val="24"/>
          <w:szCs w:val="24"/>
          <w:lang w:eastAsia="pt-BR"/>
        </w:rPr>
        <w:t xml:space="preserve">Considerando que tal truque </w:t>
      </w:r>
      <w:r w:rsidRPr="00F36B84">
        <w:rPr>
          <w:rFonts w:ascii="Times New Roman" w:eastAsia="LiberationSerif" w:hAnsi="Times New Roman"/>
          <w:color w:val="1A1818"/>
          <w:sz w:val="24"/>
          <w:szCs w:val="24"/>
          <w:lang w:eastAsia="pt-BR"/>
        </w:rPr>
        <w:lastRenderedPageBreak/>
        <w:t xml:space="preserve">de substituição é parte formativa do </w:t>
      </w:r>
      <w:r w:rsidR="005E17E7" w:rsidRPr="00F36B84">
        <w:rPr>
          <w:rFonts w:ascii="Times New Roman" w:eastAsia="LiberationSerif" w:hAnsi="Times New Roman"/>
          <w:color w:val="1A1818"/>
          <w:sz w:val="24"/>
          <w:szCs w:val="24"/>
          <w:lang w:eastAsia="pt-BR"/>
        </w:rPr>
        <w:t xml:space="preserve">“sujeito </w:t>
      </w:r>
      <w:r w:rsidRPr="00F36B84">
        <w:rPr>
          <w:rFonts w:ascii="Times New Roman" w:eastAsia="LiberationSerif" w:hAnsi="Times New Roman"/>
          <w:color w:val="1A1818"/>
          <w:sz w:val="24"/>
          <w:szCs w:val="24"/>
          <w:lang w:eastAsia="pt-BR"/>
        </w:rPr>
        <w:t>escravo</w:t>
      </w:r>
      <w:r w:rsidR="005E17E7" w:rsidRPr="00F36B84">
        <w:rPr>
          <w:rFonts w:ascii="Times New Roman" w:eastAsia="LiberationSerif" w:hAnsi="Times New Roman"/>
          <w:color w:val="1A1818"/>
          <w:sz w:val="24"/>
          <w:szCs w:val="24"/>
          <w:lang w:eastAsia="pt-BR"/>
        </w:rPr>
        <w:t>”</w:t>
      </w:r>
      <w:r w:rsidRPr="00F36B84">
        <w:rPr>
          <w:rFonts w:ascii="Times New Roman" w:eastAsia="LiberationSerif" w:hAnsi="Times New Roman"/>
          <w:color w:val="1A1818"/>
          <w:sz w:val="24"/>
          <w:szCs w:val="24"/>
          <w:lang w:eastAsia="pt-BR"/>
        </w:rPr>
        <w:t xml:space="preserve">, o trabalho que este exerce sobre a coisa bruta produz uma série de marcas que, além confirmarem </w:t>
      </w:r>
      <w:r w:rsidRPr="00F36B84">
        <w:rPr>
          <w:rFonts w:ascii="Times New Roman" w:eastAsia="LiberationSerif" w:hAnsi="Times New Roman"/>
          <w:sz w:val="24"/>
          <w:szCs w:val="24"/>
          <w:lang w:eastAsia="pt-BR"/>
        </w:rPr>
        <w:t xml:space="preserve">sua formação, </w:t>
      </w:r>
      <w:r w:rsidRPr="00F36B84">
        <w:rPr>
          <w:rFonts w:ascii="Times New Roman" w:eastAsia="LiberationSerif" w:hAnsi="Times New Roman"/>
          <w:color w:val="1A1818"/>
          <w:sz w:val="24"/>
          <w:szCs w:val="24"/>
          <w:lang w:eastAsia="pt-BR"/>
        </w:rPr>
        <w:t>fazem com que o “trabalho pareça pertencer ao escravo, embora pertença ao senhor” (</w:t>
      </w:r>
      <w:r w:rsidR="00D74DC6" w:rsidRPr="00F36B84">
        <w:rPr>
          <w:rFonts w:ascii="Times New Roman" w:eastAsia="LiberationSerif" w:hAnsi="Times New Roman"/>
          <w:color w:val="1A1818"/>
          <w:sz w:val="24"/>
          <w:szCs w:val="24"/>
          <w:lang w:eastAsia="pt-BR"/>
        </w:rPr>
        <w:t>Rodrigues</w:t>
      </w:r>
      <w:r w:rsidRPr="00F36B84">
        <w:rPr>
          <w:rFonts w:ascii="Times New Roman" w:eastAsia="LiberationSerif" w:hAnsi="Times New Roman"/>
          <w:color w:val="1A1818"/>
          <w:sz w:val="24"/>
          <w:szCs w:val="24"/>
          <w:lang w:eastAsia="pt-BR"/>
        </w:rPr>
        <w:t xml:space="preserve">, 2021, p. 141). Como resultado, o produto do trabalho </w:t>
      </w:r>
      <w:r w:rsidR="003C79BB" w:rsidRPr="00F36B84">
        <w:rPr>
          <w:rFonts w:ascii="Times New Roman" w:eastAsia="LiberationSerif" w:hAnsi="Times New Roman"/>
          <w:color w:val="1A1818"/>
          <w:sz w:val="24"/>
          <w:szCs w:val="24"/>
          <w:lang w:eastAsia="pt-BR"/>
        </w:rPr>
        <w:t>do</w:t>
      </w:r>
      <w:r w:rsidRPr="00F36B84">
        <w:rPr>
          <w:rFonts w:ascii="Times New Roman" w:eastAsia="LiberationSerif" w:hAnsi="Times New Roman"/>
          <w:color w:val="1A1818"/>
          <w:sz w:val="24"/>
          <w:szCs w:val="24"/>
          <w:lang w:eastAsia="pt-BR"/>
        </w:rPr>
        <w:t xml:space="preserve"> escravo</w:t>
      </w:r>
      <w:r w:rsidR="003C79BB"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coparticipa da artimanha de encobrimento efetuada pelo senhor:</w:t>
      </w:r>
      <w:r w:rsidRPr="00F36B84">
        <w:rPr>
          <w:rFonts w:ascii="Times New Roman" w:eastAsia="LiberationSerif" w:hAnsi="Times New Roman"/>
          <w:sz w:val="24"/>
          <w:szCs w:val="24"/>
          <w:lang w:eastAsia="pt-BR"/>
        </w:rPr>
        <w:t xml:space="preserve"> “se o escravo efetiva sua autonomia através da imitação do corpo do senhor [...], então a ‘autonomia’ do escravo é o efeito crível dessa dissimulação” (</w:t>
      </w:r>
      <w:r w:rsidR="00D74DC6" w:rsidRPr="00F36B84">
        <w:rPr>
          <w:rFonts w:ascii="Times New Roman" w:eastAsia="LiberationSerif" w:hAnsi="Times New Roman"/>
          <w:sz w:val="24"/>
          <w:szCs w:val="24"/>
          <w:lang w:eastAsia="pt-BR"/>
        </w:rPr>
        <w:t>Butler</w:t>
      </w:r>
      <w:r w:rsidRPr="00F36B84">
        <w:rPr>
          <w:rFonts w:ascii="Times New Roman" w:eastAsia="LiberationSerif" w:hAnsi="Times New Roman"/>
          <w:sz w:val="24"/>
          <w:szCs w:val="24"/>
          <w:lang w:eastAsia="pt-BR"/>
        </w:rPr>
        <w:t>, 2017, p. 45).</w:t>
      </w:r>
    </w:p>
    <w:p w14:paraId="1CF5D6A9" w14:textId="4EF31A45"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sz w:val="24"/>
          <w:szCs w:val="24"/>
          <w:lang w:eastAsia="pt-BR"/>
        </w:rPr>
      </w:pPr>
      <w:r w:rsidRPr="00F36B84">
        <w:rPr>
          <w:rFonts w:ascii="Times New Roman" w:eastAsia="LiberationSerif" w:hAnsi="Times New Roman"/>
          <w:sz w:val="24"/>
          <w:szCs w:val="24"/>
          <w:lang w:eastAsia="pt-BR"/>
        </w:rPr>
        <w:t xml:space="preserve">Ainda </w:t>
      </w:r>
      <w:r w:rsidR="005D2B99" w:rsidRPr="00F36B84">
        <w:rPr>
          <w:rFonts w:ascii="Times New Roman" w:eastAsia="LiberationSerif" w:hAnsi="Times New Roman"/>
          <w:sz w:val="24"/>
          <w:szCs w:val="24"/>
          <w:lang w:eastAsia="pt-BR"/>
        </w:rPr>
        <w:t>em torno</w:t>
      </w:r>
      <w:r w:rsidRPr="00F36B84">
        <w:rPr>
          <w:rFonts w:ascii="Times New Roman" w:eastAsia="LiberationSerif" w:hAnsi="Times New Roman"/>
          <w:sz w:val="24"/>
          <w:szCs w:val="24"/>
          <w:lang w:eastAsia="pt-BR"/>
        </w:rPr>
        <w:t xml:space="preserve"> de Hegel, Butler questiona</w:t>
      </w:r>
      <w:r w:rsidR="00116A9A" w:rsidRPr="00F36B84">
        <w:rPr>
          <w:rFonts w:ascii="Times New Roman" w:eastAsia="LiberationSerif" w:hAnsi="Times New Roman"/>
          <w:sz w:val="24"/>
          <w:szCs w:val="24"/>
          <w:lang w:eastAsia="pt-BR"/>
        </w:rPr>
        <w:t xml:space="preserve"> </w:t>
      </w:r>
      <w:r w:rsidRPr="00F36B84">
        <w:rPr>
          <w:rFonts w:ascii="Times New Roman" w:eastAsia="LiberationSerif" w:hAnsi="Times New Roman"/>
          <w:sz w:val="24"/>
          <w:szCs w:val="24"/>
          <w:lang w:eastAsia="pt-BR"/>
        </w:rPr>
        <w:t>se a atividade do escravo está realmente relegada à dissimulação e</w:t>
      </w:r>
      <w:r w:rsidR="005D2B99" w:rsidRPr="00F36B84">
        <w:rPr>
          <w:rFonts w:ascii="Times New Roman" w:eastAsia="LiberationSerif" w:hAnsi="Times New Roman"/>
          <w:sz w:val="24"/>
          <w:szCs w:val="24"/>
          <w:lang w:eastAsia="pt-BR"/>
        </w:rPr>
        <w:t>, ademais,</w:t>
      </w:r>
      <w:r w:rsidRPr="00F36B84">
        <w:rPr>
          <w:rFonts w:ascii="Times New Roman" w:eastAsia="LiberationSerif" w:hAnsi="Times New Roman"/>
          <w:sz w:val="24"/>
          <w:szCs w:val="24"/>
          <w:lang w:eastAsia="pt-BR"/>
        </w:rPr>
        <w:t xml:space="preserve"> se esta pode produzir efeitos capazes exceder os domínios do senhor, aqui entendido como </w:t>
      </w:r>
      <w:r w:rsidR="005D2B99" w:rsidRPr="00F36B84">
        <w:rPr>
          <w:rFonts w:ascii="Times New Roman" w:eastAsia="LiberationSerif" w:hAnsi="Times New Roman"/>
          <w:sz w:val="24"/>
          <w:szCs w:val="24"/>
          <w:lang w:eastAsia="pt-BR"/>
        </w:rPr>
        <w:t xml:space="preserve">um </w:t>
      </w:r>
      <w:r w:rsidRPr="00F36B84">
        <w:rPr>
          <w:rFonts w:ascii="Times New Roman" w:eastAsia="LiberationSerif" w:hAnsi="Times New Roman"/>
          <w:sz w:val="24"/>
          <w:szCs w:val="24"/>
          <w:lang w:eastAsia="pt-BR"/>
        </w:rPr>
        <w:t>universal desencarnado. Ora</w:t>
      </w:r>
      <w:r w:rsidR="005D2B99" w:rsidRPr="00F36B84">
        <w:rPr>
          <w:rFonts w:ascii="Times New Roman" w:eastAsia="LiberationSerif" w:hAnsi="Times New Roman"/>
          <w:sz w:val="24"/>
          <w:szCs w:val="24"/>
          <w:lang w:eastAsia="pt-BR"/>
        </w:rPr>
        <w:t xml:space="preserve">, </w:t>
      </w:r>
      <w:r w:rsidRPr="00F36B84">
        <w:rPr>
          <w:rFonts w:ascii="Times New Roman" w:eastAsia="LiberationSerif" w:hAnsi="Times New Roman"/>
          <w:sz w:val="24"/>
          <w:szCs w:val="24"/>
          <w:lang w:eastAsia="pt-BR"/>
        </w:rPr>
        <w:t>se a formação do objeto pode ser interpretada como uma “inscrição da assinatura do escravo, se entendemos que o princípio formativo do objeto é a formação de sua assinatura, então a assinatura do escravo remete a um domínio de propriedade controversa” (</w:t>
      </w:r>
      <w:r w:rsidR="00D74DC6" w:rsidRPr="00F36B84">
        <w:rPr>
          <w:rFonts w:ascii="Times New Roman" w:eastAsia="LiberationSerif" w:hAnsi="Times New Roman"/>
          <w:sz w:val="24"/>
          <w:szCs w:val="24"/>
          <w:lang w:eastAsia="pt-BR"/>
        </w:rPr>
        <w:t>Butler</w:t>
      </w:r>
      <w:r w:rsidRPr="00F36B84">
        <w:rPr>
          <w:rFonts w:ascii="Times New Roman" w:eastAsia="LiberationSerif" w:hAnsi="Times New Roman"/>
          <w:sz w:val="24"/>
          <w:szCs w:val="24"/>
          <w:lang w:eastAsia="pt-BR"/>
        </w:rPr>
        <w:t xml:space="preserve">, 2017, p. 46). </w:t>
      </w:r>
      <w:r w:rsidR="00D20040" w:rsidRPr="00F36B84">
        <w:rPr>
          <w:rFonts w:ascii="Times New Roman" w:eastAsia="LiberationSerif" w:hAnsi="Times New Roman"/>
          <w:sz w:val="24"/>
          <w:szCs w:val="24"/>
          <w:lang w:eastAsia="pt-BR"/>
        </w:rPr>
        <w:t xml:space="preserve">E </w:t>
      </w:r>
      <w:r w:rsidRPr="00F36B84">
        <w:rPr>
          <w:rFonts w:ascii="Times New Roman" w:eastAsia="LiberationSerif" w:hAnsi="Times New Roman"/>
          <w:sz w:val="24"/>
          <w:szCs w:val="24"/>
          <w:lang w:eastAsia="pt-BR"/>
        </w:rPr>
        <w:t xml:space="preserve">se há no objeto a marca de um </w:t>
      </w:r>
      <w:r w:rsidRPr="00F36B84">
        <w:rPr>
          <w:rFonts w:ascii="Times New Roman" w:eastAsia="LiberationSerif" w:hAnsi="Times New Roman"/>
          <w:i/>
          <w:sz w:val="24"/>
          <w:szCs w:val="24"/>
          <w:lang w:eastAsia="pt-BR"/>
        </w:rPr>
        <w:t>Outro</w:t>
      </w:r>
      <w:r w:rsidRPr="00F36B84">
        <w:rPr>
          <w:rFonts w:ascii="Times New Roman" w:eastAsia="LiberationSerif" w:hAnsi="Times New Roman"/>
          <w:sz w:val="24"/>
          <w:szCs w:val="24"/>
          <w:lang w:eastAsia="pt-BR"/>
        </w:rPr>
        <w:t>, tudo leva a crer que os resultados do trabalho do escravo a ele pertencem</w:t>
      </w:r>
      <w:r w:rsidR="00D20040" w:rsidRPr="00F36B84">
        <w:rPr>
          <w:rFonts w:ascii="Times New Roman" w:eastAsia="LiberationSerif" w:hAnsi="Times New Roman"/>
          <w:sz w:val="24"/>
          <w:szCs w:val="24"/>
          <w:lang w:eastAsia="pt-BR"/>
        </w:rPr>
        <w:t xml:space="preserve">, de modo que </w:t>
      </w:r>
      <w:r w:rsidRPr="00F36B84">
        <w:rPr>
          <w:rFonts w:ascii="Times New Roman" w:eastAsia="LiberationSerif" w:hAnsi="Times New Roman"/>
          <w:sz w:val="24"/>
          <w:szCs w:val="24"/>
          <w:lang w:eastAsia="pt-BR"/>
        </w:rPr>
        <w:t>ele assinará em nome do senhor, como se pudesse ocupar este lugar de poder. Contudo, jamais se “</w:t>
      </w:r>
      <w:r w:rsidRPr="00F36B84">
        <w:rPr>
          <w:rFonts w:ascii="Times New Roman" w:eastAsia="LiberationSerif" w:hAnsi="Times New Roman"/>
          <w:color w:val="1A1818"/>
          <w:sz w:val="24"/>
          <w:szCs w:val="24"/>
          <w:lang w:eastAsia="pt-BR"/>
        </w:rPr>
        <w:t>firma ao escravo a posse do resultado do seu trabalho, bem ao contrário, torna-se signo e lugar de uma duplicação da propriedade, preparando, assim, uma cena de disputa” (</w:t>
      </w:r>
      <w:r w:rsidR="00D74DC6" w:rsidRPr="00F36B84">
        <w:rPr>
          <w:rFonts w:ascii="Times New Roman" w:eastAsia="LiberationSerif" w:hAnsi="Times New Roman"/>
          <w:color w:val="1A1818"/>
          <w:sz w:val="24"/>
          <w:szCs w:val="24"/>
          <w:lang w:eastAsia="pt-BR"/>
        </w:rPr>
        <w:t>Rodrigues</w:t>
      </w:r>
      <w:r w:rsidRPr="00F36B84">
        <w:rPr>
          <w:rFonts w:ascii="Times New Roman" w:eastAsia="LiberationSerif" w:hAnsi="Times New Roman"/>
          <w:color w:val="1A1818"/>
          <w:sz w:val="24"/>
          <w:szCs w:val="24"/>
          <w:lang w:eastAsia="pt-BR"/>
        </w:rPr>
        <w:t xml:space="preserve">, 2021, p. 142). </w:t>
      </w:r>
    </w:p>
    <w:p w14:paraId="1E38CEC3" w14:textId="46272F54"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Sendo o escravo um ser capaz de deixar marcas, os objetos provenientes do seu trabalho </w:t>
      </w:r>
      <w:r w:rsidR="00D20040" w:rsidRPr="00F36B84">
        <w:rPr>
          <w:rFonts w:ascii="Times New Roman" w:eastAsia="LiberationSerif" w:hAnsi="Times New Roman"/>
          <w:color w:val="1A1818"/>
          <w:sz w:val="24"/>
          <w:szCs w:val="24"/>
          <w:lang w:eastAsia="pt-BR"/>
        </w:rPr>
        <w:t xml:space="preserve">lhe permitem imprimir </w:t>
      </w:r>
      <w:r w:rsidRPr="00F36B84">
        <w:rPr>
          <w:rFonts w:ascii="Times New Roman" w:eastAsia="LiberationSerif" w:hAnsi="Times New Roman"/>
          <w:color w:val="1A1818"/>
          <w:sz w:val="24"/>
          <w:szCs w:val="24"/>
          <w:lang w:eastAsia="pt-BR"/>
        </w:rPr>
        <w:t>“um efeito singular, uma assinatura, que é irredutivelmente sua”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2017, p. 46). </w:t>
      </w:r>
      <w:r w:rsidR="00D20040" w:rsidRPr="00F36B84">
        <w:rPr>
          <w:rFonts w:ascii="Times New Roman" w:eastAsia="LiberationSerif" w:hAnsi="Times New Roman"/>
          <w:color w:val="1A1818"/>
          <w:sz w:val="24"/>
          <w:szCs w:val="24"/>
          <w:lang w:eastAsia="pt-BR"/>
        </w:rPr>
        <w:t>Não obstante</w:t>
      </w:r>
      <w:r w:rsidRPr="00F36B84">
        <w:rPr>
          <w:rFonts w:ascii="Times New Roman" w:eastAsia="LiberationSerif" w:hAnsi="Times New Roman"/>
          <w:color w:val="1A1818"/>
          <w:sz w:val="24"/>
          <w:szCs w:val="24"/>
          <w:lang w:eastAsia="pt-BR"/>
        </w:rPr>
        <w:t>, não demora para que tal singularidade seja apagada/</w:t>
      </w:r>
      <w:proofErr w:type="spellStart"/>
      <w:r w:rsidRPr="00F36B84">
        <w:rPr>
          <w:rFonts w:ascii="Times New Roman" w:eastAsia="LiberationSerif" w:hAnsi="Times New Roman"/>
          <w:color w:val="1A1818"/>
          <w:sz w:val="24"/>
          <w:szCs w:val="24"/>
          <w:lang w:eastAsia="pt-BR"/>
        </w:rPr>
        <w:t>abjetificada</w:t>
      </w:r>
      <w:proofErr w:type="spellEnd"/>
      <w:r w:rsidRPr="00F36B84">
        <w:rPr>
          <w:rFonts w:ascii="Times New Roman" w:eastAsia="LiberationSerif" w:hAnsi="Times New Roman"/>
          <w:color w:val="1A1818"/>
          <w:sz w:val="24"/>
          <w:szCs w:val="24"/>
          <w:lang w:eastAsia="pt-BR"/>
        </w:rPr>
        <w:t>, pois</w:t>
      </w:r>
      <w:r w:rsidR="00D20040" w:rsidRPr="00F36B84">
        <w:rPr>
          <w:rFonts w:ascii="Times New Roman" w:eastAsia="LiberationSerif" w:hAnsi="Times New Roman"/>
          <w:color w:val="1A1818"/>
          <w:sz w:val="24"/>
          <w:szCs w:val="24"/>
          <w:lang w:eastAsia="pt-BR"/>
        </w:rPr>
        <w:t>,</w:t>
      </w:r>
      <w:r w:rsidRPr="00F36B84">
        <w:rPr>
          <w:rFonts w:ascii="Times New Roman" w:eastAsia="LiberationSerif" w:hAnsi="Times New Roman"/>
          <w:color w:val="1A1818"/>
          <w:sz w:val="24"/>
          <w:szCs w:val="24"/>
          <w:lang w:eastAsia="pt-BR"/>
        </w:rPr>
        <w:t xml:space="preserve"> antes de finalizar seu produto, </w:t>
      </w:r>
      <w:r w:rsidR="00116A9A" w:rsidRPr="00F36B84">
        <w:rPr>
          <w:rFonts w:ascii="Times New Roman" w:eastAsia="LiberationSerif" w:hAnsi="Times New Roman"/>
          <w:color w:val="1A1818"/>
          <w:sz w:val="24"/>
          <w:szCs w:val="24"/>
          <w:lang w:eastAsia="pt-BR"/>
        </w:rPr>
        <w:t xml:space="preserve">o </w:t>
      </w:r>
      <w:r w:rsidRPr="00F36B84">
        <w:rPr>
          <w:rFonts w:ascii="Times New Roman" w:eastAsia="LiberationSerif" w:hAnsi="Times New Roman"/>
          <w:color w:val="1A1818"/>
          <w:sz w:val="24"/>
          <w:szCs w:val="24"/>
          <w:lang w:eastAsia="pt-BR"/>
        </w:rPr>
        <w:t>entrega</w:t>
      </w:r>
      <w:r w:rsidR="00116A9A"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ao senhor, “</w:t>
      </w:r>
      <w:r w:rsidRPr="00F36B84">
        <w:rPr>
          <w:rFonts w:ascii="Times New Roman" w:eastAsia="LiberationSerif" w:hAnsi="Times New Roman"/>
          <w:sz w:val="24"/>
          <w:szCs w:val="24"/>
          <w:lang w:eastAsia="pt-BR"/>
        </w:rPr>
        <w:t xml:space="preserve">que o estampa com </w:t>
      </w:r>
      <w:r w:rsidRPr="00F36B84">
        <w:rPr>
          <w:rFonts w:ascii="Times New Roman" w:eastAsia="LiberationSerif-Italic" w:hAnsi="Times New Roman"/>
          <w:i/>
          <w:iCs/>
          <w:sz w:val="24"/>
          <w:szCs w:val="24"/>
          <w:lang w:eastAsia="pt-BR"/>
        </w:rPr>
        <w:t xml:space="preserve">seu </w:t>
      </w:r>
      <w:r w:rsidRPr="00F36B84">
        <w:rPr>
          <w:rFonts w:ascii="Times New Roman" w:eastAsia="LiberationSerif" w:hAnsi="Times New Roman"/>
          <w:sz w:val="24"/>
          <w:szCs w:val="24"/>
          <w:lang w:eastAsia="pt-BR"/>
        </w:rPr>
        <w:t>próprio nome, apossa-se dele ou o consome de alguma maneira” (</w:t>
      </w:r>
      <w:r w:rsidR="00D74DC6" w:rsidRPr="00F36B84">
        <w:rPr>
          <w:rFonts w:ascii="Times New Roman" w:eastAsia="LiberationSerif" w:hAnsi="Times New Roman"/>
          <w:sz w:val="24"/>
          <w:szCs w:val="24"/>
          <w:lang w:eastAsia="pt-BR"/>
        </w:rPr>
        <w:t>Butler</w:t>
      </w:r>
      <w:r w:rsidRPr="00F36B84">
        <w:rPr>
          <w:rFonts w:ascii="Times New Roman" w:eastAsia="LiberationSerif" w:hAnsi="Times New Roman"/>
          <w:sz w:val="24"/>
          <w:szCs w:val="24"/>
          <w:lang w:eastAsia="pt-BR"/>
        </w:rPr>
        <w:t xml:space="preserve">, 2017, p. 46). </w:t>
      </w:r>
      <w:r w:rsidR="00D20040" w:rsidRPr="00F36B84">
        <w:rPr>
          <w:rFonts w:ascii="Times New Roman" w:eastAsia="LiberationSerif" w:hAnsi="Times New Roman"/>
          <w:sz w:val="24"/>
          <w:szCs w:val="24"/>
          <w:lang w:eastAsia="pt-BR"/>
        </w:rPr>
        <w:t xml:space="preserve">Sua assinatura é, então, </w:t>
      </w:r>
      <w:r w:rsidRPr="00F36B84">
        <w:rPr>
          <w:rFonts w:ascii="Times New Roman" w:eastAsia="LiberationSerif" w:hAnsi="Times New Roman"/>
          <w:color w:val="1A1818"/>
          <w:sz w:val="24"/>
          <w:szCs w:val="24"/>
          <w:lang w:eastAsia="pt-BR"/>
        </w:rPr>
        <w:t>“uma marca que regularmente se desmarca”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2017, p. 46). Sub-rogando o nome/símbolo/lei de um outro alguém que não ele próprio, o escravo, ainda que talhe nos objetos a sua marca, só se arroga esse direito se sua assinatura estiver sempre “apagada, sobrescrita, expropriada, ressignificada”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2017, p. 46). Seja na dialética do senhor (Eu) e do escravo (Outro), na configuração dos sujeitos de desejos, seja na constituição dos corpos-gêneros </w:t>
      </w:r>
      <w:r w:rsidR="00D20040" w:rsidRPr="00F36B84">
        <w:rPr>
          <w:rFonts w:ascii="Times New Roman" w:eastAsia="LiberationSerif" w:hAnsi="Times New Roman"/>
          <w:color w:val="1A1818"/>
          <w:sz w:val="24"/>
          <w:szCs w:val="24"/>
          <w:lang w:eastAsia="pt-BR"/>
        </w:rPr>
        <w:t>sempre transitivos</w:t>
      </w:r>
      <w:r w:rsidRPr="00F36B84">
        <w:rPr>
          <w:rFonts w:ascii="Times New Roman" w:eastAsia="LiberationSerif" w:hAnsi="Times New Roman"/>
          <w:color w:val="1A1818"/>
          <w:sz w:val="24"/>
          <w:szCs w:val="24"/>
          <w:lang w:eastAsia="pt-BR"/>
        </w:rPr>
        <w:t xml:space="preserve">, </w:t>
      </w:r>
      <w:r w:rsidR="00116A9A" w:rsidRPr="00F36B84">
        <w:rPr>
          <w:rFonts w:ascii="Times New Roman" w:eastAsia="LiberationSerif" w:hAnsi="Times New Roman"/>
          <w:color w:val="1A1818"/>
          <w:sz w:val="24"/>
          <w:szCs w:val="24"/>
          <w:lang w:eastAsia="pt-BR"/>
        </w:rPr>
        <w:t xml:space="preserve">o que </w:t>
      </w:r>
      <w:r w:rsidR="00493351" w:rsidRPr="00F36B84">
        <w:rPr>
          <w:rFonts w:ascii="Times New Roman" w:eastAsia="LiberationSerif" w:hAnsi="Times New Roman"/>
          <w:color w:val="1A1818"/>
          <w:sz w:val="24"/>
          <w:szCs w:val="24"/>
          <w:lang w:eastAsia="pt-BR"/>
        </w:rPr>
        <w:t>Butler faz pensar</w:t>
      </w:r>
      <w:r w:rsidR="00116A9A" w:rsidRPr="00F36B84">
        <w:rPr>
          <w:rFonts w:ascii="Times New Roman" w:eastAsia="LiberationSerif" w:hAnsi="Times New Roman"/>
          <w:color w:val="1A1818"/>
          <w:sz w:val="24"/>
          <w:szCs w:val="24"/>
          <w:lang w:eastAsia="pt-BR"/>
        </w:rPr>
        <w:t xml:space="preserve"> é</w:t>
      </w:r>
      <w:r w:rsidR="00493351"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o apagamento</w:t>
      </w:r>
      <w:r w:rsidR="00116A9A"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e o desapossamento como fundamentos não só dos contratos</w:t>
      </w:r>
      <w:r w:rsidR="00493351" w:rsidRPr="00F36B84">
        <w:rPr>
          <w:rFonts w:ascii="Times New Roman" w:eastAsia="LiberationSerif" w:hAnsi="Times New Roman"/>
          <w:color w:val="1A1818"/>
          <w:sz w:val="24"/>
          <w:szCs w:val="24"/>
          <w:lang w:eastAsia="pt-BR"/>
        </w:rPr>
        <w:t xml:space="preserve"> sociais</w:t>
      </w:r>
      <w:r w:rsidRPr="00F36B84">
        <w:rPr>
          <w:rFonts w:ascii="Times New Roman" w:eastAsia="LiberationSerif" w:hAnsi="Times New Roman"/>
          <w:color w:val="1A1818"/>
          <w:sz w:val="24"/>
          <w:szCs w:val="24"/>
          <w:lang w:eastAsia="pt-BR"/>
        </w:rPr>
        <w:t xml:space="preserve">, mas das possibilidades de reconhecimento </w:t>
      </w:r>
      <w:r w:rsidR="00493351" w:rsidRPr="00F36B84">
        <w:rPr>
          <w:rFonts w:ascii="Times New Roman" w:eastAsia="LiberationSerif" w:hAnsi="Times New Roman"/>
          <w:color w:val="1A1818"/>
          <w:sz w:val="24"/>
          <w:szCs w:val="24"/>
          <w:lang w:eastAsia="pt-BR"/>
        </w:rPr>
        <w:t xml:space="preserve">e reciprocidade </w:t>
      </w:r>
      <w:r w:rsidRPr="00F36B84">
        <w:rPr>
          <w:rFonts w:ascii="Times New Roman" w:eastAsia="LiberationSerif" w:hAnsi="Times New Roman"/>
          <w:color w:val="1A1818"/>
          <w:sz w:val="24"/>
          <w:szCs w:val="24"/>
          <w:lang w:eastAsia="pt-BR"/>
        </w:rPr>
        <w:t>entre Eu e Outro,</w:t>
      </w:r>
      <w:r w:rsidR="00116A9A" w:rsidRPr="00F36B84">
        <w:rPr>
          <w:rFonts w:ascii="Times New Roman" w:eastAsia="LiberationSerif" w:hAnsi="Times New Roman"/>
          <w:color w:val="1A1818"/>
          <w:sz w:val="24"/>
          <w:szCs w:val="24"/>
          <w:lang w:eastAsia="pt-BR"/>
        </w:rPr>
        <w:t xml:space="preserve"> entre </w:t>
      </w:r>
      <w:r w:rsidRPr="00F36B84">
        <w:rPr>
          <w:rFonts w:ascii="Times New Roman" w:eastAsia="LiberationSerif" w:hAnsi="Times New Roman"/>
          <w:color w:val="1A1818"/>
          <w:sz w:val="24"/>
          <w:szCs w:val="24"/>
          <w:lang w:eastAsia="pt-BR"/>
        </w:rPr>
        <w:t xml:space="preserve">universalidade e particularidade, </w:t>
      </w:r>
      <w:r w:rsidR="00116A9A" w:rsidRPr="00F36B84">
        <w:rPr>
          <w:rFonts w:ascii="Times New Roman" w:eastAsia="LiberationSerif" w:hAnsi="Times New Roman"/>
          <w:color w:val="1A1818"/>
          <w:sz w:val="24"/>
          <w:szCs w:val="24"/>
          <w:lang w:eastAsia="pt-BR"/>
        </w:rPr>
        <w:t xml:space="preserve">entre </w:t>
      </w:r>
      <w:r w:rsidRPr="00F36B84">
        <w:rPr>
          <w:rFonts w:ascii="Times New Roman" w:eastAsia="LiberationSerif" w:hAnsi="Times New Roman"/>
          <w:color w:val="1A1818"/>
          <w:sz w:val="24"/>
          <w:szCs w:val="24"/>
          <w:lang w:eastAsia="pt-BR"/>
        </w:rPr>
        <w:t xml:space="preserve">inteligibilidade e abjeção. </w:t>
      </w:r>
    </w:p>
    <w:p w14:paraId="0460DF9E" w14:textId="2F0799E8" w:rsidR="001072AD" w:rsidRPr="00F36B84" w:rsidRDefault="00493351"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lastRenderedPageBreak/>
        <w:t>Ora, mas</w:t>
      </w:r>
      <w:r w:rsidR="001072AD" w:rsidRPr="00F36B84">
        <w:rPr>
          <w:rFonts w:ascii="Times New Roman" w:eastAsia="LiberationSerif" w:hAnsi="Times New Roman"/>
          <w:color w:val="1A1818"/>
          <w:sz w:val="24"/>
          <w:szCs w:val="24"/>
          <w:lang w:eastAsia="pt-BR"/>
        </w:rPr>
        <w:t xml:space="preserve"> se é verdade que a </w:t>
      </w:r>
      <w:r w:rsidRPr="00F36B84">
        <w:rPr>
          <w:rFonts w:ascii="Times New Roman" w:eastAsia="LiberationSerif" w:hAnsi="Times New Roman"/>
          <w:color w:val="1A1818"/>
          <w:sz w:val="24"/>
          <w:szCs w:val="24"/>
          <w:lang w:eastAsia="pt-BR"/>
        </w:rPr>
        <w:t>marca</w:t>
      </w:r>
      <w:r w:rsidR="001072AD" w:rsidRPr="00F36B84">
        <w:rPr>
          <w:rFonts w:ascii="Times New Roman" w:eastAsia="LiberationSerif" w:hAnsi="Times New Roman"/>
          <w:color w:val="1A1818"/>
          <w:sz w:val="24"/>
          <w:szCs w:val="24"/>
          <w:lang w:eastAsia="pt-BR"/>
        </w:rPr>
        <w:t xml:space="preserve"> do escravo é </w:t>
      </w:r>
      <w:r w:rsidRPr="00F36B84">
        <w:rPr>
          <w:rFonts w:ascii="Times New Roman" w:eastAsia="LiberationSerif" w:hAnsi="Times New Roman"/>
          <w:color w:val="1A1818"/>
          <w:sz w:val="24"/>
          <w:szCs w:val="24"/>
          <w:lang w:eastAsia="pt-BR"/>
        </w:rPr>
        <w:t xml:space="preserve">sempre </w:t>
      </w:r>
      <w:r w:rsidR="001072AD" w:rsidRPr="00F36B84">
        <w:rPr>
          <w:rFonts w:ascii="Times New Roman" w:eastAsia="LiberationSerif" w:hAnsi="Times New Roman"/>
          <w:color w:val="1A1818"/>
          <w:sz w:val="24"/>
          <w:szCs w:val="24"/>
          <w:lang w:eastAsia="pt-BR"/>
        </w:rPr>
        <w:t xml:space="preserve">passível de apagamento, então ele só pode reconhecer a si </w:t>
      </w:r>
      <w:r w:rsidRPr="00F36B84">
        <w:rPr>
          <w:rFonts w:ascii="Times New Roman" w:eastAsia="LiberationSerif" w:hAnsi="Times New Roman"/>
          <w:color w:val="1A1818"/>
          <w:sz w:val="24"/>
          <w:szCs w:val="24"/>
          <w:lang w:eastAsia="pt-BR"/>
        </w:rPr>
        <w:t xml:space="preserve">por meio </w:t>
      </w:r>
      <w:r w:rsidR="001072AD" w:rsidRPr="00F36B84">
        <w:rPr>
          <w:rFonts w:ascii="Times New Roman" w:eastAsia="LiberationSerif" w:hAnsi="Times New Roman"/>
          <w:color w:val="1A1818"/>
          <w:sz w:val="24"/>
          <w:szCs w:val="24"/>
          <w:lang w:eastAsia="pt-BR"/>
        </w:rPr>
        <w:t>trabalho de “</w:t>
      </w:r>
      <w:r w:rsidR="001072AD" w:rsidRPr="00F36B84">
        <w:rPr>
          <w:rFonts w:ascii="Times New Roman" w:eastAsia="LiberationSerif" w:hAnsi="Times New Roman"/>
          <w:sz w:val="24"/>
          <w:szCs w:val="24"/>
          <w:lang w:eastAsia="pt-BR"/>
        </w:rPr>
        <w:t xml:space="preserve">perda da assinatura, na </w:t>
      </w:r>
      <w:r w:rsidR="001072AD" w:rsidRPr="00F36B84">
        <w:rPr>
          <w:rFonts w:ascii="Times New Roman" w:eastAsia="LiberationSerif-Italic" w:hAnsi="Times New Roman"/>
          <w:i/>
          <w:iCs/>
          <w:sz w:val="24"/>
          <w:szCs w:val="24"/>
          <w:lang w:eastAsia="pt-BR"/>
        </w:rPr>
        <w:t xml:space="preserve">ameaça à autonomia </w:t>
      </w:r>
      <w:r w:rsidR="001072AD" w:rsidRPr="00F36B84">
        <w:rPr>
          <w:rFonts w:ascii="Times New Roman" w:eastAsia="LiberationSerif" w:hAnsi="Times New Roman"/>
          <w:sz w:val="24"/>
          <w:szCs w:val="24"/>
          <w:lang w:eastAsia="pt-BR"/>
        </w:rPr>
        <w:t xml:space="preserve">que a expropriação produz” </w:t>
      </w:r>
      <w:r w:rsidR="001072AD" w:rsidRPr="00F36B84">
        <w:rPr>
          <w:rFonts w:ascii="Times New Roman" w:eastAsia="LiberationSerif" w:hAnsi="Times New Roman"/>
          <w:color w:val="1A1818"/>
          <w:sz w:val="24"/>
          <w:szCs w:val="24"/>
          <w:lang w:eastAsia="pt-BR"/>
        </w:rPr>
        <w:t>(</w:t>
      </w:r>
      <w:r w:rsidR="00D74DC6" w:rsidRPr="00F36B84">
        <w:rPr>
          <w:rFonts w:ascii="Times New Roman" w:eastAsia="LiberationSerif" w:hAnsi="Times New Roman"/>
          <w:color w:val="1A1818"/>
          <w:sz w:val="24"/>
          <w:szCs w:val="24"/>
          <w:lang w:eastAsia="pt-BR"/>
        </w:rPr>
        <w:t>Butler</w:t>
      </w:r>
      <w:r w:rsidR="001072AD" w:rsidRPr="00F36B84">
        <w:rPr>
          <w:rFonts w:ascii="Times New Roman" w:eastAsia="LiberationSerif" w:hAnsi="Times New Roman"/>
          <w:color w:val="1A1818"/>
          <w:sz w:val="24"/>
          <w:szCs w:val="24"/>
          <w:lang w:eastAsia="pt-BR"/>
        </w:rPr>
        <w:t>, 2017, p. 47). Dotada de sentidos múltiplos, sua expropriação não significa apenas ser privado de algo seu. A condição tênue do escravo “d</w:t>
      </w:r>
      <w:r w:rsidR="001072AD" w:rsidRPr="00F36B84">
        <w:rPr>
          <w:rFonts w:ascii="Times New Roman" w:eastAsia="LiberationSerif" w:hAnsi="Times New Roman"/>
          <w:sz w:val="24"/>
          <w:szCs w:val="24"/>
          <w:lang w:eastAsia="pt-BR"/>
        </w:rPr>
        <w:t xml:space="preserve">á origem a um certo reconhecimento de si, que é atingido através da experiência do </w:t>
      </w:r>
      <w:r w:rsidR="001072AD" w:rsidRPr="00F36B84">
        <w:rPr>
          <w:rFonts w:ascii="Times New Roman" w:eastAsia="LiberationSerif-Italic" w:hAnsi="Times New Roman"/>
          <w:i/>
          <w:iCs/>
          <w:sz w:val="24"/>
          <w:szCs w:val="24"/>
          <w:lang w:eastAsia="pt-BR"/>
        </w:rPr>
        <w:t>medo absoluto” (</w:t>
      </w:r>
      <w:r w:rsidR="00D74DC6" w:rsidRPr="00F36B84">
        <w:rPr>
          <w:rFonts w:ascii="Times New Roman" w:eastAsia="LiberationSerif-Italic" w:hAnsi="Times New Roman"/>
          <w:i/>
          <w:iCs/>
          <w:sz w:val="24"/>
          <w:szCs w:val="24"/>
          <w:lang w:eastAsia="pt-BR"/>
        </w:rPr>
        <w:t>Butler</w:t>
      </w:r>
      <w:r w:rsidR="001072AD" w:rsidRPr="00F36B84">
        <w:rPr>
          <w:rFonts w:ascii="Times New Roman" w:eastAsia="LiberationSerif-Italic" w:hAnsi="Times New Roman"/>
          <w:i/>
          <w:iCs/>
          <w:sz w:val="24"/>
          <w:szCs w:val="24"/>
          <w:lang w:eastAsia="pt-BR"/>
        </w:rPr>
        <w:t xml:space="preserve">, 2017, p. 47). </w:t>
      </w:r>
      <w:r w:rsidR="001072AD" w:rsidRPr="00F36B84">
        <w:rPr>
          <w:rFonts w:ascii="Times New Roman" w:eastAsia="LiberationSerif" w:hAnsi="Times New Roman"/>
          <w:color w:val="1A1818"/>
          <w:sz w:val="24"/>
          <w:szCs w:val="24"/>
          <w:lang w:eastAsia="pt-BR"/>
        </w:rPr>
        <w:t xml:space="preserve">Como consequência, visto que o </w:t>
      </w:r>
      <w:r w:rsidRPr="00F36B84">
        <w:rPr>
          <w:rFonts w:ascii="Times New Roman" w:eastAsia="LiberationSerif" w:hAnsi="Times New Roman"/>
          <w:color w:val="1A1818"/>
          <w:sz w:val="24"/>
          <w:szCs w:val="24"/>
          <w:lang w:eastAsia="pt-BR"/>
        </w:rPr>
        <w:t>Eu</w:t>
      </w:r>
      <w:r w:rsidR="001072AD" w:rsidRPr="00F36B84">
        <w:rPr>
          <w:rFonts w:ascii="Times New Roman" w:eastAsia="LiberationSerif" w:hAnsi="Times New Roman"/>
          <w:color w:val="1A1818"/>
          <w:sz w:val="24"/>
          <w:szCs w:val="24"/>
          <w:lang w:eastAsia="pt-BR"/>
        </w:rPr>
        <w:t xml:space="preserve"> só reconhece algo como seu por meio apagamento do trabalho do </w:t>
      </w:r>
      <w:r w:rsidR="001072AD" w:rsidRPr="00F36B84">
        <w:rPr>
          <w:rFonts w:ascii="Times New Roman" w:eastAsia="LiberationSerif" w:hAnsi="Times New Roman"/>
          <w:i/>
          <w:color w:val="1A1818"/>
          <w:sz w:val="24"/>
          <w:szCs w:val="24"/>
          <w:lang w:eastAsia="pt-BR"/>
        </w:rPr>
        <w:t>Outro</w:t>
      </w:r>
      <w:r w:rsidR="001072AD" w:rsidRPr="00F36B84">
        <w:rPr>
          <w:rFonts w:ascii="Times New Roman" w:eastAsia="LiberationSerif" w:hAnsi="Times New Roman"/>
          <w:color w:val="1A1818"/>
          <w:sz w:val="24"/>
          <w:szCs w:val="24"/>
          <w:lang w:eastAsia="pt-BR"/>
        </w:rPr>
        <w:t xml:space="preserve">, a privação do escravo também se faz viva na experiência que o senhor tem do objeto. Ao que </w:t>
      </w:r>
      <w:r w:rsidRPr="00F36B84">
        <w:rPr>
          <w:rFonts w:ascii="Times New Roman" w:eastAsia="LiberationSerif" w:hAnsi="Times New Roman"/>
          <w:color w:val="1A1818"/>
          <w:sz w:val="24"/>
          <w:szCs w:val="24"/>
          <w:lang w:eastAsia="pt-BR"/>
        </w:rPr>
        <w:t xml:space="preserve">nos </w:t>
      </w:r>
      <w:r w:rsidR="001072AD" w:rsidRPr="00F36B84">
        <w:rPr>
          <w:rFonts w:ascii="Times New Roman" w:eastAsia="LiberationSerif" w:hAnsi="Times New Roman"/>
          <w:color w:val="1A1818"/>
          <w:sz w:val="24"/>
          <w:szCs w:val="24"/>
          <w:lang w:eastAsia="pt-BR"/>
        </w:rPr>
        <w:t xml:space="preserve">interessa, isso faz pensar: não sendo radicalmente opostos, senhor e escravo </w:t>
      </w:r>
      <w:r w:rsidRPr="00F36B84">
        <w:rPr>
          <w:rFonts w:ascii="Times New Roman" w:eastAsia="LiberationSerif" w:hAnsi="Times New Roman"/>
          <w:color w:val="1A1818"/>
          <w:sz w:val="24"/>
          <w:szCs w:val="24"/>
          <w:lang w:eastAsia="pt-BR"/>
        </w:rPr>
        <w:t>(</w:t>
      </w:r>
      <w:r w:rsidR="001072AD" w:rsidRPr="00F36B84">
        <w:rPr>
          <w:rFonts w:ascii="Times New Roman" w:eastAsia="LiberationSerif" w:hAnsi="Times New Roman"/>
          <w:color w:val="1A1818"/>
          <w:sz w:val="24"/>
          <w:szCs w:val="24"/>
          <w:lang w:eastAsia="pt-BR"/>
        </w:rPr>
        <w:t>Eu e Outro</w:t>
      </w:r>
      <w:r w:rsidRPr="00F36B84">
        <w:rPr>
          <w:rFonts w:ascii="Times New Roman" w:eastAsia="LiberationSerif" w:hAnsi="Times New Roman"/>
          <w:color w:val="1A1818"/>
          <w:sz w:val="24"/>
          <w:szCs w:val="24"/>
          <w:lang w:eastAsia="pt-BR"/>
        </w:rPr>
        <w:t>)</w:t>
      </w:r>
      <w:r w:rsidR="001072AD" w:rsidRPr="00F36B84">
        <w:rPr>
          <w:rFonts w:ascii="Times New Roman" w:eastAsia="LiberationSerif" w:hAnsi="Times New Roman"/>
          <w:color w:val="1A1818"/>
          <w:sz w:val="24"/>
          <w:szCs w:val="24"/>
          <w:lang w:eastAsia="pt-BR"/>
        </w:rPr>
        <w:t xml:space="preserve">, por sentirem cada qual uma </w:t>
      </w:r>
      <w:r w:rsidRPr="00F36B84">
        <w:rPr>
          <w:rFonts w:ascii="Times New Roman" w:eastAsia="LiberationSerif" w:hAnsi="Times New Roman"/>
          <w:color w:val="1A1818"/>
          <w:sz w:val="24"/>
          <w:szCs w:val="24"/>
          <w:lang w:eastAsia="pt-BR"/>
        </w:rPr>
        <w:t xml:space="preserve">certa </w:t>
      </w:r>
      <w:r w:rsidR="001072AD" w:rsidRPr="00F36B84">
        <w:rPr>
          <w:rFonts w:ascii="Times New Roman" w:eastAsia="LiberationSerif" w:hAnsi="Times New Roman"/>
          <w:color w:val="1A1818"/>
          <w:sz w:val="24"/>
          <w:szCs w:val="24"/>
          <w:lang w:eastAsia="pt-BR"/>
        </w:rPr>
        <w:t>perda</w:t>
      </w:r>
      <w:r w:rsidRPr="00F36B84">
        <w:rPr>
          <w:rFonts w:ascii="Times New Roman" w:eastAsia="LiberationSerif" w:hAnsi="Times New Roman"/>
          <w:color w:val="1A1818"/>
          <w:sz w:val="24"/>
          <w:szCs w:val="24"/>
          <w:lang w:eastAsia="pt-BR"/>
        </w:rPr>
        <w:t xml:space="preserve"> que lhes é constitutiva</w:t>
      </w:r>
      <w:r w:rsidR="001072AD" w:rsidRPr="00F36B84">
        <w:rPr>
          <w:rStyle w:val="Refdenotaderodap"/>
          <w:rFonts w:ascii="Times New Roman" w:eastAsia="LiberationSerif" w:hAnsi="Times New Roman"/>
          <w:color w:val="1A1818"/>
          <w:sz w:val="24"/>
          <w:szCs w:val="24"/>
          <w:lang w:eastAsia="pt-BR"/>
        </w:rPr>
        <w:footnoteReference w:id="3"/>
      </w:r>
      <w:r w:rsidR="001072AD" w:rsidRPr="00F36B84">
        <w:rPr>
          <w:rFonts w:ascii="Times New Roman" w:eastAsia="LiberationSerif" w:hAnsi="Times New Roman"/>
          <w:color w:val="1A1818"/>
          <w:sz w:val="24"/>
          <w:szCs w:val="24"/>
          <w:lang w:eastAsia="pt-BR"/>
        </w:rPr>
        <w:t xml:space="preserve">, vivificam no </w:t>
      </w:r>
      <w:r w:rsidRPr="00F36B84">
        <w:rPr>
          <w:rFonts w:ascii="Times New Roman" w:eastAsia="LiberationSerif" w:hAnsi="Times New Roman"/>
          <w:color w:val="1A1818"/>
          <w:sz w:val="24"/>
          <w:szCs w:val="24"/>
          <w:lang w:eastAsia="pt-BR"/>
        </w:rPr>
        <w:t xml:space="preserve">próprio </w:t>
      </w:r>
      <w:r w:rsidR="001072AD" w:rsidRPr="00F36B84">
        <w:rPr>
          <w:rFonts w:ascii="Times New Roman" w:eastAsia="LiberationSerif" w:hAnsi="Times New Roman"/>
          <w:color w:val="1A1818"/>
          <w:sz w:val="24"/>
          <w:szCs w:val="24"/>
          <w:lang w:eastAsia="pt-BR"/>
        </w:rPr>
        <w:t>corpo “uma transitoriedade pavorosa” (</w:t>
      </w:r>
      <w:r w:rsidR="00D74DC6" w:rsidRPr="00F36B84">
        <w:rPr>
          <w:rFonts w:ascii="Times New Roman" w:eastAsia="LiberationSerif" w:hAnsi="Times New Roman"/>
          <w:color w:val="1A1818"/>
          <w:sz w:val="24"/>
          <w:szCs w:val="24"/>
          <w:lang w:eastAsia="pt-BR"/>
        </w:rPr>
        <w:t>Butler</w:t>
      </w:r>
      <w:r w:rsidR="001072AD" w:rsidRPr="00F36B84">
        <w:rPr>
          <w:rFonts w:ascii="Times New Roman" w:eastAsia="LiberationSerif" w:hAnsi="Times New Roman"/>
          <w:color w:val="1A1818"/>
          <w:sz w:val="24"/>
          <w:szCs w:val="24"/>
          <w:lang w:eastAsia="pt-BR"/>
        </w:rPr>
        <w:t xml:space="preserve">, 2017, p. 47). </w:t>
      </w:r>
    </w:p>
    <w:p w14:paraId="136F5C89" w14:textId="60BEBE6C"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i/>
          <w:iCs/>
          <w:sz w:val="24"/>
          <w:szCs w:val="24"/>
          <w:lang w:eastAsia="pt-BR"/>
        </w:rPr>
      </w:pPr>
      <w:r w:rsidRPr="00F36B84">
        <w:rPr>
          <w:rFonts w:ascii="Times New Roman" w:eastAsia="LiberationSerif" w:hAnsi="Times New Roman"/>
          <w:color w:val="1A1818"/>
          <w:sz w:val="24"/>
          <w:szCs w:val="24"/>
          <w:lang w:eastAsia="pt-BR"/>
        </w:rPr>
        <w:t xml:space="preserve">Para ambos, a perda do objeto de desejo é pavorosa pois trabalhar é dar forma a algo no intuito de fornecer-lhe algum tipo de existência ou estilística da existência, de modo a </w:t>
      </w:r>
      <w:proofErr w:type="spellStart"/>
      <w:r w:rsidRPr="00F36B84">
        <w:rPr>
          <w:rFonts w:ascii="Times New Roman" w:eastAsia="LiberationSerif" w:hAnsi="Times New Roman"/>
          <w:color w:val="1A1818"/>
          <w:sz w:val="24"/>
          <w:szCs w:val="24"/>
          <w:lang w:eastAsia="pt-BR"/>
        </w:rPr>
        <w:t>suprassumir</w:t>
      </w:r>
      <w:proofErr w:type="spellEnd"/>
      <w:r w:rsidRPr="00F36B84">
        <w:rPr>
          <w:rFonts w:ascii="Times New Roman" w:eastAsia="LiberationSerif" w:hAnsi="Times New Roman"/>
          <w:color w:val="1A1818"/>
          <w:sz w:val="24"/>
          <w:szCs w:val="24"/>
          <w:lang w:eastAsia="pt-BR"/>
        </w:rPr>
        <w:t xml:space="preserve"> a transitividade contida no ato de consumir</w:t>
      </w:r>
      <w:r w:rsidRPr="00F36B84">
        <w:rPr>
          <w:rFonts w:ascii="Times New Roman" w:eastAsia="LiberationSerif" w:hAnsi="Times New Roman"/>
          <w:sz w:val="24"/>
          <w:szCs w:val="24"/>
          <w:lang w:eastAsia="pt-BR"/>
        </w:rPr>
        <w:t xml:space="preserve">. Com efeito, ao passo que o senhor, ao não se ver implicado na produção dos objetos, não é pensado </w:t>
      </w:r>
      <w:r w:rsidR="007C16C5" w:rsidRPr="00F36B84">
        <w:rPr>
          <w:rFonts w:ascii="Times New Roman" w:eastAsia="LiberationSerif" w:hAnsi="Times New Roman"/>
          <w:sz w:val="24"/>
          <w:szCs w:val="24"/>
          <w:lang w:eastAsia="pt-BR"/>
        </w:rPr>
        <w:t>se</w:t>
      </w:r>
      <w:r w:rsidRPr="00F36B84">
        <w:rPr>
          <w:rFonts w:ascii="Times New Roman" w:eastAsia="LiberationSerif" w:hAnsi="Times New Roman"/>
          <w:sz w:val="24"/>
          <w:szCs w:val="24"/>
          <w:lang w:eastAsia="pt-BR"/>
        </w:rPr>
        <w:t xml:space="preserve">não pelo desejo de consumo, é o escravo quem de fato produz alguma coisa, </w:t>
      </w:r>
      <w:r w:rsidR="007C16C5" w:rsidRPr="00F36B84">
        <w:rPr>
          <w:rFonts w:ascii="Times New Roman" w:eastAsia="LiberationSerif" w:hAnsi="Times New Roman"/>
          <w:sz w:val="24"/>
          <w:szCs w:val="24"/>
          <w:lang w:eastAsia="pt-BR"/>
        </w:rPr>
        <w:t>de modo que</w:t>
      </w:r>
      <w:r w:rsidRPr="00F36B84">
        <w:rPr>
          <w:rFonts w:ascii="Times New Roman" w:eastAsia="LiberationSerif" w:hAnsi="Times New Roman"/>
          <w:sz w:val="24"/>
          <w:szCs w:val="24"/>
          <w:lang w:eastAsia="pt-BR"/>
        </w:rPr>
        <w:t xml:space="preserve"> </w:t>
      </w:r>
      <w:r w:rsidR="007C16C5" w:rsidRPr="00F36B84">
        <w:rPr>
          <w:rFonts w:ascii="Times New Roman" w:eastAsia="LiberationSerif" w:hAnsi="Times New Roman"/>
          <w:sz w:val="24"/>
          <w:szCs w:val="24"/>
          <w:lang w:eastAsia="pt-BR"/>
        </w:rPr>
        <w:t>o</w:t>
      </w:r>
      <w:r w:rsidRPr="00F36B84">
        <w:rPr>
          <w:rFonts w:ascii="Times New Roman" w:eastAsia="LiberationSerif" w:hAnsi="Times New Roman"/>
          <w:sz w:val="24"/>
          <w:szCs w:val="24"/>
          <w:lang w:eastAsia="pt-BR"/>
        </w:rPr>
        <w:t xml:space="preserve"> medo </w:t>
      </w:r>
      <w:r w:rsidR="007C16C5" w:rsidRPr="00F36B84">
        <w:rPr>
          <w:rFonts w:ascii="Times New Roman" w:eastAsia="LiberationSerif" w:hAnsi="Times New Roman"/>
          <w:sz w:val="24"/>
          <w:szCs w:val="24"/>
          <w:lang w:eastAsia="pt-BR"/>
        </w:rPr>
        <w:t xml:space="preserve">do senhor </w:t>
      </w:r>
      <w:r w:rsidRPr="00F36B84">
        <w:rPr>
          <w:rFonts w:ascii="Times New Roman" w:eastAsia="LiberationSerif" w:hAnsi="Times New Roman"/>
          <w:sz w:val="24"/>
          <w:szCs w:val="24"/>
          <w:lang w:eastAsia="pt-BR"/>
        </w:rPr>
        <w:t>“consiste na experiência de expropriação daquilo que parece ser dele” (</w:t>
      </w:r>
      <w:r w:rsidR="00D74DC6" w:rsidRPr="00F36B84">
        <w:rPr>
          <w:rFonts w:ascii="Times New Roman" w:eastAsia="LiberationSerif" w:hAnsi="Times New Roman"/>
          <w:sz w:val="24"/>
          <w:szCs w:val="24"/>
          <w:lang w:eastAsia="pt-BR"/>
        </w:rPr>
        <w:t>Butler</w:t>
      </w:r>
      <w:r w:rsidRPr="00F36B84">
        <w:rPr>
          <w:rFonts w:ascii="Times New Roman" w:eastAsia="LiberationSerif" w:hAnsi="Times New Roman"/>
          <w:sz w:val="24"/>
          <w:szCs w:val="24"/>
          <w:lang w:eastAsia="pt-BR"/>
        </w:rPr>
        <w:t>, 2017, p. 48). Ao fim das contas, senhor (</w:t>
      </w:r>
      <w:r w:rsidR="007C16C5" w:rsidRPr="00F36B84">
        <w:rPr>
          <w:rFonts w:ascii="Times New Roman" w:eastAsia="LiberationSerif" w:hAnsi="Times New Roman"/>
          <w:sz w:val="24"/>
          <w:szCs w:val="24"/>
          <w:lang w:eastAsia="pt-BR"/>
        </w:rPr>
        <w:t>Eu</w:t>
      </w:r>
      <w:r w:rsidRPr="00F36B84">
        <w:rPr>
          <w:rFonts w:ascii="Times New Roman" w:eastAsia="LiberationSerif" w:hAnsi="Times New Roman"/>
          <w:sz w:val="24"/>
          <w:szCs w:val="24"/>
          <w:lang w:eastAsia="pt-BR"/>
        </w:rPr>
        <w:t>) e escravo (</w:t>
      </w:r>
      <w:r w:rsidR="007C16C5" w:rsidRPr="00F36B84">
        <w:rPr>
          <w:rFonts w:ascii="Times New Roman" w:eastAsia="LiberationSerif" w:hAnsi="Times New Roman"/>
          <w:i/>
          <w:iCs/>
          <w:sz w:val="24"/>
          <w:szCs w:val="24"/>
          <w:lang w:eastAsia="pt-BR"/>
        </w:rPr>
        <w:t>Outro</w:t>
      </w:r>
      <w:r w:rsidRPr="00F36B84">
        <w:rPr>
          <w:rFonts w:ascii="Times New Roman" w:eastAsia="LiberationSerif" w:hAnsi="Times New Roman"/>
          <w:sz w:val="24"/>
          <w:szCs w:val="24"/>
          <w:lang w:eastAsia="pt-BR"/>
        </w:rPr>
        <w:t xml:space="preserve">) se veem marcados não apenas </w:t>
      </w:r>
      <w:r w:rsidR="007C16C5" w:rsidRPr="00F36B84">
        <w:rPr>
          <w:rFonts w:ascii="Times New Roman" w:eastAsia="LiberationSerif" w:hAnsi="Times New Roman"/>
          <w:sz w:val="24"/>
          <w:szCs w:val="24"/>
          <w:lang w:eastAsia="pt-BR"/>
        </w:rPr>
        <w:t>por uma transitividade constitutiva</w:t>
      </w:r>
      <w:r w:rsidRPr="00F36B84">
        <w:rPr>
          <w:rFonts w:ascii="Times New Roman" w:eastAsia="LiberationSerif" w:hAnsi="Times New Roman"/>
          <w:sz w:val="24"/>
          <w:szCs w:val="24"/>
          <w:lang w:eastAsia="pt-BR"/>
        </w:rPr>
        <w:t xml:space="preserve">, mas pela impossibilidade da posse </w:t>
      </w:r>
      <w:r w:rsidR="007C16C5" w:rsidRPr="00F36B84">
        <w:rPr>
          <w:rFonts w:ascii="Times New Roman" w:eastAsia="LiberationSerif" w:hAnsi="Times New Roman"/>
          <w:sz w:val="24"/>
          <w:szCs w:val="24"/>
          <w:lang w:eastAsia="pt-BR"/>
        </w:rPr>
        <w:t>e/ou</w:t>
      </w:r>
      <w:r w:rsidRPr="00F36B84">
        <w:rPr>
          <w:rFonts w:ascii="Times New Roman" w:eastAsia="LiberationSerif" w:hAnsi="Times New Roman"/>
          <w:sz w:val="24"/>
          <w:szCs w:val="24"/>
          <w:lang w:eastAsia="pt-BR"/>
        </w:rPr>
        <w:t xml:space="preserve"> permanência do objeto de desejo, em função do qual buscam se pensar</w:t>
      </w:r>
      <w:r w:rsidR="007C16C5" w:rsidRPr="00F36B84">
        <w:rPr>
          <w:rFonts w:ascii="Times New Roman" w:eastAsia="LiberationSerif" w:hAnsi="Times New Roman"/>
          <w:sz w:val="24"/>
          <w:szCs w:val="24"/>
          <w:lang w:eastAsia="pt-BR"/>
        </w:rPr>
        <w:t xml:space="preserve"> como sujeitos</w:t>
      </w:r>
      <w:r w:rsidRPr="00F36B84">
        <w:rPr>
          <w:rFonts w:ascii="Times New Roman" w:eastAsia="LiberationSerif" w:hAnsi="Times New Roman"/>
          <w:sz w:val="24"/>
          <w:szCs w:val="24"/>
          <w:lang w:eastAsia="pt-BR"/>
        </w:rPr>
        <w:t xml:space="preserve">. Isso </w:t>
      </w:r>
      <w:r w:rsidR="007C16C5" w:rsidRPr="00F36B84">
        <w:rPr>
          <w:rFonts w:ascii="Times New Roman" w:eastAsia="LiberationSerif" w:hAnsi="Times New Roman"/>
          <w:sz w:val="24"/>
          <w:szCs w:val="24"/>
          <w:lang w:eastAsia="pt-BR"/>
        </w:rPr>
        <w:t xml:space="preserve">nos </w:t>
      </w:r>
      <w:r w:rsidRPr="00F36B84">
        <w:rPr>
          <w:rFonts w:ascii="Times New Roman" w:eastAsia="LiberationSerif" w:hAnsi="Times New Roman"/>
          <w:sz w:val="24"/>
          <w:szCs w:val="24"/>
          <w:lang w:eastAsia="pt-BR"/>
        </w:rPr>
        <w:t xml:space="preserve">é relevante pois mostra que, em grande medida, somos impulsionados por fatores que nos deslocam, nos </w:t>
      </w:r>
      <w:r w:rsidR="007C16C5" w:rsidRPr="00F36B84">
        <w:rPr>
          <w:rFonts w:ascii="Times New Roman" w:eastAsia="LiberationSerif" w:hAnsi="Times New Roman"/>
          <w:sz w:val="24"/>
          <w:szCs w:val="24"/>
          <w:lang w:eastAsia="pt-BR"/>
        </w:rPr>
        <w:t>excedem</w:t>
      </w:r>
      <w:r w:rsidRPr="00F36B84">
        <w:rPr>
          <w:rFonts w:ascii="Times New Roman" w:eastAsia="LiberationSerif" w:hAnsi="Times New Roman"/>
          <w:sz w:val="24"/>
          <w:szCs w:val="24"/>
          <w:lang w:eastAsia="pt-BR"/>
        </w:rPr>
        <w:t xml:space="preserve">, que não conhecemos, não conheceremos, nem tampouco possuiremos por completo. </w:t>
      </w:r>
      <w:r w:rsidR="007C16C5" w:rsidRPr="00F36B84">
        <w:rPr>
          <w:rFonts w:ascii="Times New Roman" w:eastAsia="LiberationSerif" w:hAnsi="Times New Roman"/>
          <w:sz w:val="24"/>
          <w:szCs w:val="24"/>
          <w:lang w:eastAsia="pt-BR"/>
        </w:rPr>
        <w:t>Expropriados,</w:t>
      </w:r>
      <w:r w:rsidRPr="00F36B84">
        <w:rPr>
          <w:rFonts w:ascii="Times New Roman" w:eastAsia="LiberationSerif" w:hAnsi="Times New Roman"/>
          <w:sz w:val="24"/>
          <w:szCs w:val="24"/>
          <w:lang w:eastAsia="pt-BR"/>
        </w:rPr>
        <w:t xml:space="preserve"> </w:t>
      </w:r>
      <w:r w:rsidR="007C16C5" w:rsidRPr="00F36B84">
        <w:rPr>
          <w:rFonts w:ascii="Times New Roman" w:eastAsia="LiberationSerif" w:hAnsi="Times New Roman"/>
          <w:sz w:val="24"/>
          <w:szCs w:val="24"/>
          <w:lang w:eastAsia="pt-BR"/>
        </w:rPr>
        <w:t>porém</w:t>
      </w:r>
      <w:r w:rsidRPr="00F36B84">
        <w:rPr>
          <w:rFonts w:ascii="Times New Roman" w:eastAsia="LiberationSerif" w:hAnsi="Times New Roman"/>
          <w:sz w:val="24"/>
          <w:szCs w:val="24"/>
          <w:lang w:eastAsia="pt-BR"/>
        </w:rPr>
        <w:t xml:space="preserve"> codependentes, </w:t>
      </w:r>
      <w:r w:rsidR="007C16C5" w:rsidRPr="00F36B84">
        <w:rPr>
          <w:rFonts w:ascii="Times New Roman" w:eastAsia="LiberationSerif" w:hAnsi="Times New Roman"/>
          <w:sz w:val="24"/>
          <w:szCs w:val="24"/>
          <w:lang w:eastAsia="pt-BR"/>
        </w:rPr>
        <w:t xml:space="preserve">isto é, coautores um do outro, </w:t>
      </w:r>
      <w:r w:rsidRPr="00F36B84">
        <w:rPr>
          <w:rFonts w:ascii="Times New Roman" w:eastAsia="LiberationSerif" w:hAnsi="Times New Roman"/>
          <w:sz w:val="24"/>
          <w:szCs w:val="24"/>
          <w:lang w:eastAsia="pt-BR"/>
        </w:rPr>
        <w:t>senhor e escravo fazem pensar de que maneiras a articulação entre o apagamento do trabalho e a impermanência do objeto</w:t>
      </w:r>
      <w:r w:rsidR="007C16C5" w:rsidRPr="00F36B84">
        <w:rPr>
          <w:rFonts w:ascii="Times New Roman" w:eastAsia="LiberationSerif" w:hAnsi="Times New Roman"/>
          <w:sz w:val="24"/>
          <w:szCs w:val="24"/>
          <w:lang w:eastAsia="pt-BR"/>
        </w:rPr>
        <w:t xml:space="preserve"> de desejo</w:t>
      </w:r>
      <w:r w:rsidRPr="00F36B84">
        <w:rPr>
          <w:rFonts w:ascii="Times New Roman" w:eastAsia="LiberationSerif" w:hAnsi="Times New Roman"/>
          <w:sz w:val="24"/>
          <w:szCs w:val="24"/>
          <w:lang w:eastAsia="pt-BR"/>
        </w:rPr>
        <w:t xml:space="preserve"> tem implicações sobre o caráter </w:t>
      </w:r>
      <w:r w:rsidR="007C16C5" w:rsidRPr="00F36B84">
        <w:rPr>
          <w:rFonts w:ascii="Times New Roman" w:eastAsia="LiberationSerif" w:hAnsi="Times New Roman"/>
          <w:sz w:val="24"/>
          <w:szCs w:val="24"/>
          <w:lang w:eastAsia="pt-BR"/>
        </w:rPr>
        <w:t xml:space="preserve">sempre </w:t>
      </w:r>
      <w:r w:rsidRPr="00F36B84">
        <w:rPr>
          <w:rFonts w:ascii="Times New Roman" w:eastAsia="LiberationSerif" w:hAnsi="Times New Roman"/>
          <w:sz w:val="24"/>
          <w:szCs w:val="24"/>
          <w:lang w:eastAsia="pt-BR"/>
        </w:rPr>
        <w:t>transitivo dos corpos</w:t>
      </w:r>
      <w:r w:rsidR="007C16C5" w:rsidRPr="00F36B84">
        <w:rPr>
          <w:rFonts w:ascii="Times New Roman" w:eastAsia="LiberationSerif" w:hAnsi="Times New Roman"/>
          <w:sz w:val="24"/>
          <w:szCs w:val="24"/>
          <w:lang w:eastAsia="pt-BR"/>
        </w:rPr>
        <w:t>-gêneros/sujeitos</w:t>
      </w:r>
      <w:r w:rsidRPr="00F36B84">
        <w:rPr>
          <w:rFonts w:ascii="Times New Roman" w:eastAsia="LiberationSerif" w:hAnsi="Times New Roman"/>
          <w:sz w:val="24"/>
          <w:szCs w:val="24"/>
          <w:lang w:eastAsia="pt-BR"/>
        </w:rPr>
        <w:t xml:space="preserve">, </w:t>
      </w:r>
      <w:r w:rsidR="007C16C5" w:rsidRPr="00F36B84">
        <w:rPr>
          <w:rFonts w:ascii="Times New Roman" w:eastAsia="LiberationSerif" w:hAnsi="Times New Roman"/>
          <w:sz w:val="24"/>
          <w:szCs w:val="24"/>
          <w:lang w:eastAsia="pt-BR"/>
        </w:rPr>
        <w:t>em especial daqueles que são</w:t>
      </w:r>
      <w:r w:rsidRPr="00F36B84">
        <w:rPr>
          <w:rFonts w:ascii="Times New Roman" w:eastAsia="LiberationSerif" w:hAnsi="Times New Roman"/>
          <w:sz w:val="24"/>
          <w:szCs w:val="24"/>
          <w:lang w:eastAsia="pt-BR"/>
        </w:rPr>
        <w:t xml:space="preserve"> </w:t>
      </w:r>
      <w:proofErr w:type="spellStart"/>
      <w:r w:rsidRPr="00F36B84">
        <w:rPr>
          <w:rFonts w:ascii="Times New Roman" w:eastAsia="LiberationSerif" w:hAnsi="Times New Roman"/>
          <w:sz w:val="24"/>
          <w:szCs w:val="24"/>
          <w:lang w:eastAsia="pt-BR"/>
        </w:rPr>
        <w:t>alterizados</w:t>
      </w:r>
      <w:proofErr w:type="spellEnd"/>
      <w:r w:rsidRPr="00F36B84">
        <w:rPr>
          <w:rFonts w:ascii="Times New Roman" w:eastAsia="LiberationSerif" w:hAnsi="Times New Roman"/>
          <w:sz w:val="24"/>
          <w:szCs w:val="24"/>
          <w:lang w:eastAsia="pt-BR"/>
        </w:rPr>
        <w:t xml:space="preserve">, </w:t>
      </w:r>
      <w:proofErr w:type="spellStart"/>
      <w:r w:rsidRPr="00F36B84">
        <w:rPr>
          <w:rFonts w:ascii="Times New Roman" w:eastAsia="LiberationSerif" w:hAnsi="Times New Roman"/>
          <w:sz w:val="24"/>
          <w:szCs w:val="24"/>
          <w:lang w:eastAsia="pt-BR"/>
        </w:rPr>
        <w:t>forcluidos</w:t>
      </w:r>
      <w:proofErr w:type="spellEnd"/>
      <w:r w:rsidRPr="00F36B84">
        <w:rPr>
          <w:rFonts w:ascii="Times New Roman" w:eastAsia="LiberationSerif" w:hAnsi="Times New Roman"/>
          <w:sz w:val="24"/>
          <w:szCs w:val="24"/>
          <w:lang w:eastAsia="pt-BR"/>
        </w:rPr>
        <w:t xml:space="preserve"> e </w:t>
      </w:r>
      <w:proofErr w:type="spellStart"/>
      <w:r w:rsidRPr="00F36B84">
        <w:rPr>
          <w:rFonts w:ascii="Times New Roman" w:eastAsia="LiberationSerif" w:hAnsi="Times New Roman"/>
          <w:sz w:val="24"/>
          <w:szCs w:val="24"/>
          <w:lang w:eastAsia="pt-BR"/>
        </w:rPr>
        <w:t>abjetificados</w:t>
      </w:r>
      <w:proofErr w:type="spellEnd"/>
      <w:r w:rsidR="007C16C5" w:rsidRPr="00F36B84">
        <w:rPr>
          <w:rFonts w:ascii="Times New Roman" w:eastAsia="LiberationSerif" w:hAnsi="Times New Roman"/>
          <w:sz w:val="24"/>
          <w:szCs w:val="24"/>
          <w:lang w:eastAsia="pt-BR"/>
        </w:rPr>
        <w:t xml:space="preserve"> </w:t>
      </w:r>
      <w:r w:rsidR="007C16C5" w:rsidRPr="00F36B84">
        <w:rPr>
          <w:rFonts w:ascii="Times New Roman" w:eastAsia="LiberationSerif" w:hAnsi="Times New Roman"/>
          <w:i/>
          <w:iCs/>
          <w:sz w:val="24"/>
          <w:szCs w:val="24"/>
          <w:lang w:eastAsia="pt-BR"/>
        </w:rPr>
        <w:t>a priori.</w:t>
      </w:r>
    </w:p>
    <w:p w14:paraId="323DA6B9" w14:textId="1F5C16E0" w:rsidR="00457EDE" w:rsidRPr="00F36B84" w:rsidRDefault="001072AD" w:rsidP="00F36B84">
      <w:pPr>
        <w:autoSpaceDE w:val="0"/>
        <w:autoSpaceDN w:val="0"/>
        <w:adjustRightInd w:val="0"/>
        <w:spacing w:after="0" w:line="360" w:lineRule="auto"/>
        <w:ind w:firstLine="709"/>
        <w:jc w:val="both"/>
        <w:rPr>
          <w:rFonts w:ascii="Times New Roman" w:eastAsia="LiberationSerif" w:hAnsi="Times New Roman"/>
          <w:sz w:val="24"/>
          <w:szCs w:val="24"/>
          <w:lang w:eastAsia="pt-BR"/>
        </w:rPr>
      </w:pPr>
      <w:r w:rsidRPr="00F36B84">
        <w:rPr>
          <w:rFonts w:ascii="Times New Roman" w:eastAsia="LiberationSerif" w:hAnsi="Times New Roman"/>
          <w:sz w:val="24"/>
          <w:szCs w:val="24"/>
          <w:lang w:eastAsia="pt-BR"/>
        </w:rPr>
        <w:t xml:space="preserve">Para Butler, a </w:t>
      </w:r>
      <w:r w:rsidR="007C16C5" w:rsidRPr="00F36B84">
        <w:rPr>
          <w:rFonts w:ascii="Times New Roman" w:eastAsia="LiberationSerif" w:hAnsi="Times New Roman"/>
          <w:sz w:val="24"/>
          <w:szCs w:val="24"/>
          <w:lang w:eastAsia="pt-BR"/>
        </w:rPr>
        <w:t>matéria bruta</w:t>
      </w:r>
      <w:r w:rsidRPr="00F36B84">
        <w:rPr>
          <w:rFonts w:ascii="Times New Roman" w:eastAsia="LiberationSerif" w:hAnsi="Times New Roman"/>
          <w:sz w:val="24"/>
          <w:szCs w:val="24"/>
          <w:lang w:eastAsia="pt-BR"/>
        </w:rPr>
        <w:t xml:space="preserve"> sobre a qual o escravo trabalha reflete sua condição de sujeito determinado, não-essencial,</w:t>
      </w:r>
      <w:r w:rsidR="007C16C5" w:rsidRPr="00F36B84">
        <w:rPr>
          <w:rFonts w:ascii="Times New Roman" w:eastAsia="LiberationSerif" w:hAnsi="Times New Roman"/>
          <w:sz w:val="24"/>
          <w:szCs w:val="24"/>
          <w:lang w:eastAsia="pt-BR"/>
        </w:rPr>
        <w:t xml:space="preserve"> tornado</w:t>
      </w:r>
      <w:r w:rsidRPr="00F36B84">
        <w:rPr>
          <w:rFonts w:ascii="Times New Roman" w:eastAsia="LiberationSerif" w:hAnsi="Times New Roman"/>
          <w:sz w:val="24"/>
          <w:szCs w:val="24"/>
          <w:lang w:eastAsia="pt-BR"/>
        </w:rPr>
        <w:t xml:space="preserve"> não-inteligível. O fato de ser expropriado do</w:t>
      </w:r>
      <w:r w:rsidR="007C16C5" w:rsidRPr="00F36B84">
        <w:rPr>
          <w:rFonts w:ascii="Times New Roman" w:eastAsia="LiberationSerif" w:hAnsi="Times New Roman"/>
          <w:sz w:val="24"/>
          <w:szCs w:val="24"/>
          <w:lang w:eastAsia="pt-BR"/>
        </w:rPr>
        <w:t>s</w:t>
      </w:r>
      <w:r w:rsidRPr="00F36B84">
        <w:rPr>
          <w:rFonts w:ascii="Times New Roman" w:eastAsia="LiberationSerif" w:hAnsi="Times New Roman"/>
          <w:sz w:val="24"/>
          <w:szCs w:val="24"/>
          <w:lang w:eastAsia="pt-BR"/>
        </w:rPr>
        <w:t xml:space="preserve"> </w:t>
      </w:r>
      <w:r w:rsidRPr="00F36B84">
        <w:rPr>
          <w:rFonts w:ascii="Times New Roman" w:eastAsia="LiberationSerif" w:hAnsi="Times New Roman"/>
          <w:sz w:val="24"/>
          <w:szCs w:val="24"/>
          <w:lang w:eastAsia="pt-BR"/>
        </w:rPr>
        <w:lastRenderedPageBreak/>
        <w:t>objeto</w:t>
      </w:r>
      <w:r w:rsidR="007C16C5" w:rsidRPr="00F36B84">
        <w:rPr>
          <w:rFonts w:ascii="Times New Roman" w:eastAsia="LiberationSerif" w:hAnsi="Times New Roman"/>
          <w:sz w:val="24"/>
          <w:szCs w:val="24"/>
          <w:lang w:eastAsia="pt-BR"/>
        </w:rPr>
        <w:t>s</w:t>
      </w:r>
      <w:r w:rsidRPr="00F36B84">
        <w:rPr>
          <w:rFonts w:ascii="Times New Roman" w:eastAsia="LiberationSerif" w:hAnsi="Times New Roman"/>
          <w:sz w:val="24"/>
          <w:szCs w:val="24"/>
          <w:lang w:eastAsia="pt-BR"/>
        </w:rPr>
        <w:t xml:space="preserve"> que produz não o exime da percepção </w:t>
      </w:r>
      <w:r w:rsidR="002128C4" w:rsidRPr="00F36B84">
        <w:rPr>
          <w:rFonts w:ascii="Times New Roman" w:eastAsia="LiberationSerif" w:hAnsi="Times New Roman"/>
          <w:sz w:val="24"/>
          <w:szCs w:val="24"/>
          <w:lang w:eastAsia="pt-BR"/>
        </w:rPr>
        <w:t>de si como “</w:t>
      </w:r>
      <w:r w:rsidRPr="00F36B84">
        <w:rPr>
          <w:rFonts w:ascii="Times New Roman" w:eastAsia="LiberationSerif" w:hAnsi="Times New Roman"/>
          <w:sz w:val="24"/>
          <w:szCs w:val="24"/>
          <w:lang w:eastAsia="pt-BR"/>
        </w:rPr>
        <w:t>trabalhador, mas implica a perda de tudo que faz” (</w:t>
      </w:r>
      <w:r w:rsidR="00D74DC6" w:rsidRPr="00F36B84">
        <w:rPr>
          <w:rFonts w:ascii="Times New Roman" w:eastAsia="LiberationSerif" w:hAnsi="Times New Roman"/>
          <w:sz w:val="24"/>
          <w:szCs w:val="24"/>
          <w:lang w:eastAsia="pt-BR"/>
        </w:rPr>
        <w:t>Butler</w:t>
      </w:r>
      <w:r w:rsidRPr="00F36B84">
        <w:rPr>
          <w:rFonts w:ascii="Times New Roman" w:eastAsia="LiberationSerif" w:hAnsi="Times New Roman"/>
          <w:sz w:val="24"/>
          <w:szCs w:val="24"/>
          <w:lang w:eastAsia="pt-BR"/>
        </w:rPr>
        <w:t>, 2017, p. 48). Assim, se o escravo</w:t>
      </w:r>
      <w:r w:rsidR="002128C4" w:rsidRPr="00F36B84">
        <w:rPr>
          <w:rFonts w:ascii="Times New Roman" w:eastAsia="LiberationSerif" w:hAnsi="Times New Roman"/>
          <w:sz w:val="24"/>
          <w:szCs w:val="24"/>
          <w:lang w:eastAsia="pt-BR"/>
        </w:rPr>
        <w:t xml:space="preserve"> </w:t>
      </w:r>
      <w:r w:rsidRPr="00F36B84">
        <w:rPr>
          <w:rFonts w:ascii="Times New Roman" w:eastAsia="LiberationSerif" w:hAnsi="Times New Roman"/>
          <w:sz w:val="24"/>
          <w:szCs w:val="24"/>
          <w:lang w:eastAsia="pt-BR"/>
        </w:rPr>
        <w:t xml:space="preserve">sabe que dá “forma ao objeto, também sabe que é </w:t>
      </w:r>
      <w:r w:rsidRPr="00F36B84">
        <w:rPr>
          <w:rFonts w:ascii="Times New Roman" w:eastAsia="LiberationSerif-Italic" w:hAnsi="Times New Roman"/>
          <w:i/>
          <w:iCs/>
          <w:sz w:val="24"/>
          <w:szCs w:val="24"/>
          <w:lang w:eastAsia="pt-BR"/>
        </w:rPr>
        <w:t>transitório</w:t>
      </w:r>
      <w:r w:rsidRPr="00F36B84">
        <w:rPr>
          <w:rFonts w:ascii="Times New Roman" w:eastAsia="LiberationSerif" w:hAnsi="Times New Roman"/>
          <w:sz w:val="24"/>
          <w:szCs w:val="24"/>
          <w:lang w:eastAsia="pt-BR"/>
        </w:rPr>
        <w:t>” (</w:t>
      </w:r>
      <w:r w:rsidR="00D74DC6" w:rsidRPr="00F36B84">
        <w:rPr>
          <w:rFonts w:ascii="Times New Roman" w:eastAsia="LiberationSerif" w:hAnsi="Times New Roman"/>
          <w:sz w:val="24"/>
          <w:szCs w:val="24"/>
          <w:lang w:eastAsia="pt-BR"/>
        </w:rPr>
        <w:t>Butler</w:t>
      </w:r>
      <w:r w:rsidRPr="00F36B84">
        <w:rPr>
          <w:rFonts w:ascii="Times New Roman" w:eastAsia="LiberationSerif" w:hAnsi="Times New Roman"/>
          <w:sz w:val="24"/>
          <w:szCs w:val="24"/>
          <w:lang w:eastAsia="pt-BR"/>
        </w:rPr>
        <w:t xml:space="preserve">, 2017, p. 49). Como que numa luta de vida ou morte, os corpos </w:t>
      </w:r>
      <w:r w:rsidR="007C16C5" w:rsidRPr="00F36B84">
        <w:rPr>
          <w:rFonts w:ascii="Times New Roman" w:eastAsia="LiberationSerif" w:hAnsi="Times New Roman"/>
          <w:sz w:val="24"/>
          <w:szCs w:val="24"/>
          <w:lang w:eastAsia="pt-BR"/>
        </w:rPr>
        <w:t>escravizados</w:t>
      </w:r>
      <w:r w:rsidRPr="00F36B84">
        <w:rPr>
          <w:rFonts w:ascii="Times New Roman" w:eastAsia="LiberationSerif" w:hAnsi="Times New Roman"/>
          <w:sz w:val="24"/>
          <w:szCs w:val="24"/>
          <w:lang w:eastAsia="pt-BR"/>
        </w:rPr>
        <w:t xml:space="preserve"> são </w:t>
      </w:r>
      <w:r w:rsidR="007C16C5" w:rsidRPr="00F36B84">
        <w:rPr>
          <w:rFonts w:ascii="Times New Roman" w:eastAsia="LiberationSerif" w:hAnsi="Times New Roman"/>
          <w:sz w:val="24"/>
          <w:szCs w:val="24"/>
          <w:lang w:eastAsia="pt-BR"/>
        </w:rPr>
        <w:t>sujeitos</w:t>
      </w:r>
      <w:r w:rsidRPr="00F36B84">
        <w:rPr>
          <w:rFonts w:ascii="Times New Roman" w:eastAsia="LiberationSerif" w:hAnsi="Times New Roman"/>
          <w:sz w:val="24"/>
          <w:szCs w:val="24"/>
          <w:lang w:eastAsia="pt-BR"/>
        </w:rPr>
        <w:t xml:space="preserve"> que</w:t>
      </w:r>
      <w:r w:rsidR="002128C4" w:rsidRPr="00F36B84">
        <w:rPr>
          <w:rFonts w:ascii="Times New Roman" w:eastAsia="LiberationSerif" w:hAnsi="Times New Roman"/>
          <w:sz w:val="24"/>
          <w:szCs w:val="24"/>
          <w:lang w:eastAsia="pt-BR"/>
        </w:rPr>
        <w:t xml:space="preserve">, </w:t>
      </w:r>
      <w:proofErr w:type="spellStart"/>
      <w:r w:rsidR="002128C4" w:rsidRPr="00F36B84">
        <w:rPr>
          <w:rFonts w:ascii="Times New Roman" w:eastAsia="LiberationSerif" w:hAnsi="Times New Roman"/>
          <w:sz w:val="24"/>
          <w:szCs w:val="24"/>
          <w:lang w:eastAsia="pt-BR"/>
        </w:rPr>
        <w:t>alterizados</w:t>
      </w:r>
      <w:proofErr w:type="spellEnd"/>
      <w:r w:rsidR="002128C4" w:rsidRPr="00F36B84">
        <w:rPr>
          <w:rFonts w:ascii="Times New Roman" w:eastAsia="LiberationSerif" w:hAnsi="Times New Roman"/>
          <w:sz w:val="24"/>
          <w:szCs w:val="24"/>
          <w:lang w:eastAsia="pt-BR"/>
        </w:rPr>
        <w:t xml:space="preserve"> e </w:t>
      </w:r>
      <w:proofErr w:type="spellStart"/>
      <w:r w:rsidR="002128C4" w:rsidRPr="00F36B84">
        <w:rPr>
          <w:rFonts w:ascii="Times New Roman" w:eastAsia="LiberationSerif" w:hAnsi="Times New Roman"/>
          <w:sz w:val="24"/>
          <w:szCs w:val="24"/>
          <w:lang w:eastAsia="pt-BR"/>
        </w:rPr>
        <w:t>abjetificados</w:t>
      </w:r>
      <w:proofErr w:type="spellEnd"/>
      <w:r w:rsidR="002128C4" w:rsidRPr="00F36B84">
        <w:rPr>
          <w:rFonts w:ascii="Times New Roman" w:eastAsia="LiberationSerif" w:hAnsi="Times New Roman"/>
          <w:i/>
          <w:iCs/>
          <w:sz w:val="24"/>
          <w:szCs w:val="24"/>
          <w:lang w:eastAsia="pt-BR"/>
        </w:rPr>
        <w:t xml:space="preserve">, </w:t>
      </w:r>
      <w:r w:rsidRPr="00F36B84">
        <w:rPr>
          <w:rFonts w:ascii="Times New Roman" w:eastAsia="LiberationSerif" w:hAnsi="Times New Roman"/>
          <w:sz w:val="24"/>
          <w:szCs w:val="24"/>
          <w:lang w:eastAsia="pt-BR"/>
        </w:rPr>
        <w:t xml:space="preserve">estão </w:t>
      </w:r>
      <w:r w:rsidR="002128C4" w:rsidRPr="00F36B84">
        <w:rPr>
          <w:rFonts w:ascii="Times New Roman" w:eastAsia="LiberationSerif" w:hAnsi="Times New Roman"/>
          <w:sz w:val="24"/>
          <w:szCs w:val="24"/>
          <w:lang w:eastAsia="pt-BR"/>
        </w:rPr>
        <w:t>sempre</w:t>
      </w:r>
      <w:r w:rsidR="007C16C5" w:rsidRPr="00F36B84">
        <w:rPr>
          <w:rFonts w:ascii="Times New Roman" w:eastAsia="LiberationSerif" w:hAnsi="Times New Roman"/>
          <w:sz w:val="24"/>
          <w:szCs w:val="24"/>
          <w:lang w:eastAsia="pt-BR"/>
        </w:rPr>
        <w:t xml:space="preserve"> submetidos</w:t>
      </w:r>
      <w:r w:rsidRPr="00F36B84">
        <w:rPr>
          <w:rFonts w:ascii="Times New Roman" w:eastAsia="LiberationSerif" w:hAnsi="Times New Roman"/>
          <w:sz w:val="24"/>
          <w:szCs w:val="24"/>
          <w:lang w:eastAsia="pt-BR"/>
        </w:rPr>
        <w:t xml:space="preserve"> à repetição e ao desapossamento, haja vista que vivificam na carne a transitividade que os </w:t>
      </w:r>
      <w:r w:rsidR="007C16C5" w:rsidRPr="00F36B84">
        <w:rPr>
          <w:rFonts w:ascii="Times New Roman" w:eastAsia="LiberationSerif" w:hAnsi="Times New Roman"/>
          <w:sz w:val="24"/>
          <w:szCs w:val="24"/>
          <w:lang w:eastAsia="pt-BR"/>
        </w:rPr>
        <w:t>constitui</w:t>
      </w:r>
      <w:r w:rsidRPr="00F36B84">
        <w:rPr>
          <w:rFonts w:ascii="Times New Roman" w:eastAsia="LiberationSerif" w:hAnsi="Times New Roman"/>
          <w:sz w:val="24"/>
          <w:szCs w:val="24"/>
          <w:lang w:eastAsia="pt-BR"/>
        </w:rPr>
        <w:t>. Sendo assim, o modo que estes sujeitos têm de evitar a morte é vivendo “um modo de vida em que o corpo morre sem cessar” (</w:t>
      </w:r>
      <w:r w:rsidR="00D74DC6" w:rsidRPr="00F36B84">
        <w:rPr>
          <w:rFonts w:ascii="Times New Roman" w:eastAsia="LiberationSerif" w:hAnsi="Times New Roman"/>
          <w:sz w:val="24"/>
          <w:szCs w:val="24"/>
          <w:lang w:eastAsia="pt-BR"/>
        </w:rPr>
        <w:t>Butler</w:t>
      </w:r>
      <w:r w:rsidRPr="00F36B84">
        <w:rPr>
          <w:rFonts w:ascii="Times New Roman" w:eastAsia="LiberationSerif" w:hAnsi="Times New Roman"/>
          <w:sz w:val="24"/>
          <w:szCs w:val="24"/>
          <w:lang w:eastAsia="pt-BR"/>
        </w:rPr>
        <w:t xml:space="preserve">, 2017, p. 50). </w:t>
      </w:r>
    </w:p>
    <w:p w14:paraId="0231CE78" w14:textId="42E3E6CD"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sz w:val="24"/>
          <w:szCs w:val="24"/>
          <w:lang w:eastAsia="pt-BR"/>
        </w:rPr>
        <w:t xml:space="preserve">Atuando como o </w:t>
      </w:r>
      <w:r w:rsidRPr="00F36B84">
        <w:rPr>
          <w:rFonts w:ascii="Times New Roman" w:eastAsia="LiberationSerif" w:hAnsi="Times New Roman"/>
          <w:i/>
          <w:sz w:val="24"/>
          <w:szCs w:val="24"/>
          <w:lang w:eastAsia="pt-BR"/>
        </w:rPr>
        <w:t xml:space="preserve">Outro </w:t>
      </w:r>
      <w:r w:rsidRPr="00F36B84">
        <w:rPr>
          <w:rFonts w:ascii="Times New Roman" w:eastAsia="LiberationSerif" w:hAnsi="Times New Roman"/>
          <w:sz w:val="24"/>
          <w:szCs w:val="24"/>
          <w:lang w:eastAsia="pt-BR"/>
        </w:rPr>
        <w:t xml:space="preserve">do senhor, o escravo vive a cada dia </w:t>
      </w:r>
      <w:r w:rsidR="002128C4" w:rsidRPr="00F36B84">
        <w:rPr>
          <w:rFonts w:ascii="Times New Roman" w:eastAsia="LiberationSerif" w:hAnsi="Times New Roman"/>
          <w:sz w:val="24"/>
          <w:szCs w:val="24"/>
          <w:lang w:eastAsia="pt-BR"/>
        </w:rPr>
        <w:t xml:space="preserve">o emblema </w:t>
      </w:r>
      <w:r w:rsidRPr="00F36B84">
        <w:rPr>
          <w:rFonts w:ascii="Times New Roman" w:eastAsia="LiberationSerif" w:hAnsi="Times New Roman"/>
          <w:sz w:val="24"/>
          <w:szCs w:val="24"/>
          <w:lang w:eastAsia="pt-BR"/>
        </w:rPr>
        <w:t xml:space="preserve">espectral da escravidão de si. Em razão do duplo </w:t>
      </w:r>
      <w:r w:rsidR="00457EDE" w:rsidRPr="00F36B84">
        <w:rPr>
          <w:rFonts w:ascii="Times New Roman" w:eastAsia="LiberationSerif" w:hAnsi="Times New Roman"/>
          <w:sz w:val="24"/>
          <w:szCs w:val="24"/>
          <w:lang w:eastAsia="pt-BR"/>
        </w:rPr>
        <w:t>apagamento</w:t>
      </w:r>
      <w:r w:rsidRPr="00F36B84">
        <w:rPr>
          <w:rFonts w:ascii="Times New Roman" w:eastAsia="LiberationSerif" w:hAnsi="Times New Roman"/>
          <w:sz w:val="24"/>
          <w:szCs w:val="24"/>
          <w:lang w:eastAsia="pt-BR"/>
        </w:rPr>
        <w:t xml:space="preserve"> de suas </w:t>
      </w:r>
      <w:r w:rsidR="00457EDE" w:rsidRPr="00F36B84">
        <w:rPr>
          <w:rFonts w:ascii="Times New Roman" w:eastAsia="LiberationSerif" w:hAnsi="Times New Roman"/>
          <w:sz w:val="24"/>
          <w:szCs w:val="24"/>
          <w:lang w:eastAsia="pt-BR"/>
        </w:rPr>
        <w:t>marcas</w:t>
      </w:r>
      <w:r w:rsidRPr="00F36B84">
        <w:rPr>
          <w:rFonts w:ascii="Times New Roman" w:eastAsia="LiberationSerif" w:hAnsi="Times New Roman"/>
          <w:sz w:val="24"/>
          <w:szCs w:val="24"/>
          <w:lang w:eastAsia="pt-BR"/>
        </w:rPr>
        <w:t xml:space="preserve">, ele se sente envolto numa dívida impagável </w:t>
      </w:r>
      <w:r w:rsidR="00457EDE" w:rsidRPr="00F36B84">
        <w:rPr>
          <w:rFonts w:ascii="Times New Roman" w:eastAsia="LiberationSerif" w:hAnsi="Times New Roman"/>
          <w:sz w:val="24"/>
          <w:szCs w:val="24"/>
          <w:lang w:eastAsia="pt-BR"/>
        </w:rPr>
        <w:t xml:space="preserve">com o senhor, </w:t>
      </w:r>
      <w:r w:rsidRPr="00F36B84">
        <w:rPr>
          <w:rFonts w:ascii="Times New Roman" w:eastAsia="LiberationSerif" w:hAnsi="Times New Roman"/>
          <w:sz w:val="24"/>
          <w:szCs w:val="24"/>
          <w:lang w:eastAsia="pt-BR"/>
        </w:rPr>
        <w:t>que o faz “</w:t>
      </w:r>
      <w:r w:rsidRPr="00F36B84">
        <w:rPr>
          <w:rFonts w:ascii="Times New Roman" w:eastAsia="LiberationSerif" w:hAnsi="Times New Roman"/>
          <w:color w:val="1A1818"/>
          <w:sz w:val="24"/>
          <w:szCs w:val="24"/>
          <w:lang w:eastAsia="pt-BR"/>
        </w:rPr>
        <w:t>trabalhar sendo expropriado do próprio trabalho, se despojando da propriedade do seu próprio corpo, tão transitório quanto os objetos que produz” (</w:t>
      </w:r>
      <w:r w:rsidR="00D74DC6" w:rsidRPr="00F36B84">
        <w:rPr>
          <w:rFonts w:ascii="Times New Roman" w:eastAsia="LiberationSerif" w:hAnsi="Times New Roman"/>
          <w:color w:val="1A1818"/>
          <w:sz w:val="24"/>
          <w:szCs w:val="24"/>
          <w:lang w:eastAsia="pt-BR"/>
        </w:rPr>
        <w:t>Rodrigues</w:t>
      </w:r>
      <w:r w:rsidRPr="00F36B84">
        <w:rPr>
          <w:rFonts w:ascii="Times New Roman" w:eastAsia="LiberationSerif" w:hAnsi="Times New Roman"/>
          <w:color w:val="1A1818"/>
          <w:sz w:val="24"/>
          <w:szCs w:val="24"/>
          <w:lang w:eastAsia="pt-BR"/>
        </w:rPr>
        <w:t xml:space="preserve">, 2021, p. 144). </w:t>
      </w:r>
      <w:r w:rsidR="00457EDE" w:rsidRPr="00F36B84">
        <w:rPr>
          <w:rFonts w:ascii="Times New Roman" w:eastAsia="LiberationSerif" w:hAnsi="Times New Roman"/>
          <w:color w:val="1A1818"/>
          <w:sz w:val="24"/>
          <w:szCs w:val="24"/>
          <w:lang w:eastAsia="pt-BR"/>
        </w:rPr>
        <w:t>Disto, nota-se</w:t>
      </w:r>
      <w:r w:rsidRPr="00F36B84">
        <w:rPr>
          <w:rFonts w:ascii="Times New Roman" w:eastAsia="LiberationSerif" w:hAnsi="Times New Roman"/>
          <w:sz w:val="24"/>
          <w:szCs w:val="24"/>
          <w:lang w:eastAsia="pt-BR"/>
        </w:rPr>
        <w:t xml:space="preserve"> </w:t>
      </w:r>
      <w:r w:rsidRPr="00F36B84">
        <w:rPr>
          <w:rFonts w:ascii="Times New Roman" w:eastAsia="LiberationSerif" w:hAnsi="Times New Roman"/>
          <w:color w:val="1A1818"/>
          <w:sz w:val="24"/>
          <w:szCs w:val="24"/>
          <w:lang w:eastAsia="pt-BR"/>
        </w:rPr>
        <w:t xml:space="preserve">que a produção da sujeição de si envolve </w:t>
      </w:r>
      <w:r w:rsidR="00457EDE" w:rsidRPr="00F36B84">
        <w:rPr>
          <w:rFonts w:ascii="Times New Roman" w:eastAsia="LiberationSerif" w:hAnsi="Times New Roman"/>
          <w:color w:val="1A1818"/>
          <w:sz w:val="24"/>
          <w:szCs w:val="24"/>
          <w:lang w:eastAsia="pt-BR"/>
        </w:rPr>
        <w:t xml:space="preserve">a artimanha da </w:t>
      </w:r>
      <w:r w:rsidRPr="00F36B84">
        <w:rPr>
          <w:rFonts w:ascii="Times New Roman" w:eastAsia="LiberationSerif" w:hAnsi="Times New Roman"/>
          <w:color w:val="1A1818"/>
          <w:sz w:val="24"/>
          <w:szCs w:val="24"/>
          <w:lang w:eastAsia="pt-BR"/>
        </w:rPr>
        <w:t xml:space="preserve">divisão da </w:t>
      </w:r>
      <w:r w:rsidR="00457EDE" w:rsidRPr="00F36B84">
        <w:rPr>
          <w:rFonts w:ascii="Times New Roman" w:eastAsia="LiberationSerif" w:hAnsi="Times New Roman"/>
          <w:i/>
          <w:iCs/>
          <w:color w:val="1A1818"/>
          <w:sz w:val="24"/>
          <w:szCs w:val="24"/>
          <w:lang w:eastAsia="pt-BR"/>
        </w:rPr>
        <w:t>psique</w:t>
      </w:r>
      <w:r w:rsidRPr="00F36B84">
        <w:rPr>
          <w:rFonts w:ascii="Times New Roman" w:eastAsia="LiberationSerif" w:hAnsi="Times New Roman"/>
          <w:color w:val="1A1818"/>
          <w:sz w:val="24"/>
          <w:szCs w:val="24"/>
          <w:lang w:eastAsia="pt-BR"/>
        </w:rPr>
        <w:t xml:space="preserve"> em duas partes codependentes: uma relativa à busca do Eu (o senhor) por tornar-se universal</w:t>
      </w:r>
      <w:r w:rsidR="00457EDE" w:rsidRPr="00F36B84">
        <w:rPr>
          <w:rFonts w:ascii="Times New Roman" w:eastAsia="LiberationSerif" w:hAnsi="Times New Roman"/>
          <w:color w:val="1A1818"/>
          <w:sz w:val="24"/>
          <w:szCs w:val="24"/>
          <w:lang w:eastAsia="pt-BR"/>
        </w:rPr>
        <w:t xml:space="preserve"> e</w:t>
      </w:r>
      <w:r w:rsidRPr="00F36B84">
        <w:rPr>
          <w:rFonts w:ascii="Times New Roman" w:eastAsia="LiberationSerif" w:hAnsi="Times New Roman"/>
          <w:color w:val="1A1818"/>
          <w:sz w:val="24"/>
          <w:szCs w:val="24"/>
          <w:lang w:eastAsia="pt-BR"/>
        </w:rPr>
        <w:t xml:space="preserve"> a </w:t>
      </w:r>
      <w:r w:rsidRPr="00F36B84">
        <w:rPr>
          <w:rFonts w:ascii="Times New Roman" w:eastAsia="LiberationSerif" w:hAnsi="Times New Roman"/>
          <w:i/>
          <w:color w:val="1A1818"/>
          <w:sz w:val="24"/>
          <w:szCs w:val="24"/>
          <w:lang w:eastAsia="pt-BR"/>
        </w:rPr>
        <w:t>Outra</w:t>
      </w:r>
      <w:r w:rsidRPr="00F36B84">
        <w:rPr>
          <w:rFonts w:ascii="Times New Roman" w:eastAsia="LiberationSerif" w:hAnsi="Times New Roman"/>
          <w:color w:val="1A1818"/>
          <w:sz w:val="24"/>
          <w:szCs w:val="24"/>
          <w:lang w:eastAsia="pt-BR"/>
        </w:rPr>
        <w:t xml:space="preserve"> que, além expropriada, é ocultada e esquecida, sendo continuamente destinada ao reino das particularidades (o escravo). Ess</w:t>
      </w:r>
      <w:r w:rsidR="00457EDE" w:rsidRPr="00F36B84">
        <w:rPr>
          <w:rFonts w:ascii="Times New Roman" w:eastAsia="LiberationSerif" w:hAnsi="Times New Roman"/>
          <w:color w:val="1A1818"/>
          <w:sz w:val="24"/>
          <w:szCs w:val="24"/>
          <w:lang w:eastAsia="pt-BR"/>
        </w:rPr>
        <w:t xml:space="preserve">e “truque” </w:t>
      </w:r>
      <w:r w:rsidRPr="00F36B84">
        <w:rPr>
          <w:rFonts w:ascii="Times New Roman" w:eastAsia="LiberationSerif" w:hAnsi="Times New Roman"/>
          <w:color w:val="1A1818"/>
          <w:sz w:val="24"/>
          <w:szCs w:val="24"/>
          <w:lang w:eastAsia="pt-BR"/>
        </w:rPr>
        <w:t xml:space="preserve">sinaliza o momento da passagem da escravidão para a consciência infeliz em Hegel: </w:t>
      </w:r>
    </w:p>
    <w:p w14:paraId="4BCA7B1B" w14:textId="2801544B" w:rsidR="001072AD" w:rsidRPr="00F36B84" w:rsidRDefault="002F5250" w:rsidP="00F36B84">
      <w:pPr>
        <w:autoSpaceDE w:val="0"/>
        <w:autoSpaceDN w:val="0"/>
        <w:adjustRightInd w:val="0"/>
        <w:spacing w:after="0" w:line="240" w:lineRule="auto"/>
        <w:ind w:left="2268"/>
        <w:jc w:val="both"/>
        <w:rPr>
          <w:rFonts w:ascii="Times New Roman" w:eastAsia="LiberationSerif" w:hAnsi="Times New Roman"/>
          <w:color w:val="1A1818"/>
          <w:highlight w:val="cyan"/>
          <w:lang w:eastAsia="pt-BR"/>
        </w:rPr>
      </w:pPr>
      <w:r w:rsidRPr="00F36B84">
        <w:rPr>
          <w:rFonts w:ascii="Times New Roman" w:eastAsia="LiberationSerif" w:hAnsi="Times New Roman"/>
          <w:lang w:eastAsia="pt-BR"/>
        </w:rPr>
        <w:t>E</w:t>
      </w:r>
      <w:r w:rsidR="001072AD" w:rsidRPr="00F36B84">
        <w:rPr>
          <w:rFonts w:ascii="Times New Roman" w:eastAsia="LiberationSerif" w:hAnsi="Times New Roman"/>
          <w:lang w:eastAsia="pt-BR"/>
        </w:rPr>
        <w:t>l</w:t>
      </w:r>
      <w:r w:rsidR="00457EDE" w:rsidRPr="00F36B84">
        <w:rPr>
          <w:rFonts w:ascii="Times New Roman" w:eastAsia="LiberationSerif" w:hAnsi="Times New Roman"/>
          <w:lang w:eastAsia="pt-BR"/>
        </w:rPr>
        <w:t>e</w:t>
      </w:r>
      <w:r w:rsidR="001072AD" w:rsidRPr="00F36B84">
        <w:rPr>
          <w:rFonts w:ascii="Times New Roman" w:eastAsia="LiberationSerif" w:hAnsi="Times New Roman"/>
          <w:lang w:eastAsia="pt-BR"/>
        </w:rPr>
        <w:t xml:space="preserve"> envolve a divisão da psique em duas partes, uma dominação e uma escravidão internas a uma única consciência, pela qual o corpo é novamente dissimulado como alteridade, mas desta vez a alteridade é interior à própria psique. Não mais sujeitado como instrumento externo de trabalho, o corpo ainda permanece separado da consciência. Reconstituído como um estranho interior, o corpo se sustenta pela renegação e assume a forma do que a consciência deve continuar renegando (</w:t>
      </w:r>
      <w:r w:rsidR="00D74DC6" w:rsidRPr="00F36B84">
        <w:rPr>
          <w:rFonts w:ascii="Times New Roman" w:eastAsia="LiberationSerif" w:hAnsi="Times New Roman"/>
          <w:lang w:eastAsia="pt-BR"/>
        </w:rPr>
        <w:t>Butler</w:t>
      </w:r>
      <w:r w:rsidR="001072AD" w:rsidRPr="00F36B84">
        <w:rPr>
          <w:rFonts w:ascii="Times New Roman" w:eastAsia="LiberationSerif" w:hAnsi="Times New Roman"/>
          <w:lang w:eastAsia="pt-BR"/>
        </w:rPr>
        <w:t>, 2017, p. 50)</w:t>
      </w:r>
    </w:p>
    <w:p w14:paraId="31E1866A" w14:textId="77777777"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highlight w:val="cyan"/>
          <w:lang w:eastAsia="pt-BR"/>
        </w:rPr>
      </w:pPr>
    </w:p>
    <w:p w14:paraId="33EE658D" w14:textId="47C3397D" w:rsidR="001072AD" w:rsidRPr="00F36B84" w:rsidRDefault="002128C4" w:rsidP="00F36B84">
      <w:pPr>
        <w:autoSpaceDE w:val="0"/>
        <w:autoSpaceDN w:val="0"/>
        <w:adjustRightInd w:val="0"/>
        <w:spacing w:after="0" w:line="360" w:lineRule="auto"/>
        <w:ind w:firstLine="709"/>
        <w:jc w:val="both"/>
        <w:rPr>
          <w:rFonts w:ascii="Times New Roman" w:eastAsia="LiberationSerif" w:hAnsi="Times New Roman"/>
          <w:i/>
          <w:color w:val="1A1818"/>
          <w:sz w:val="24"/>
          <w:szCs w:val="24"/>
          <w:lang w:eastAsia="pt-BR"/>
        </w:rPr>
      </w:pPr>
      <w:r w:rsidRPr="00F36B84">
        <w:rPr>
          <w:rFonts w:ascii="Times New Roman" w:eastAsia="LiberationSerif" w:hAnsi="Times New Roman"/>
          <w:color w:val="1A1818"/>
          <w:sz w:val="24"/>
          <w:szCs w:val="24"/>
          <w:lang w:eastAsia="pt-BR"/>
        </w:rPr>
        <w:t>Dito isto</w:t>
      </w:r>
      <w:r w:rsidR="00457EDE" w:rsidRPr="00F36B84">
        <w:rPr>
          <w:rFonts w:ascii="Times New Roman" w:eastAsia="LiberationSerif" w:hAnsi="Times New Roman"/>
          <w:color w:val="1A1818"/>
          <w:sz w:val="24"/>
          <w:szCs w:val="24"/>
          <w:lang w:eastAsia="pt-BR"/>
        </w:rPr>
        <w:t xml:space="preserve">, é possível </w:t>
      </w:r>
      <w:r w:rsidRPr="00F36B84">
        <w:rPr>
          <w:rFonts w:ascii="Times New Roman" w:eastAsia="LiberationSerif" w:hAnsi="Times New Roman"/>
          <w:color w:val="1A1818"/>
          <w:sz w:val="24"/>
          <w:szCs w:val="24"/>
          <w:lang w:eastAsia="pt-BR"/>
        </w:rPr>
        <w:t>ressaltar</w:t>
      </w:r>
      <w:r w:rsidR="001072AD" w:rsidRPr="00F36B84">
        <w:rPr>
          <w:rFonts w:ascii="Times New Roman" w:eastAsia="LiberationSerif" w:hAnsi="Times New Roman"/>
          <w:color w:val="1A1818"/>
          <w:sz w:val="24"/>
          <w:szCs w:val="24"/>
          <w:lang w:eastAsia="pt-BR"/>
        </w:rPr>
        <w:t xml:space="preserve">: apesar das contribuições ao entendimento dos sujeitos/gêneros como devires </w:t>
      </w:r>
      <w:r w:rsidR="00457EDE" w:rsidRPr="00F36B84">
        <w:rPr>
          <w:rFonts w:ascii="Times New Roman" w:eastAsia="LiberationSerif" w:hAnsi="Times New Roman"/>
          <w:color w:val="1A1818"/>
          <w:sz w:val="24"/>
          <w:szCs w:val="24"/>
          <w:lang w:eastAsia="pt-BR"/>
        </w:rPr>
        <w:t xml:space="preserve">histórico, </w:t>
      </w:r>
      <w:r w:rsidR="001072AD" w:rsidRPr="00F36B84">
        <w:rPr>
          <w:rFonts w:ascii="Times New Roman" w:eastAsia="LiberationSerif" w:hAnsi="Times New Roman"/>
          <w:color w:val="1A1818"/>
          <w:sz w:val="24"/>
          <w:szCs w:val="24"/>
          <w:lang w:eastAsia="pt-BR"/>
        </w:rPr>
        <w:t>sociais</w:t>
      </w:r>
      <w:r w:rsidR="00457EDE" w:rsidRPr="00F36B84">
        <w:rPr>
          <w:rFonts w:ascii="Times New Roman" w:eastAsia="LiberationSerif" w:hAnsi="Times New Roman"/>
          <w:color w:val="1A1818"/>
          <w:sz w:val="24"/>
          <w:szCs w:val="24"/>
          <w:lang w:eastAsia="pt-BR"/>
        </w:rPr>
        <w:t xml:space="preserve"> e não-naturais,</w:t>
      </w:r>
      <w:r w:rsidR="001072AD" w:rsidRPr="00F36B84">
        <w:rPr>
          <w:rFonts w:ascii="Times New Roman" w:eastAsia="LiberationSerif" w:hAnsi="Times New Roman"/>
          <w:color w:val="1A1818"/>
          <w:sz w:val="24"/>
          <w:szCs w:val="24"/>
          <w:lang w:eastAsia="pt-BR"/>
        </w:rPr>
        <w:t xml:space="preserve"> a antinomia </w:t>
      </w:r>
      <w:r w:rsidR="00457EDE" w:rsidRPr="00F36B84">
        <w:rPr>
          <w:rFonts w:ascii="Times New Roman" w:eastAsia="LiberationSerif" w:hAnsi="Times New Roman"/>
          <w:color w:val="1A1818"/>
          <w:sz w:val="24"/>
          <w:szCs w:val="24"/>
          <w:lang w:eastAsia="pt-BR"/>
        </w:rPr>
        <w:t xml:space="preserve">hegeliana </w:t>
      </w:r>
      <w:r w:rsidR="001072AD" w:rsidRPr="00F36B84">
        <w:rPr>
          <w:rFonts w:ascii="Times New Roman" w:eastAsia="LiberationSerif" w:hAnsi="Times New Roman"/>
          <w:color w:val="1A1818"/>
          <w:sz w:val="24"/>
          <w:szCs w:val="24"/>
          <w:lang w:eastAsia="pt-BR"/>
        </w:rPr>
        <w:t xml:space="preserve">do senhor e </w:t>
      </w:r>
      <w:r w:rsidRPr="00F36B84">
        <w:rPr>
          <w:rFonts w:ascii="Times New Roman" w:eastAsia="LiberationSerif" w:hAnsi="Times New Roman"/>
          <w:color w:val="1A1818"/>
          <w:sz w:val="24"/>
          <w:szCs w:val="24"/>
          <w:lang w:eastAsia="pt-BR"/>
        </w:rPr>
        <w:t>d</w:t>
      </w:r>
      <w:r w:rsidR="001072AD" w:rsidRPr="00F36B84">
        <w:rPr>
          <w:rFonts w:ascii="Times New Roman" w:eastAsia="LiberationSerif" w:hAnsi="Times New Roman"/>
          <w:color w:val="1A1818"/>
          <w:sz w:val="24"/>
          <w:szCs w:val="24"/>
          <w:lang w:eastAsia="pt-BR"/>
        </w:rPr>
        <w:t xml:space="preserve">o escravo </w:t>
      </w:r>
      <w:r w:rsidR="00457EDE" w:rsidRPr="00F36B84">
        <w:rPr>
          <w:rFonts w:ascii="Times New Roman" w:eastAsia="LiberationSerif" w:hAnsi="Times New Roman"/>
          <w:color w:val="1A1818"/>
          <w:sz w:val="24"/>
          <w:szCs w:val="24"/>
          <w:lang w:eastAsia="pt-BR"/>
        </w:rPr>
        <w:t>representa</w:t>
      </w:r>
      <w:r w:rsidR="001072AD" w:rsidRPr="00F36B84">
        <w:rPr>
          <w:rFonts w:ascii="Times New Roman" w:eastAsia="LiberationSerif" w:hAnsi="Times New Roman"/>
          <w:color w:val="1A1818"/>
          <w:sz w:val="24"/>
          <w:szCs w:val="24"/>
          <w:lang w:eastAsia="pt-BR"/>
        </w:rPr>
        <w:t xml:space="preserve"> mais uma dentre tantas </w:t>
      </w:r>
      <w:r w:rsidR="00663A72" w:rsidRPr="00F36B84">
        <w:rPr>
          <w:rFonts w:ascii="Times New Roman" w:eastAsia="LiberationSerif" w:hAnsi="Times New Roman"/>
          <w:color w:val="1A1818"/>
          <w:sz w:val="24"/>
          <w:szCs w:val="24"/>
          <w:lang w:eastAsia="pt-BR"/>
        </w:rPr>
        <w:t>filosofias ocidentais</w:t>
      </w:r>
      <w:r w:rsidR="001072AD" w:rsidRPr="00F36B84">
        <w:rPr>
          <w:rFonts w:ascii="Times New Roman" w:eastAsia="LiberationSerif" w:hAnsi="Times New Roman"/>
          <w:color w:val="1A1818"/>
          <w:sz w:val="24"/>
          <w:szCs w:val="24"/>
          <w:lang w:eastAsia="pt-BR"/>
        </w:rPr>
        <w:t xml:space="preserve"> </w:t>
      </w:r>
      <w:r w:rsidR="00457EDE" w:rsidRPr="00F36B84">
        <w:rPr>
          <w:rFonts w:ascii="Times New Roman" w:eastAsia="LiberationSerif" w:hAnsi="Times New Roman"/>
          <w:color w:val="1A1818"/>
          <w:sz w:val="24"/>
          <w:szCs w:val="24"/>
          <w:lang w:eastAsia="pt-BR"/>
        </w:rPr>
        <w:t>que requisitam</w:t>
      </w:r>
      <w:r w:rsidR="001072AD" w:rsidRPr="00F36B84">
        <w:rPr>
          <w:rFonts w:ascii="Times New Roman" w:eastAsia="LiberationSerif" w:hAnsi="Times New Roman"/>
          <w:color w:val="1A1818"/>
          <w:sz w:val="24"/>
          <w:szCs w:val="24"/>
          <w:lang w:eastAsia="pt-BR"/>
        </w:rPr>
        <w:t xml:space="preserve"> </w:t>
      </w:r>
      <w:r w:rsidR="00764E2D" w:rsidRPr="00F36B84">
        <w:rPr>
          <w:rFonts w:ascii="Times New Roman" w:eastAsia="LiberationSerif" w:hAnsi="Times New Roman"/>
          <w:color w:val="1A1818"/>
          <w:sz w:val="24"/>
          <w:szCs w:val="24"/>
          <w:lang w:eastAsia="pt-BR"/>
        </w:rPr>
        <w:t>“a transformação da particularidade do mundo natural (do corpo vivido assim como dos objetos naturais) em reflexões da atividade humana</w:t>
      </w:r>
      <w:r w:rsidR="001072AD"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001072AD" w:rsidRPr="00F36B84">
        <w:rPr>
          <w:rFonts w:ascii="Times New Roman" w:eastAsia="LiberationSerif" w:hAnsi="Times New Roman"/>
          <w:color w:val="1A1818"/>
          <w:sz w:val="24"/>
          <w:szCs w:val="24"/>
          <w:lang w:eastAsia="pt-BR"/>
        </w:rPr>
        <w:t xml:space="preserve">, </w:t>
      </w:r>
      <w:r w:rsidR="00764E2D" w:rsidRPr="00F36B84">
        <w:rPr>
          <w:rFonts w:ascii="Times New Roman" w:eastAsia="LiberationSerif" w:hAnsi="Times New Roman"/>
          <w:color w:val="1A1818"/>
          <w:sz w:val="24"/>
          <w:szCs w:val="24"/>
          <w:lang w:eastAsia="pt-BR"/>
        </w:rPr>
        <w:t>2024</w:t>
      </w:r>
      <w:r w:rsidR="001072AD" w:rsidRPr="00F36B84">
        <w:rPr>
          <w:rFonts w:ascii="Times New Roman" w:eastAsia="LiberationSerif" w:hAnsi="Times New Roman"/>
          <w:color w:val="1A1818"/>
          <w:sz w:val="24"/>
          <w:szCs w:val="24"/>
          <w:lang w:eastAsia="pt-BR"/>
        </w:rPr>
        <w:t xml:space="preserve">, p. </w:t>
      </w:r>
      <w:r w:rsidR="00764E2D" w:rsidRPr="00F36B84">
        <w:rPr>
          <w:rFonts w:ascii="Times New Roman" w:eastAsia="LiberationSerif" w:hAnsi="Times New Roman"/>
          <w:color w:val="1A1818"/>
          <w:sz w:val="24"/>
          <w:szCs w:val="24"/>
          <w:lang w:eastAsia="pt-BR"/>
        </w:rPr>
        <w:t>86</w:t>
      </w:r>
      <w:r w:rsidR="001072AD" w:rsidRPr="00F36B84">
        <w:rPr>
          <w:rFonts w:ascii="Times New Roman" w:eastAsia="LiberationSerif" w:hAnsi="Times New Roman"/>
          <w:color w:val="1A1818"/>
          <w:sz w:val="24"/>
          <w:szCs w:val="24"/>
          <w:lang w:eastAsia="pt-BR"/>
        </w:rPr>
        <w:t xml:space="preserve">). Desenvolto no seio do </w:t>
      </w:r>
      <w:r w:rsidR="00663A72" w:rsidRPr="00F36B84">
        <w:rPr>
          <w:rFonts w:ascii="Times New Roman" w:eastAsia="LiberationSerif" w:hAnsi="Times New Roman"/>
          <w:color w:val="1A1818"/>
          <w:sz w:val="24"/>
          <w:szCs w:val="24"/>
          <w:lang w:eastAsia="pt-BR"/>
        </w:rPr>
        <w:t>imbricamento</w:t>
      </w:r>
      <w:r w:rsidR="001072AD" w:rsidRPr="00F36B84">
        <w:rPr>
          <w:rFonts w:ascii="Times New Roman" w:eastAsia="LiberationSerif" w:hAnsi="Times New Roman"/>
          <w:color w:val="1A1818"/>
          <w:sz w:val="24"/>
          <w:szCs w:val="24"/>
          <w:lang w:eastAsia="pt-BR"/>
        </w:rPr>
        <w:t xml:space="preserve"> entre uma consciência que </w:t>
      </w:r>
      <w:r w:rsidR="00663A72" w:rsidRPr="00F36B84">
        <w:rPr>
          <w:rFonts w:ascii="Times New Roman" w:eastAsia="LiberationSerif" w:hAnsi="Times New Roman"/>
          <w:color w:val="1A1818"/>
          <w:sz w:val="24"/>
          <w:szCs w:val="24"/>
          <w:lang w:eastAsia="pt-BR"/>
        </w:rPr>
        <w:t>deseja,</w:t>
      </w:r>
      <w:r w:rsidR="001072AD" w:rsidRPr="00F36B84">
        <w:rPr>
          <w:rFonts w:ascii="Times New Roman" w:eastAsia="LiberationSerif" w:hAnsi="Times New Roman"/>
          <w:color w:val="1A1818"/>
          <w:sz w:val="24"/>
          <w:szCs w:val="24"/>
          <w:lang w:eastAsia="pt-BR"/>
        </w:rPr>
        <w:t xml:space="preserve"> mas não trabalha (o senhor)</w:t>
      </w:r>
      <w:r w:rsidR="00663A72" w:rsidRPr="00F36B84">
        <w:rPr>
          <w:rFonts w:ascii="Times New Roman" w:eastAsia="LiberationSerif" w:hAnsi="Times New Roman"/>
          <w:color w:val="1A1818"/>
          <w:sz w:val="24"/>
          <w:szCs w:val="24"/>
          <w:lang w:eastAsia="pt-BR"/>
        </w:rPr>
        <w:t>,</w:t>
      </w:r>
      <w:r w:rsidR="001072AD" w:rsidRPr="00F36B84">
        <w:rPr>
          <w:rFonts w:ascii="Times New Roman" w:eastAsia="LiberationSerif" w:hAnsi="Times New Roman"/>
          <w:color w:val="1A1818"/>
          <w:sz w:val="24"/>
          <w:szCs w:val="24"/>
          <w:lang w:eastAsia="pt-BR"/>
        </w:rPr>
        <w:t xml:space="preserve"> e outra que trabalha sem jamais usufruir </w:t>
      </w:r>
      <w:r w:rsidR="00663A72" w:rsidRPr="00F36B84">
        <w:rPr>
          <w:rFonts w:ascii="Times New Roman" w:eastAsia="LiberationSerif" w:hAnsi="Times New Roman"/>
          <w:color w:val="1A1818"/>
          <w:sz w:val="24"/>
          <w:szCs w:val="24"/>
          <w:lang w:eastAsia="pt-BR"/>
        </w:rPr>
        <w:t>de</w:t>
      </w:r>
      <w:r w:rsidR="001072AD" w:rsidRPr="00F36B84">
        <w:rPr>
          <w:rFonts w:ascii="Times New Roman" w:eastAsia="LiberationSerif" w:hAnsi="Times New Roman"/>
          <w:color w:val="1A1818"/>
          <w:sz w:val="24"/>
          <w:szCs w:val="24"/>
          <w:lang w:eastAsia="pt-BR"/>
        </w:rPr>
        <w:t xml:space="preserve"> “seus” objetos (o escravo), é no desenrolar </w:t>
      </w:r>
      <w:r w:rsidR="00663A72" w:rsidRPr="00F36B84">
        <w:rPr>
          <w:rFonts w:ascii="Times New Roman" w:eastAsia="LiberationSerif" w:hAnsi="Times New Roman"/>
          <w:color w:val="1A1818"/>
          <w:sz w:val="24"/>
          <w:szCs w:val="24"/>
          <w:lang w:eastAsia="pt-BR"/>
        </w:rPr>
        <w:t>dialétic</w:t>
      </w:r>
      <w:r w:rsidRPr="00F36B84">
        <w:rPr>
          <w:rFonts w:ascii="Times New Roman" w:eastAsia="LiberationSerif" w:hAnsi="Times New Roman"/>
          <w:color w:val="1A1818"/>
          <w:sz w:val="24"/>
          <w:szCs w:val="24"/>
          <w:lang w:eastAsia="pt-BR"/>
        </w:rPr>
        <w:t>o</w:t>
      </w:r>
      <w:r w:rsidR="00663A72" w:rsidRPr="00F36B84">
        <w:rPr>
          <w:rFonts w:ascii="Times New Roman" w:eastAsia="LiberationSerif" w:hAnsi="Times New Roman"/>
          <w:color w:val="1A1818"/>
          <w:sz w:val="24"/>
          <w:szCs w:val="24"/>
          <w:lang w:eastAsia="pt-BR"/>
        </w:rPr>
        <w:t xml:space="preserve"> entre </w:t>
      </w:r>
      <w:r w:rsidR="001072AD" w:rsidRPr="00F36B84">
        <w:rPr>
          <w:rFonts w:ascii="Times New Roman" w:eastAsia="LiberationSerif" w:hAnsi="Times New Roman"/>
          <w:color w:val="1A1818"/>
          <w:sz w:val="24"/>
          <w:szCs w:val="24"/>
          <w:lang w:eastAsia="pt-BR"/>
        </w:rPr>
        <w:t xml:space="preserve">opostos codependentes que o sujeito de desejos </w:t>
      </w:r>
      <w:r w:rsidR="00663A72" w:rsidRPr="00F36B84">
        <w:rPr>
          <w:rFonts w:ascii="Times New Roman" w:eastAsia="LiberationSerif" w:hAnsi="Times New Roman"/>
          <w:color w:val="1A1818"/>
          <w:sz w:val="24"/>
          <w:szCs w:val="24"/>
          <w:lang w:eastAsia="pt-BR"/>
        </w:rPr>
        <w:t xml:space="preserve">hegeliano, tal como os </w:t>
      </w:r>
      <w:r w:rsidR="00663A72" w:rsidRPr="00F36B84">
        <w:rPr>
          <w:rFonts w:ascii="Times New Roman" w:eastAsia="LiberationSerif" w:hAnsi="Times New Roman"/>
          <w:i/>
          <w:iCs/>
          <w:color w:val="1A1818"/>
          <w:sz w:val="24"/>
          <w:szCs w:val="24"/>
          <w:lang w:eastAsia="pt-BR"/>
        </w:rPr>
        <w:t xml:space="preserve">cartoons </w:t>
      </w:r>
      <w:r w:rsidR="00663A72" w:rsidRPr="00F36B84">
        <w:rPr>
          <w:rFonts w:ascii="Times New Roman" w:eastAsia="LiberationSerif" w:hAnsi="Times New Roman"/>
          <w:color w:val="1A1818"/>
          <w:sz w:val="24"/>
          <w:szCs w:val="24"/>
          <w:lang w:eastAsia="pt-BR"/>
        </w:rPr>
        <w:t>dos desenhos animados,</w:t>
      </w:r>
      <w:r w:rsidR="00663A72" w:rsidRPr="00F36B84">
        <w:rPr>
          <w:rFonts w:ascii="Times New Roman" w:eastAsia="LiberationSerif" w:hAnsi="Times New Roman"/>
          <w:i/>
          <w:iCs/>
          <w:color w:val="1A1818"/>
          <w:sz w:val="24"/>
          <w:szCs w:val="24"/>
          <w:lang w:eastAsia="pt-BR"/>
        </w:rPr>
        <w:t xml:space="preserve"> </w:t>
      </w:r>
      <w:r w:rsidR="00663A72" w:rsidRPr="00F36B84">
        <w:rPr>
          <w:rFonts w:ascii="Times New Roman" w:eastAsia="LiberationSerif" w:hAnsi="Times New Roman"/>
          <w:color w:val="1A1818"/>
          <w:sz w:val="24"/>
          <w:szCs w:val="24"/>
          <w:lang w:eastAsia="pt-BR"/>
        </w:rPr>
        <w:t>forja</w:t>
      </w:r>
      <w:r w:rsidR="001072AD" w:rsidRPr="00F36B84">
        <w:rPr>
          <w:rFonts w:ascii="Times New Roman" w:eastAsia="LiberationSerif" w:hAnsi="Times New Roman"/>
          <w:color w:val="1A1818"/>
          <w:sz w:val="24"/>
          <w:szCs w:val="24"/>
          <w:lang w:eastAsia="pt-BR"/>
        </w:rPr>
        <w:t xml:space="preserve"> seus </w:t>
      </w:r>
      <w:r w:rsidR="00663A72" w:rsidRPr="00F36B84">
        <w:rPr>
          <w:rFonts w:ascii="Times New Roman" w:eastAsia="LiberationSerif" w:hAnsi="Times New Roman"/>
          <w:color w:val="1A1818"/>
          <w:sz w:val="24"/>
          <w:szCs w:val="24"/>
          <w:lang w:eastAsia="pt-BR"/>
        </w:rPr>
        <w:t>itinerários</w:t>
      </w:r>
      <w:r w:rsidR="001072AD" w:rsidRPr="00F36B84">
        <w:rPr>
          <w:rFonts w:ascii="Times New Roman" w:eastAsia="LiberationSerif" w:hAnsi="Times New Roman"/>
          <w:color w:val="1A1818"/>
          <w:sz w:val="24"/>
          <w:szCs w:val="24"/>
          <w:lang w:eastAsia="pt-BR"/>
        </w:rPr>
        <w:t xml:space="preserve"> e </w:t>
      </w:r>
      <w:r w:rsidR="00663A72" w:rsidRPr="00F36B84">
        <w:rPr>
          <w:rFonts w:ascii="Times New Roman" w:eastAsia="LiberationSerif" w:hAnsi="Times New Roman"/>
          <w:color w:val="1A1818"/>
          <w:sz w:val="24"/>
          <w:szCs w:val="24"/>
          <w:lang w:eastAsia="pt-BR"/>
        </w:rPr>
        <w:t xml:space="preserve">suas </w:t>
      </w:r>
      <w:r w:rsidR="001072AD" w:rsidRPr="00F36B84">
        <w:rPr>
          <w:rFonts w:ascii="Times New Roman" w:eastAsia="LiberationSerif" w:hAnsi="Times New Roman"/>
          <w:color w:val="1A1818"/>
          <w:sz w:val="24"/>
          <w:szCs w:val="24"/>
          <w:lang w:eastAsia="pt-BR"/>
        </w:rPr>
        <w:t xml:space="preserve">peripécias. Desejando </w:t>
      </w:r>
      <w:r w:rsidR="00347DD0" w:rsidRPr="00F36B84">
        <w:rPr>
          <w:rFonts w:ascii="Times New Roman" w:eastAsia="LiberationSerif" w:hAnsi="Times New Roman"/>
          <w:color w:val="1A1818"/>
          <w:sz w:val="24"/>
          <w:szCs w:val="24"/>
          <w:lang w:eastAsia="pt-BR"/>
        </w:rPr>
        <w:t xml:space="preserve">se </w:t>
      </w:r>
      <w:r w:rsidR="001072AD" w:rsidRPr="00F36B84">
        <w:rPr>
          <w:rFonts w:ascii="Times New Roman" w:eastAsia="LiberationSerif" w:hAnsi="Times New Roman"/>
          <w:color w:val="1A1818"/>
          <w:sz w:val="24"/>
          <w:szCs w:val="24"/>
          <w:lang w:eastAsia="pt-BR"/>
        </w:rPr>
        <w:t xml:space="preserve">reconhecer </w:t>
      </w:r>
      <w:r w:rsidR="00347DD0" w:rsidRPr="00F36B84">
        <w:rPr>
          <w:rFonts w:ascii="Times New Roman" w:eastAsia="LiberationSerif" w:hAnsi="Times New Roman"/>
          <w:color w:val="1A1818"/>
          <w:sz w:val="24"/>
          <w:szCs w:val="24"/>
          <w:lang w:eastAsia="pt-BR"/>
        </w:rPr>
        <w:t xml:space="preserve">nas e </w:t>
      </w:r>
      <w:r w:rsidR="001072AD" w:rsidRPr="00F36B84">
        <w:rPr>
          <w:rFonts w:ascii="Times New Roman" w:eastAsia="LiberationSerif" w:hAnsi="Times New Roman"/>
          <w:color w:val="1A1818"/>
          <w:sz w:val="24"/>
          <w:szCs w:val="24"/>
          <w:lang w:eastAsia="pt-BR"/>
        </w:rPr>
        <w:t>entre as coisas, esses desenrolares do espírito constituem “o motor da História, da qual mulheres estariam excluídas” (</w:t>
      </w:r>
      <w:r w:rsidR="00D74DC6" w:rsidRPr="00F36B84">
        <w:rPr>
          <w:rFonts w:ascii="Times New Roman" w:eastAsia="LiberationSerif" w:hAnsi="Times New Roman"/>
          <w:color w:val="1A1818"/>
          <w:sz w:val="24"/>
          <w:szCs w:val="24"/>
          <w:lang w:eastAsia="pt-BR"/>
        </w:rPr>
        <w:t>Rodrigues</w:t>
      </w:r>
      <w:r w:rsidR="001072AD" w:rsidRPr="00F36B84">
        <w:rPr>
          <w:rFonts w:ascii="Times New Roman" w:eastAsia="LiberationSerif" w:hAnsi="Times New Roman"/>
          <w:color w:val="1A1818"/>
          <w:sz w:val="24"/>
          <w:szCs w:val="24"/>
          <w:lang w:eastAsia="pt-BR"/>
        </w:rPr>
        <w:t xml:space="preserve">, 2021, p. 154), relegadas </w:t>
      </w:r>
      <w:r w:rsidR="00E71775" w:rsidRPr="00F36B84">
        <w:rPr>
          <w:rFonts w:ascii="Times New Roman" w:eastAsia="LiberationSerif" w:hAnsi="Times New Roman"/>
          <w:color w:val="1A1818"/>
          <w:sz w:val="24"/>
          <w:szCs w:val="24"/>
          <w:lang w:eastAsia="pt-BR"/>
        </w:rPr>
        <w:t xml:space="preserve">e </w:t>
      </w:r>
      <w:r w:rsidR="001072AD" w:rsidRPr="00F36B84">
        <w:rPr>
          <w:rFonts w:ascii="Times New Roman" w:eastAsia="LiberationSerif" w:hAnsi="Times New Roman"/>
          <w:color w:val="1A1818"/>
          <w:sz w:val="24"/>
          <w:szCs w:val="24"/>
          <w:lang w:eastAsia="pt-BR"/>
        </w:rPr>
        <w:t xml:space="preserve">à condição do </w:t>
      </w:r>
      <w:r w:rsidR="001072AD" w:rsidRPr="00F36B84">
        <w:rPr>
          <w:rFonts w:ascii="Times New Roman" w:eastAsia="LiberationSerif" w:hAnsi="Times New Roman"/>
          <w:i/>
          <w:color w:val="1A1818"/>
          <w:sz w:val="24"/>
          <w:szCs w:val="24"/>
          <w:lang w:eastAsia="pt-BR"/>
        </w:rPr>
        <w:t xml:space="preserve">Outro. </w:t>
      </w:r>
    </w:p>
    <w:p w14:paraId="5BBAB248" w14:textId="77777777"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lastRenderedPageBreak/>
        <w:t>Experienciada como o motor da história, a dialética tem por meta fazer com que o desejo do senhor, na tentativa de se desvincular da coisa bruta, seja efetuado através do trabalho do escravo, de modo que reflita no Eu sua</w:t>
      </w:r>
      <w:r w:rsidR="00764E2D" w:rsidRPr="00F36B84">
        <w:rPr>
          <w:rFonts w:ascii="Times New Roman" w:eastAsia="LiberationSerif" w:hAnsi="Times New Roman"/>
          <w:color w:val="1A1818"/>
          <w:sz w:val="24"/>
          <w:szCs w:val="24"/>
          <w:lang w:eastAsia="pt-BR"/>
        </w:rPr>
        <w:t xml:space="preserve"> capacidade de transformar o mundo </w:t>
      </w:r>
      <w:r w:rsidR="00347DD0" w:rsidRPr="00F36B84">
        <w:rPr>
          <w:rFonts w:ascii="Times New Roman" w:eastAsia="LiberationSerif" w:hAnsi="Times New Roman"/>
          <w:color w:val="1A1818"/>
          <w:sz w:val="24"/>
          <w:szCs w:val="24"/>
          <w:lang w:eastAsia="pt-BR"/>
        </w:rPr>
        <w:t>num</w:t>
      </w:r>
      <w:r w:rsidR="00764E2D" w:rsidRPr="00F36B84">
        <w:rPr>
          <w:rFonts w:ascii="Times New Roman" w:eastAsia="LiberationSerif" w:hAnsi="Times New Roman"/>
          <w:color w:val="1A1818"/>
          <w:sz w:val="24"/>
          <w:szCs w:val="24"/>
          <w:lang w:eastAsia="pt-BR"/>
        </w:rPr>
        <w:t xml:space="preserve"> reflexo de si</w:t>
      </w:r>
      <w:r w:rsidRPr="00F36B84">
        <w:rPr>
          <w:rFonts w:ascii="Times New Roman" w:eastAsia="LiberationSerif" w:hAnsi="Times New Roman"/>
          <w:color w:val="1A1818"/>
          <w:sz w:val="24"/>
          <w:szCs w:val="24"/>
          <w:lang w:eastAsia="pt-BR"/>
        </w:rPr>
        <w:t xml:space="preserve">. </w:t>
      </w:r>
      <w:proofErr w:type="spellStart"/>
      <w:r w:rsidRPr="00F36B84">
        <w:rPr>
          <w:rFonts w:ascii="Times New Roman" w:eastAsia="LiberationSerif" w:hAnsi="Times New Roman"/>
          <w:color w:val="1A1818"/>
          <w:sz w:val="24"/>
          <w:szCs w:val="24"/>
          <w:lang w:eastAsia="pt-BR"/>
        </w:rPr>
        <w:t>Alterizados</w:t>
      </w:r>
      <w:proofErr w:type="spellEnd"/>
      <w:r w:rsidR="00347DD0"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e </w:t>
      </w:r>
      <w:proofErr w:type="spellStart"/>
      <w:r w:rsidRPr="00F36B84">
        <w:rPr>
          <w:rFonts w:ascii="Times New Roman" w:eastAsia="LiberationSerif" w:hAnsi="Times New Roman"/>
          <w:color w:val="1A1818"/>
          <w:sz w:val="24"/>
          <w:szCs w:val="24"/>
          <w:lang w:eastAsia="pt-BR"/>
        </w:rPr>
        <w:t>abjetificados</w:t>
      </w:r>
      <w:proofErr w:type="spellEnd"/>
      <w:r w:rsidR="00347DD0" w:rsidRPr="00F36B84">
        <w:rPr>
          <w:rFonts w:ascii="Times New Roman" w:eastAsia="LiberationSerif" w:hAnsi="Times New Roman"/>
          <w:color w:val="1A1818"/>
          <w:sz w:val="24"/>
          <w:szCs w:val="24"/>
          <w:lang w:eastAsia="pt-BR"/>
        </w:rPr>
        <w:t xml:space="preserve"> </w:t>
      </w:r>
      <w:r w:rsidR="00347DD0" w:rsidRPr="00F36B84">
        <w:rPr>
          <w:rFonts w:ascii="Times New Roman" w:eastAsia="LiberationSerif" w:hAnsi="Times New Roman"/>
          <w:i/>
          <w:iCs/>
          <w:color w:val="1A1818"/>
          <w:sz w:val="24"/>
          <w:szCs w:val="24"/>
          <w:lang w:eastAsia="pt-BR"/>
        </w:rPr>
        <w:t>a priori</w:t>
      </w:r>
      <w:r w:rsidRPr="00F36B84">
        <w:rPr>
          <w:rFonts w:ascii="Times New Roman" w:eastAsia="LiberationSerif" w:hAnsi="Times New Roman"/>
          <w:color w:val="1A1818"/>
          <w:sz w:val="24"/>
          <w:szCs w:val="24"/>
          <w:lang w:eastAsia="pt-BR"/>
        </w:rPr>
        <w:t xml:space="preserve">, às mulheres e aos </w:t>
      </w:r>
      <w:r w:rsidR="00347DD0" w:rsidRPr="00F36B84">
        <w:rPr>
          <w:rFonts w:ascii="Times New Roman" w:eastAsia="LiberationSerif" w:hAnsi="Times New Roman"/>
          <w:color w:val="1A1818"/>
          <w:sz w:val="24"/>
          <w:szCs w:val="24"/>
          <w:lang w:eastAsia="pt-BR"/>
        </w:rPr>
        <w:t>corpos-</w:t>
      </w:r>
      <w:r w:rsidRPr="00F36B84">
        <w:rPr>
          <w:rFonts w:ascii="Times New Roman" w:eastAsia="LiberationSerif" w:hAnsi="Times New Roman"/>
          <w:color w:val="1A1818"/>
          <w:sz w:val="24"/>
          <w:szCs w:val="24"/>
          <w:lang w:eastAsia="pt-BR"/>
        </w:rPr>
        <w:t>gêneros</w:t>
      </w:r>
      <w:r w:rsidR="00347DD0" w:rsidRPr="00F36B84">
        <w:rPr>
          <w:rFonts w:ascii="Times New Roman" w:eastAsia="LiberationSerif" w:hAnsi="Times New Roman"/>
          <w:color w:val="1A1818"/>
          <w:sz w:val="24"/>
          <w:szCs w:val="24"/>
          <w:lang w:eastAsia="pt-BR"/>
        </w:rPr>
        <w:t>/sujeitos</w:t>
      </w:r>
      <w:r w:rsidRPr="00F36B84">
        <w:rPr>
          <w:rFonts w:ascii="Times New Roman" w:eastAsia="LiberationSerif" w:hAnsi="Times New Roman"/>
          <w:color w:val="1A1818"/>
          <w:sz w:val="24"/>
          <w:szCs w:val="24"/>
          <w:lang w:eastAsia="pt-BR"/>
        </w:rPr>
        <w:t xml:space="preserve"> “não-inteligíveis” resta, </w:t>
      </w:r>
      <w:r w:rsidR="00347DD0" w:rsidRPr="00F36B84">
        <w:rPr>
          <w:rFonts w:ascii="Times New Roman" w:eastAsia="LiberationSerif" w:hAnsi="Times New Roman"/>
          <w:color w:val="1A1818"/>
          <w:sz w:val="24"/>
          <w:szCs w:val="24"/>
          <w:lang w:eastAsia="pt-BR"/>
        </w:rPr>
        <w:t>assim como acontece com o escravo</w:t>
      </w:r>
      <w:r w:rsidRPr="00F36B84">
        <w:rPr>
          <w:rFonts w:ascii="Times New Roman" w:eastAsia="LiberationSerif" w:hAnsi="Times New Roman"/>
          <w:color w:val="1A1818"/>
          <w:sz w:val="24"/>
          <w:szCs w:val="24"/>
          <w:lang w:eastAsia="pt-BR"/>
        </w:rPr>
        <w:t xml:space="preserve">, a lida </w:t>
      </w:r>
      <w:r w:rsidR="00E71775" w:rsidRPr="00F36B84">
        <w:rPr>
          <w:rFonts w:ascii="Times New Roman" w:eastAsia="LiberationSerif" w:hAnsi="Times New Roman"/>
          <w:color w:val="1A1818"/>
          <w:sz w:val="24"/>
          <w:szCs w:val="24"/>
          <w:lang w:eastAsia="pt-BR"/>
        </w:rPr>
        <w:t>reiterada</w:t>
      </w:r>
      <w:r w:rsidRPr="00F36B84">
        <w:rPr>
          <w:rFonts w:ascii="Times New Roman" w:eastAsia="LiberationSerif" w:hAnsi="Times New Roman"/>
          <w:color w:val="1A1818"/>
          <w:sz w:val="24"/>
          <w:szCs w:val="24"/>
          <w:lang w:eastAsia="pt-BR"/>
        </w:rPr>
        <w:t xml:space="preserve"> com a alienação e a expropriação de si, cujas consequências acarretam a exclusão e a forclusão de atmosferas como a cultura, o discurso, </w:t>
      </w:r>
      <w:r w:rsidR="00347DD0" w:rsidRPr="00F36B84">
        <w:rPr>
          <w:rFonts w:ascii="Times New Roman" w:eastAsia="LiberationSerif" w:hAnsi="Times New Roman"/>
          <w:color w:val="1A1818"/>
          <w:sz w:val="24"/>
          <w:szCs w:val="24"/>
          <w:lang w:eastAsia="pt-BR"/>
        </w:rPr>
        <w:t xml:space="preserve">a lei, </w:t>
      </w:r>
      <w:r w:rsidRPr="00F36B84">
        <w:rPr>
          <w:rFonts w:ascii="Times New Roman" w:eastAsia="LiberationSerif" w:hAnsi="Times New Roman"/>
          <w:color w:val="1A1818"/>
          <w:sz w:val="24"/>
          <w:szCs w:val="24"/>
          <w:lang w:eastAsia="pt-BR"/>
        </w:rPr>
        <w:t>o simbólico –</w:t>
      </w:r>
      <w:r w:rsidR="00E71775"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o labor com o próprio desejo. Como que </w:t>
      </w:r>
      <w:proofErr w:type="spellStart"/>
      <w:r w:rsidRPr="00F36B84">
        <w:rPr>
          <w:rFonts w:ascii="Times New Roman" w:eastAsia="LiberationSerif" w:hAnsi="Times New Roman"/>
          <w:color w:val="1A1818"/>
          <w:sz w:val="24"/>
          <w:szCs w:val="24"/>
          <w:lang w:eastAsia="pt-BR"/>
        </w:rPr>
        <w:t>num</w:t>
      </w:r>
      <w:proofErr w:type="spellEnd"/>
      <w:r w:rsidRPr="00F36B84">
        <w:rPr>
          <w:rFonts w:ascii="Times New Roman" w:eastAsia="LiberationSerif" w:hAnsi="Times New Roman"/>
          <w:color w:val="1A1818"/>
          <w:sz w:val="24"/>
          <w:szCs w:val="24"/>
          <w:lang w:eastAsia="pt-BR"/>
        </w:rPr>
        <w:t xml:space="preserve"> deslocamento das palavras de Rodrigues, entendemos: na medida em que visa </w:t>
      </w:r>
      <w:r w:rsidR="00347DD0" w:rsidRPr="00F36B84">
        <w:rPr>
          <w:rFonts w:ascii="Times New Roman" w:eastAsia="LiberationSerif" w:hAnsi="Times New Roman"/>
          <w:color w:val="1A1818"/>
          <w:sz w:val="24"/>
          <w:szCs w:val="24"/>
          <w:lang w:eastAsia="pt-BR"/>
        </w:rPr>
        <w:t xml:space="preserve">apenas </w:t>
      </w:r>
      <w:r w:rsidRPr="00F36B84">
        <w:rPr>
          <w:rFonts w:ascii="Times New Roman" w:eastAsia="LiberationSerif" w:hAnsi="Times New Roman"/>
          <w:color w:val="1A1818"/>
          <w:sz w:val="24"/>
          <w:szCs w:val="24"/>
          <w:lang w:eastAsia="pt-BR"/>
        </w:rPr>
        <w:t xml:space="preserve">assegurar o gozo do senhor sobre os frutos do trabalho do </w:t>
      </w:r>
      <w:r w:rsidRPr="00F36B84">
        <w:rPr>
          <w:rFonts w:ascii="Times New Roman" w:eastAsia="LiberationSerif" w:hAnsi="Times New Roman"/>
          <w:i/>
          <w:color w:val="1A1818"/>
          <w:sz w:val="24"/>
          <w:szCs w:val="24"/>
          <w:lang w:eastAsia="pt-BR"/>
        </w:rPr>
        <w:t xml:space="preserve">Outro, </w:t>
      </w:r>
      <w:r w:rsidRPr="00F36B84">
        <w:rPr>
          <w:rFonts w:ascii="Times New Roman" w:eastAsia="LiberationSerif" w:hAnsi="Times New Roman"/>
          <w:color w:val="1A1818"/>
          <w:sz w:val="24"/>
          <w:szCs w:val="24"/>
          <w:lang w:eastAsia="pt-BR"/>
        </w:rPr>
        <w:t xml:space="preserve">o processo </w:t>
      </w:r>
      <w:r w:rsidR="00347DD0" w:rsidRPr="00F36B84">
        <w:rPr>
          <w:rFonts w:ascii="Times New Roman" w:eastAsia="LiberationSerif" w:hAnsi="Times New Roman"/>
          <w:color w:val="1A1818"/>
          <w:sz w:val="24"/>
          <w:szCs w:val="24"/>
          <w:lang w:eastAsia="pt-BR"/>
        </w:rPr>
        <w:t>hegeliano</w:t>
      </w:r>
      <w:r w:rsidRPr="00F36B84">
        <w:rPr>
          <w:rFonts w:ascii="Times New Roman" w:eastAsia="LiberationSerif" w:hAnsi="Times New Roman"/>
          <w:color w:val="1A1818"/>
          <w:sz w:val="24"/>
          <w:szCs w:val="24"/>
          <w:lang w:eastAsia="pt-BR"/>
        </w:rPr>
        <w:t xml:space="preserve"> de reconhecimento e </w:t>
      </w:r>
      <w:r w:rsidR="00E71775" w:rsidRPr="00F36B84">
        <w:rPr>
          <w:rFonts w:ascii="Times New Roman" w:eastAsia="LiberationSerif" w:hAnsi="Times New Roman"/>
          <w:color w:val="1A1818"/>
          <w:sz w:val="24"/>
          <w:szCs w:val="24"/>
          <w:lang w:eastAsia="pt-BR"/>
        </w:rPr>
        <w:t>auto</w:t>
      </w:r>
      <w:r w:rsidRPr="00F36B84">
        <w:rPr>
          <w:rFonts w:ascii="Times New Roman" w:eastAsia="LiberationSerif" w:hAnsi="Times New Roman"/>
          <w:color w:val="1A1818"/>
          <w:sz w:val="24"/>
          <w:szCs w:val="24"/>
          <w:lang w:eastAsia="pt-BR"/>
        </w:rPr>
        <w:t>identificação do espírito exige a permanente produção de seres abjetos e, por assim dizer, precarizados em termos reconhecimento</w:t>
      </w:r>
      <w:r w:rsidR="00347DD0" w:rsidRPr="00F36B84">
        <w:rPr>
          <w:rFonts w:ascii="Times New Roman" w:eastAsia="LiberationSerif" w:hAnsi="Times New Roman"/>
          <w:color w:val="1A1818"/>
          <w:sz w:val="24"/>
          <w:szCs w:val="24"/>
          <w:lang w:eastAsia="pt-BR"/>
        </w:rPr>
        <w:t xml:space="preserve"> e</w:t>
      </w:r>
      <w:r w:rsidRPr="00F36B84">
        <w:rPr>
          <w:rFonts w:ascii="Times New Roman" w:eastAsia="LiberationSerif" w:hAnsi="Times New Roman"/>
          <w:color w:val="1A1818"/>
          <w:sz w:val="24"/>
          <w:szCs w:val="24"/>
          <w:lang w:eastAsia="pt-BR"/>
        </w:rPr>
        <w:t xml:space="preserve"> reciprocidade, de inteligibilidade. Transitivos, </w:t>
      </w:r>
      <w:r w:rsidR="00347DD0" w:rsidRPr="00F36B84">
        <w:rPr>
          <w:rFonts w:ascii="Times New Roman" w:eastAsia="LiberationSerif" w:hAnsi="Times New Roman"/>
          <w:color w:val="1A1818"/>
          <w:sz w:val="24"/>
          <w:szCs w:val="24"/>
          <w:lang w:eastAsia="pt-BR"/>
        </w:rPr>
        <w:t xml:space="preserve">estes </w:t>
      </w:r>
      <w:r w:rsidRPr="00F36B84">
        <w:rPr>
          <w:rFonts w:ascii="Times New Roman" w:eastAsia="LiberationSerif" w:hAnsi="Times New Roman"/>
          <w:color w:val="1A1818"/>
          <w:sz w:val="24"/>
          <w:szCs w:val="24"/>
          <w:lang w:eastAsia="pt-BR"/>
        </w:rPr>
        <w:t>são sujeitos e sujeitas, corpos-gêneros...</w:t>
      </w:r>
    </w:p>
    <w:p w14:paraId="245648C1" w14:textId="43992FC0" w:rsidR="001072AD" w:rsidRPr="00F36B84" w:rsidRDefault="001072AD" w:rsidP="00F36B84">
      <w:pPr>
        <w:autoSpaceDE w:val="0"/>
        <w:autoSpaceDN w:val="0"/>
        <w:adjustRightInd w:val="0"/>
        <w:spacing w:after="0" w:line="240" w:lineRule="auto"/>
        <w:ind w:left="2268"/>
        <w:jc w:val="both"/>
        <w:rPr>
          <w:rFonts w:ascii="Times New Roman" w:eastAsia="LiberationSerif" w:hAnsi="Times New Roman"/>
          <w:color w:val="1A1818"/>
          <w:lang w:eastAsia="pt-BR"/>
        </w:rPr>
      </w:pPr>
      <w:r w:rsidRPr="00F36B84">
        <w:rPr>
          <w:rFonts w:ascii="Times New Roman" w:eastAsia="LiberationSerif" w:hAnsi="Times New Roman"/>
          <w:color w:val="1A1818"/>
          <w:lang w:eastAsia="pt-BR"/>
        </w:rPr>
        <w:t>bestializados e confinados ao campo das coisas naturais, vidas brutalmente postas a serviço não da mera transformação do mundo, mas de sua dominação. Dominação essa que, por sua vez, tem como objetivo garantir que (só) o senhor possa gozar dos frutos do trabalho realizado pelo corpo do escravo (</w:t>
      </w:r>
      <w:r w:rsidR="00D74DC6" w:rsidRPr="00F36B84">
        <w:rPr>
          <w:rFonts w:ascii="Times New Roman" w:eastAsia="LiberationSerif" w:hAnsi="Times New Roman"/>
          <w:color w:val="1A1818"/>
          <w:lang w:eastAsia="pt-BR"/>
        </w:rPr>
        <w:t>Rodrigues</w:t>
      </w:r>
      <w:r w:rsidRPr="00F36B84">
        <w:rPr>
          <w:rFonts w:ascii="Times New Roman" w:eastAsia="LiberationSerif" w:hAnsi="Times New Roman"/>
          <w:color w:val="1A1818"/>
          <w:lang w:eastAsia="pt-BR"/>
        </w:rPr>
        <w:t>, 2021, p. 155).</w:t>
      </w:r>
    </w:p>
    <w:p w14:paraId="1D31CA5D" w14:textId="77777777"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p>
    <w:p w14:paraId="1A2D18BF" w14:textId="77777777"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Isto estabelecido, </w:t>
      </w:r>
      <w:r w:rsidR="0047714C" w:rsidRPr="00F36B84">
        <w:rPr>
          <w:rFonts w:ascii="Times New Roman" w:eastAsia="LiberationSerif" w:hAnsi="Times New Roman"/>
          <w:color w:val="1A1818"/>
          <w:sz w:val="24"/>
          <w:szCs w:val="24"/>
          <w:lang w:eastAsia="pt-BR"/>
        </w:rPr>
        <w:t xml:space="preserve">uma vez que </w:t>
      </w:r>
      <w:r w:rsidR="00E71775" w:rsidRPr="00F36B84">
        <w:rPr>
          <w:rFonts w:ascii="Times New Roman" w:eastAsia="LiberationSerif" w:hAnsi="Times New Roman"/>
          <w:color w:val="1A1818"/>
          <w:sz w:val="24"/>
          <w:szCs w:val="24"/>
          <w:lang w:eastAsia="pt-BR"/>
        </w:rPr>
        <w:t xml:space="preserve">ainda </w:t>
      </w:r>
      <w:r w:rsidR="00E072B3" w:rsidRPr="00F36B84">
        <w:rPr>
          <w:rFonts w:ascii="Times New Roman" w:eastAsia="LiberationSerif" w:hAnsi="Times New Roman"/>
          <w:color w:val="1A1818"/>
          <w:sz w:val="24"/>
          <w:szCs w:val="24"/>
          <w:lang w:eastAsia="pt-BR"/>
        </w:rPr>
        <w:t xml:space="preserve">estamos tratando </w:t>
      </w:r>
      <w:r w:rsidR="00E71775" w:rsidRPr="00F36B84">
        <w:rPr>
          <w:rFonts w:ascii="Times New Roman" w:eastAsia="LiberationSerif" w:hAnsi="Times New Roman"/>
          <w:color w:val="1A1818"/>
          <w:sz w:val="24"/>
          <w:szCs w:val="24"/>
          <w:lang w:eastAsia="pt-BR"/>
        </w:rPr>
        <w:t>de</w:t>
      </w:r>
      <w:r w:rsidR="0047714C" w:rsidRPr="00F36B84">
        <w:rPr>
          <w:rFonts w:ascii="Times New Roman" w:eastAsia="LiberationSerif" w:hAnsi="Times New Roman"/>
          <w:color w:val="1A1818"/>
          <w:sz w:val="24"/>
          <w:szCs w:val="24"/>
          <w:lang w:eastAsia="pt-BR"/>
        </w:rPr>
        <w:t xml:space="preserve"> </w:t>
      </w:r>
      <w:r w:rsidR="00E072B3" w:rsidRPr="00F36B84">
        <w:rPr>
          <w:rFonts w:ascii="Times New Roman" w:eastAsia="LiberationSerif" w:hAnsi="Times New Roman"/>
          <w:i/>
          <w:iCs/>
          <w:color w:val="1A1818"/>
          <w:sz w:val="24"/>
          <w:szCs w:val="24"/>
          <w:lang w:eastAsia="pt-BR"/>
        </w:rPr>
        <w:t>Sujeitos d</w:t>
      </w:r>
      <w:r w:rsidR="00A1360C" w:rsidRPr="00F36B84">
        <w:rPr>
          <w:rFonts w:ascii="Times New Roman" w:eastAsia="LiberationSerif" w:hAnsi="Times New Roman"/>
          <w:i/>
          <w:iCs/>
          <w:color w:val="1A1818"/>
          <w:sz w:val="24"/>
          <w:szCs w:val="24"/>
          <w:lang w:eastAsia="pt-BR"/>
        </w:rPr>
        <w:t>o</w:t>
      </w:r>
      <w:r w:rsidR="00E072B3" w:rsidRPr="00F36B84">
        <w:rPr>
          <w:rFonts w:ascii="Times New Roman" w:eastAsia="LiberationSerif" w:hAnsi="Times New Roman"/>
          <w:i/>
          <w:iCs/>
          <w:color w:val="1A1818"/>
          <w:sz w:val="24"/>
          <w:szCs w:val="24"/>
          <w:lang w:eastAsia="pt-BR"/>
        </w:rPr>
        <w:t xml:space="preserve"> desejo, </w:t>
      </w:r>
      <w:r w:rsidR="00E072B3" w:rsidRPr="00F36B84">
        <w:rPr>
          <w:rFonts w:ascii="Times New Roman" w:eastAsia="LiberationSerif" w:hAnsi="Times New Roman"/>
          <w:color w:val="1A1818"/>
          <w:sz w:val="24"/>
          <w:szCs w:val="24"/>
          <w:lang w:eastAsia="pt-BR"/>
        </w:rPr>
        <w:t xml:space="preserve">é preciso </w:t>
      </w:r>
      <w:r w:rsidR="0047714C" w:rsidRPr="00F36B84">
        <w:rPr>
          <w:rFonts w:ascii="Times New Roman" w:eastAsia="LiberationSerif" w:hAnsi="Times New Roman"/>
          <w:color w:val="1A1818"/>
          <w:sz w:val="24"/>
          <w:szCs w:val="24"/>
          <w:lang w:eastAsia="pt-BR"/>
        </w:rPr>
        <w:t>que não deixemos de vislumbrar</w:t>
      </w:r>
      <w:r w:rsidR="00E072B3" w:rsidRPr="00F36B84">
        <w:rPr>
          <w:rFonts w:ascii="Times New Roman" w:eastAsia="LiberationSerif" w:hAnsi="Times New Roman"/>
          <w:color w:val="1A1818"/>
          <w:sz w:val="24"/>
          <w:szCs w:val="24"/>
          <w:lang w:eastAsia="pt-BR"/>
        </w:rPr>
        <w:t xml:space="preserve"> as críticas que nossa autora direciona às</w:t>
      </w:r>
      <w:r w:rsidRPr="00F36B84">
        <w:rPr>
          <w:rFonts w:ascii="Times New Roman" w:eastAsia="LiberationSerif" w:hAnsi="Times New Roman"/>
          <w:color w:val="1A1818"/>
          <w:sz w:val="24"/>
          <w:szCs w:val="24"/>
          <w:lang w:eastAsia="pt-BR"/>
        </w:rPr>
        <w:t xml:space="preserve"> leituras e reconstituições empreendidas pelos filósofos franceses do século XX a respeito </w:t>
      </w:r>
      <w:r w:rsidR="00E072B3" w:rsidRPr="00F36B84">
        <w:rPr>
          <w:rFonts w:ascii="Times New Roman" w:eastAsia="LiberationSerif" w:hAnsi="Times New Roman"/>
          <w:color w:val="1A1818"/>
          <w:sz w:val="24"/>
          <w:szCs w:val="24"/>
          <w:lang w:eastAsia="pt-BR"/>
        </w:rPr>
        <w:t xml:space="preserve">da filosofia </w:t>
      </w:r>
      <w:r w:rsidR="00A1360C" w:rsidRPr="00F36B84">
        <w:rPr>
          <w:rFonts w:ascii="Times New Roman" w:eastAsia="LiberationSerif" w:hAnsi="Times New Roman"/>
          <w:color w:val="1A1818"/>
          <w:sz w:val="24"/>
          <w:szCs w:val="24"/>
          <w:lang w:eastAsia="pt-BR"/>
        </w:rPr>
        <w:t>hegeliana</w:t>
      </w:r>
      <w:r w:rsidRPr="00F36B84">
        <w:rPr>
          <w:rFonts w:ascii="Times New Roman" w:eastAsia="LiberationSerif" w:hAnsi="Times New Roman"/>
          <w:color w:val="1A1818"/>
          <w:sz w:val="24"/>
          <w:szCs w:val="24"/>
          <w:lang w:eastAsia="pt-BR"/>
        </w:rPr>
        <w:t xml:space="preserve">. </w:t>
      </w:r>
      <w:r w:rsidR="0047714C" w:rsidRPr="00F36B84">
        <w:rPr>
          <w:rFonts w:ascii="Times New Roman" w:eastAsia="LiberationSerif" w:hAnsi="Times New Roman"/>
          <w:color w:val="1A1818"/>
          <w:sz w:val="24"/>
          <w:szCs w:val="24"/>
          <w:lang w:eastAsia="pt-BR"/>
        </w:rPr>
        <w:t xml:space="preserve">Se até aqui </w:t>
      </w:r>
      <w:r w:rsidR="00164FB1" w:rsidRPr="00F36B84">
        <w:rPr>
          <w:rFonts w:ascii="Times New Roman" w:eastAsia="LiberationSerif" w:hAnsi="Times New Roman"/>
          <w:color w:val="1A1818"/>
          <w:sz w:val="24"/>
          <w:szCs w:val="24"/>
          <w:lang w:eastAsia="pt-BR"/>
        </w:rPr>
        <w:t xml:space="preserve">indagamos </w:t>
      </w:r>
      <w:r w:rsidR="0047714C" w:rsidRPr="00F36B84">
        <w:rPr>
          <w:rFonts w:ascii="Times New Roman" w:eastAsia="LiberationSerif" w:hAnsi="Times New Roman"/>
          <w:color w:val="1A1818"/>
          <w:sz w:val="24"/>
          <w:szCs w:val="24"/>
          <w:lang w:eastAsia="pt-BR"/>
        </w:rPr>
        <w:t>a</w:t>
      </w:r>
      <w:r w:rsidR="00164FB1" w:rsidRPr="00F36B84">
        <w:rPr>
          <w:rFonts w:ascii="Times New Roman" w:eastAsia="LiberationSerif" w:hAnsi="Times New Roman"/>
          <w:color w:val="1A1818"/>
          <w:sz w:val="24"/>
          <w:szCs w:val="24"/>
          <w:lang w:eastAsia="pt-BR"/>
        </w:rPr>
        <w:t>s</w:t>
      </w:r>
      <w:r w:rsidR="0047714C" w:rsidRPr="00F36B84">
        <w:rPr>
          <w:rFonts w:ascii="Times New Roman" w:eastAsia="LiberationSerif" w:hAnsi="Times New Roman"/>
          <w:color w:val="1A1818"/>
          <w:sz w:val="24"/>
          <w:szCs w:val="24"/>
          <w:lang w:eastAsia="pt-BR"/>
        </w:rPr>
        <w:t xml:space="preserve"> forma</w:t>
      </w:r>
      <w:r w:rsidR="00164FB1" w:rsidRPr="00F36B84">
        <w:rPr>
          <w:rFonts w:ascii="Times New Roman" w:eastAsia="LiberationSerif" w:hAnsi="Times New Roman"/>
          <w:color w:val="1A1818"/>
          <w:sz w:val="24"/>
          <w:szCs w:val="24"/>
          <w:lang w:eastAsia="pt-BR"/>
        </w:rPr>
        <w:t>s</w:t>
      </w:r>
      <w:r w:rsidR="0047714C" w:rsidRPr="00F36B84">
        <w:rPr>
          <w:rFonts w:ascii="Times New Roman" w:eastAsia="LiberationSerif" w:hAnsi="Times New Roman"/>
          <w:color w:val="1A1818"/>
          <w:sz w:val="24"/>
          <w:szCs w:val="24"/>
          <w:lang w:eastAsia="pt-BR"/>
        </w:rPr>
        <w:t xml:space="preserve"> como Butler mobiliz</w:t>
      </w:r>
      <w:r w:rsidR="00164FB1" w:rsidRPr="00F36B84">
        <w:rPr>
          <w:rFonts w:ascii="Times New Roman" w:eastAsia="LiberationSerif" w:hAnsi="Times New Roman"/>
          <w:color w:val="1A1818"/>
          <w:sz w:val="24"/>
          <w:szCs w:val="24"/>
          <w:lang w:eastAsia="pt-BR"/>
        </w:rPr>
        <w:t xml:space="preserve">a para si </w:t>
      </w:r>
      <w:r w:rsidR="0047714C" w:rsidRPr="00F36B84">
        <w:rPr>
          <w:rFonts w:ascii="Times New Roman" w:eastAsia="LiberationSerif" w:hAnsi="Times New Roman"/>
          <w:color w:val="1A1818"/>
          <w:sz w:val="24"/>
          <w:szCs w:val="24"/>
          <w:lang w:eastAsia="pt-BR"/>
        </w:rPr>
        <w:t xml:space="preserve">uma série de conceitos </w:t>
      </w:r>
      <w:r w:rsidR="00164FB1" w:rsidRPr="00F36B84">
        <w:rPr>
          <w:rFonts w:ascii="Times New Roman" w:eastAsia="LiberationSerif" w:hAnsi="Times New Roman"/>
          <w:color w:val="1A1818"/>
          <w:sz w:val="24"/>
          <w:szCs w:val="24"/>
          <w:lang w:eastAsia="pt-BR"/>
        </w:rPr>
        <w:t xml:space="preserve">hegelianos </w:t>
      </w:r>
      <w:r w:rsidRPr="00F36B84">
        <w:rPr>
          <w:rFonts w:ascii="Times New Roman" w:eastAsia="LiberationSerif" w:hAnsi="Times New Roman"/>
          <w:color w:val="1A1818"/>
          <w:sz w:val="24"/>
          <w:szCs w:val="24"/>
          <w:lang w:eastAsia="pt-BR"/>
        </w:rPr>
        <w:t xml:space="preserve">trata-se </w:t>
      </w:r>
      <w:r w:rsidR="0047714C" w:rsidRPr="00F36B84">
        <w:rPr>
          <w:rFonts w:ascii="Times New Roman" w:eastAsia="LiberationSerif" w:hAnsi="Times New Roman"/>
          <w:color w:val="1A1818"/>
          <w:sz w:val="24"/>
          <w:szCs w:val="24"/>
          <w:lang w:eastAsia="pt-BR"/>
        </w:rPr>
        <w:t xml:space="preserve">agora de </w:t>
      </w:r>
      <w:r w:rsidR="00164FB1" w:rsidRPr="00F36B84">
        <w:rPr>
          <w:rFonts w:ascii="Times New Roman" w:eastAsia="LiberationSerif" w:hAnsi="Times New Roman"/>
          <w:color w:val="1A1818"/>
          <w:sz w:val="24"/>
          <w:szCs w:val="24"/>
          <w:lang w:eastAsia="pt-BR"/>
        </w:rPr>
        <w:t>“encrencar” com</w:t>
      </w:r>
      <w:r w:rsidR="0047714C"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os modos </w:t>
      </w:r>
      <w:r w:rsidR="00A1360C" w:rsidRPr="00F36B84">
        <w:rPr>
          <w:rFonts w:ascii="Times New Roman" w:eastAsia="LiberationSerif" w:hAnsi="Times New Roman"/>
          <w:color w:val="1A1818"/>
          <w:sz w:val="24"/>
          <w:szCs w:val="24"/>
          <w:lang w:eastAsia="pt-BR"/>
        </w:rPr>
        <w:t>pelos quais</w:t>
      </w:r>
      <w:r w:rsidRPr="00F36B84">
        <w:rPr>
          <w:rFonts w:ascii="Times New Roman" w:eastAsia="LiberationSerif" w:hAnsi="Times New Roman"/>
          <w:color w:val="1A1818"/>
          <w:sz w:val="24"/>
          <w:szCs w:val="24"/>
          <w:lang w:eastAsia="pt-BR"/>
        </w:rPr>
        <w:t xml:space="preserve"> duas gerações de pensadores </w:t>
      </w:r>
      <w:r w:rsidR="00164FB1" w:rsidRPr="00F36B84">
        <w:rPr>
          <w:rFonts w:ascii="Times New Roman" w:eastAsia="LiberationSerif" w:hAnsi="Times New Roman"/>
          <w:color w:val="1A1818"/>
          <w:sz w:val="24"/>
          <w:szCs w:val="24"/>
          <w:lang w:eastAsia="pt-BR"/>
        </w:rPr>
        <w:t xml:space="preserve">franceses </w:t>
      </w:r>
      <w:r w:rsidRPr="00F36B84">
        <w:rPr>
          <w:rFonts w:ascii="Times New Roman" w:eastAsia="LiberationSerif" w:hAnsi="Times New Roman"/>
          <w:color w:val="1A1818"/>
          <w:sz w:val="24"/>
          <w:szCs w:val="24"/>
          <w:lang w:eastAsia="pt-BR"/>
        </w:rPr>
        <w:t xml:space="preserve">incorporaram, adaptaram e contestaram </w:t>
      </w:r>
      <w:r w:rsidR="00164FB1" w:rsidRPr="00F36B84">
        <w:rPr>
          <w:rFonts w:ascii="Times New Roman" w:eastAsia="LiberationSerif" w:hAnsi="Times New Roman"/>
          <w:color w:val="1A1818"/>
          <w:sz w:val="24"/>
          <w:szCs w:val="24"/>
          <w:lang w:eastAsia="pt-BR"/>
        </w:rPr>
        <w:t>a filosofia do espírito</w:t>
      </w:r>
      <w:r w:rsidRPr="00F36B84">
        <w:rPr>
          <w:rFonts w:ascii="Times New Roman" w:eastAsia="LiberationSerif" w:hAnsi="Times New Roman"/>
          <w:color w:val="1A1818"/>
          <w:sz w:val="24"/>
          <w:szCs w:val="24"/>
          <w:lang w:eastAsia="pt-BR"/>
        </w:rPr>
        <w:t xml:space="preserve">. E visto que </w:t>
      </w:r>
      <w:r w:rsidR="00A1360C" w:rsidRPr="00F36B84">
        <w:rPr>
          <w:rFonts w:ascii="Times New Roman" w:eastAsia="LiberationSerif" w:hAnsi="Times New Roman"/>
          <w:color w:val="1A1818"/>
          <w:sz w:val="24"/>
          <w:szCs w:val="24"/>
          <w:lang w:eastAsia="pt-BR"/>
        </w:rPr>
        <w:t>essa</w:t>
      </w:r>
      <w:r w:rsidR="00164FB1" w:rsidRPr="00F36B84">
        <w:rPr>
          <w:rFonts w:ascii="Times New Roman" w:eastAsia="LiberationSerif" w:hAnsi="Times New Roman"/>
          <w:color w:val="1A1818"/>
          <w:sz w:val="24"/>
          <w:szCs w:val="24"/>
          <w:lang w:eastAsia="pt-BR"/>
        </w:rPr>
        <w:t xml:space="preserve"> tese de 1987 </w:t>
      </w:r>
      <w:r w:rsidRPr="00F36B84">
        <w:rPr>
          <w:rFonts w:ascii="Times New Roman" w:eastAsia="LiberationSerif" w:hAnsi="Times New Roman"/>
          <w:color w:val="1A1818"/>
          <w:sz w:val="24"/>
          <w:szCs w:val="24"/>
          <w:lang w:eastAsia="pt-BR"/>
        </w:rPr>
        <w:t>serve</w:t>
      </w:r>
      <w:r w:rsidR="00E072B3" w:rsidRPr="00F36B84">
        <w:rPr>
          <w:rFonts w:ascii="Times New Roman" w:eastAsia="LiberationSerif" w:hAnsi="Times New Roman"/>
          <w:color w:val="1A1818"/>
          <w:sz w:val="24"/>
          <w:szCs w:val="24"/>
          <w:lang w:eastAsia="pt-BR"/>
        </w:rPr>
        <w:t xml:space="preserve"> </w:t>
      </w:r>
      <w:r w:rsidR="00164FB1" w:rsidRPr="00F36B84">
        <w:rPr>
          <w:rFonts w:ascii="Times New Roman" w:eastAsia="LiberationSerif" w:hAnsi="Times New Roman"/>
          <w:color w:val="1A1818"/>
          <w:sz w:val="24"/>
          <w:szCs w:val="24"/>
          <w:lang w:eastAsia="pt-BR"/>
        </w:rPr>
        <w:t xml:space="preserve">de amparo </w:t>
      </w:r>
      <w:r w:rsidR="00900082" w:rsidRPr="00F36B84">
        <w:rPr>
          <w:rFonts w:ascii="Times New Roman" w:eastAsia="LiberationSerif" w:hAnsi="Times New Roman"/>
          <w:color w:val="1A1818"/>
          <w:sz w:val="24"/>
          <w:szCs w:val="24"/>
          <w:lang w:eastAsia="pt-BR"/>
        </w:rPr>
        <w:t>à teorização</w:t>
      </w:r>
      <w:r w:rsidRPr="00F36B84">
        <w:rPr>
          <w:rFonts w:ascii="Times New Roman" w:eastAsia="LiberationSerif" w:hAnsi="Times New Roman"/>
          <w:color w:val="1A1818"/>
          <w:sz w:val="24"/>
          <w:szCs w:val="24"/>
          <w:lang w:eastAsia="pt-BR"/>
        </w:rPr>
        <w:t xml:space="preserve"> da transitividade</w:t>
      </w:r>
      <w:r w:rsidR="00164FB1" w:rsidRPr="00F36B84">
        <w:rPr>
          <w:rFonts w:ascii="Times New Roman" w:eastAsia="LiberationSerif" w:hAnsi="Times New Roman"/>
          <w:color w:val="1A1818"/>
          <w:sz w:val="24"/>
          <w:szCs w:val="24"/>
          <w:lang w:eastAsia="pt-BR"/>
        </w:rPr>
        <w:t xml:space="preserve"> e impermanência implicadas </w:t>
      </w:r>
      <w:r w:rsidRPr="00F36B84">
        <w:rPr>
          <w:rFonts w:ascii="Times New Roman" w:eastAsia="LiberationSerif" w:hAnsi="Times New Roman"/>
          <w:color w:val="1A1818"/>
          <w:sz w:val="24"/>
          <w:szCs w:val="24"/>
          <w:lang w:eastAsia="pt-BR"/>
        </w:rPr>
        <w:t xml:space="preserve">não apenas </w:t>
      </w:r>
      <w:r w:rsidR="00164FB1" w:rsidRPr="00F36B84">
        <w:rPr>
          <w:rFonts w:ascii="Times New Roman" w:eastAsia="LiberationSerif" w:hAnsi="Times New Roman"/>
          <w:color w:val="1A1818"/>
          <w:sz w:val="24"/>
          <w:szCs w:val="24"/>
          <w:lang w:eastAsia="pt-BR"/>
        </w:rPr>
        <w:t>na crítica</w:t>
      </w:r>
      <w:r w:rsidR="00900082" w:rsidRPr="00F36B84">
        <w:rPr>
          <w:rFonts w:ascii="Times New Roman" w:eastAsia="LiberationSerif" w:hAnsi="Times New Roman"/>
          <w:color w:val="1A1818"/>
          <w:sz w:val="24"/>
          <w:szCs w:val="24"/>
          <w:lang w:eastAsia="pt-BR"/>
        </w:rPr>
        <w:t xml:space="preserve"> butleriana</w:t>
      </w:r>
      <w:r w:rsidR="00164FB1" w:rsidRPr="00F36B84">
        <w:rPr>
          <w:rFonts w:ascii="Times New Roman" w:eastAsia="LiberationSerif" w:hAnsi="Times New Roman"/>
          <w:color w:val="1A1818"/>
          <w:sz w:val="24"/>
          <w:szCs w:val="24"/>
          <w:lang w:eastAsia="pt-BR"/>
        </w:rPr>
        <w:t xml:space="preserve"> à certas</w:t>
      </w:r>
      <w:r w:rsidRPr="00F36B84">
        <w:rPr>
          <w:rFonts w:ascii="Times New Roman" w:eastAsia="LiberationSerif" w:hAnsi="Times New Roman"/>
          <w:color w:val="1A1818"/>
          <w:sz w:val="24"/>
          <w:szCs w:val="24"/>
          <w:lang w:eastAsia="pt-BR"/>
        </w:rPr>
        <w:t xml:space="preserve"> </w:t>
      </w:r>
      <w:r w:rsidR="00E072B3" w:rsidRPr="00F36B84">
        <w:rPr>
          <w:rFonts w:ascii="Times New Roman" w:eastAsia="LiberationSerif" w:hAnsi="Times New Roman"/>
          <w:i/>
          <w:iCs/>
          <w:color w:val="1A1818"/>
          <w:sz w:val="24"/>
          <w:szCs w:val="24"/>
          <w:lang w:eastAsia="pt-BR"/>
        </w:rPr>
        <w:t>práxis</w:t>
      </w:r>
      <w:r w:rsidRPr="00F36B84">
        <w:rPr>
          <w:rFonts w:ascii="Times New Roman" w:eastAsia="LiberationSerif" w:hAnsi="Times New Roman"/>
          <w:color w:val="1A1818"/>
          <w:sz w:val="24"/>
          <w:szCs w:val="24"/>
          <w:lang w:eastAsia="pt-BR"/>
        </w:rPr>
        <w:t xml:space="preserve"> feministas, mas </w:t>
      </w:r>
      <w:r w:rsidR="00900082" w:rsidRPr="00F36B84">
        <w:rPr>
          <w:rFonts w:ascii="Times New Roman" w:eastAsia="LiberationSerif" w:hAnsi="Times New Roman"/>
          <w:color w:val="1A1818"/>
          <w:sz w:val="24"/>
          <w:szCs w:val="24"/>
          <w:lang w:eastAsia="pt-BR"/>
        </w:rPr>
        <w:t xml:space="preserve">também </w:t>
      </w:r>
      <w:r w:rsidRPr="00F36B84">
        <w:rPr>
          <w:rFonts w:ascii="Times New Roman" w:eastAsia="LiberationSerif" w:hAnsi="Times New Roman"/>
          <w:color w:val="1A1818"/>
          <w:sz w:val="24"/>
          <w:szCs w:val="24"/>
          <w:lang w:eastAsia="pt-BR"/>
        </w:rPr>
        <w:t xml:space="preserve">nas </w:t>
      </w:r>
      <w:r w:rsidR="00900082" w:rsidRPr="00F36B84">
        <w:rPr>
          <w:rFonts w:ascii="Times New Roman" w:eastAsia="LiberationSerif" w:hAnsi="Times New Roman"/>
          <w:color w:val="1A1818"/>
          <w:sz w:val="24"/>
          <w:szCs w:val="24"/>
          <w:lang w:eastAsia="pt-BR"/>
        </w:rPr>
        <w:t xml:space="preserve">suas </w:t>
      </w:r>
      <w:r w:rsidRPr="00F36B84">
        <w:rPr>
          <w:rFonts w:ascii="Times New Roman" w:eastAsia="LiberationSerif" w:hAnsi="Times New Roman"/>
          <w:color w:val="1A1818"/>
          <w:sz w:val="24"/>
          <w:szCs w:val="24"/>
          <w:lang w:eastAsia="pt-BR"/>
        </w:rPr>
        <w:t xml:space="preserve">questões </w:t>
      </w:r>
      <w:r w:rsidRPr="00F36B84">
        <w:rPr>
          <w:rFonts w:ascii="Times New Roman" w:eastAsia="LiberationSerif" w:hAnsi="Times New Roman"/>
          <w:i/>
          <w:color w:val="1A1818"/>
          <w:sz w:val="24"/>
          <w:szCs w:val="24"/>
          <w:lang w:eastAsia="pt-BR"/>
        </w:rPr>
        <w:t>queer</w:t>
      </w:r>
      <w:r w:rsidRPr="00F36B84">
        <w:rPr>
          <w:rFonts w:ascii="Times New Roman" w:eastAsia="LiberationSerif" w:hAnsi="Times New Roman"/>
          <w:color w:val="1A1818"/>
          <w:sz w:val="24"/>
          <w:szCs w:val="24"/>
          <w:lang w:eastAsia="pt-BR"/>
        </w:rPr>
        <w:t>, nos processos de</w:t>
      </w:r>
      <w:r w:rsidR="00900082"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subversão e ressignificação </w:t>
      </w:r>
      <w:r w:rsidR="00900082" w:rsidRPr="00F36B84">
        <w:rPr>
          <w:rFonts w:ascii="Times New Roman" w:eastAsia="LiberationSerif" w:hAnsi="Times New Roman"/>
          <w:color w:val="1A1818"/>
          <w:sz w:val="24"/>
          <w:szCs w:val="24"/>
          <w:lang w:eastAsia="pt-BR"/>
        </w:rPr>
        <w:t>de certas</w:t>
      </w:r>
      <w:r w:rsidRPr="00F36B84">
        <w:rPr>
          <w:rFonts w:ascii="Times New Roman" w:eastAsia="LiberationSerif" w:hAnsi="Times New Roman"/>
          <w:color w:val="1A1818"/>
          <w:sz w:val="24"/>
          <w:szCs w:val="24"/>
          <w:lang w:eastAsia="pt-BR"/>
        </w:rPr>
        <w:t xml:space="preserve"> </w:t>
      </w:r>
      <w:r w:rsidR="00E072B3" w:rsidRPr="00F36B84">
        <w:rPr>
          <w:rFonts w:ascii="Times New Roman" w:eastAsia="LiberationSerif" w:hAnsi="Times New Roman"/>
          <w:color w:val="1A1818"/>
          <w:sz w:val="24"/>
          <w:szCs w:val="24"/>
          <w:lang w:eastAsia="pt-BR"/>
        </w:rPr>
        <w:t>identidades</w:t>
      </w:r>
      <w:r w:rsidRPr="00F36B84">
        <w:rPr>
          <w:rFonts w:ascii="Times New Roman" w:eastAsia="LiberationSerif" w:hAnsi="Times New Roman"/>
          <w:color w:val="1A1818"/>
          <w:sz w:val="24"/>
          <w:szCs w:val="24"/>
          <w:lang w:eastAsia="pt-BR"/>
        </w:rPr>
        <w:t xml:space="preserve"> e, por consequência, ao dilema da performatividade de gênero, </w:t>
      </w:r>
      <w:r w:rsidR="00900082" w:rsidRPr="00F36B84">
        <w:rPr>
          <w:rFonts w:ascii="Times New Roman" w:eastAsia="LiberationSerif" w:hAnsi="Times New Roman"/>
          <w:color w:val="1A1818"/>
          <w:sz w:val="24"/>
          <w:szCs w:val="24"/>
          <w:lang w:eastAsia="pt-BR"/>
        </w:rPr>
        <w:t xml:space="preserve">então é através de </w:t>
      </w:r>
      <w:r w:rsidR="00900082" w:rsidRPr="00F36B84">
        <w:rPr>
          <w:rFonts w:ascii="Times New Roman" w:eastAsia="LiberationSerif" w:hAnsi="Times New Roman"/>
          <w:i/>
          <w:iCs/>
          <w:color w:val="1A1818"/>
          <w:sz w:val="24"/>
          <w:szCs w:val="24"/>
          <w:lang w:eastAsia="pt-BR"/>
        </w:rPr>
        <w:t>Sujeitos d</w:t>
      </w:r>
      <w:r w:rsidR="00A1360C" w:rsidRPr="00F36B84">
        <w:rPr>
          <w:rFonts w:ascii="Times New Roman" w:eastAsia="LiberationSerif" w:hAnsi="Times New Roman"/>
          <w:i/>
          <w:iCs/>
          <w:color w:val="1A1818"/>
          <w:sz w:val="24"/>
          <w:szCs w:val="24"/>
          <w:lang w:eastAsia="pt-BR"/>
        </w:rPr>
        <w:t>o</w:t>
      </w:r>
      <w:r w:rsidR="00900082" w:rsidRPr="00F36B84">
        <w:rPr>
          <w:rFonts w:ascii="Times New Roman" w:eastAsia="LiberationSerif" w:hAnsi="Times New Roman"/>
          <w:i/>
          <w:iCs/>
          <w:color w:val="1A1818"/>
          <w:sz w:val="24"/>
          <w:szCs w:val="24"/>
          <w:lang w:eastAsia="pt-BR"/>
        </w:rPr>
        <w:t xml:space="preserve"> desejo</w:t>
      </w:r>
      <w:r w:rsidRPr="00F36B84">
        <w:rPr>
          <w:rFonts w:ascii="Times New Roman" w:eastAsia="LiberationSerif" w:hAnsi="Times New Roman"/>
          <w:color w:val="1A1818"/>
          <w:sz w:val="24"/>
          <w:szCs w:val="24"/>
          <w:lang w:eastAsia="pt-BR"/>
        </w:rPr>
        <w:t xml:space="preserve"> que encontramos </w:t>
      </w:r>
      <w:r w:rsidR="00900082" w:rsidRPr="00F36B84">
        <w:rPr>
          <w:rFonts w:ascii="Times New Roman" w:eastAsia="LiberationSerif" w:hAnsi="Times New Roman"/>
          <w:color w:val="1A1818"/>
          <w:sz w:val="24"/>
          <w:szCs w:val="24"/>
          <w:lang w:eastAsia="pt-BR"/>
        </w:rPr>
        <w:t xml:space="preserve">base para uma série de </w:t>
      </w:r>
      <w:r w:rsidR="00A1360C" w:rsidRPr="00F36B84">
        <w:rPr>
          <w:rFonts w:ascii="Times New Roman" w:eastAsia="LiberationSerif" w:hAnsi="Times New Roman"/>
          <w:color w:val="1A1818"/>
          <w:sz w:val="24"/>
          <w:szCs w:val="24"/>
          <w:lang w:eastAsia="pt-BR"/>
        </w:rPr>
        <w:t xml:space="preserve">subversões e </w:t>
      </w:r>
      <w:r w:rsidR="0047714C" w:rsidRPr="00F36B84">
        <w:rPr>
          <w:rFonts w:ascii="Times New Roman" w:eastAsia="LiberationSerif" w:hAnsi="Times New Roman"/>
          <w:color w:val="1A1818"/>
          <w:sz w:val="24"/>
          <w:szCs w:val="24"/>
          <w:lang w:eastAsia="pt-BR"/>
        </w:rPr>
        <w:t xml:space="preserve">ressignificações </w:t>
      </w:r>
      <w:r w:rsidR="00900082" w:rsidRPr="00F36B84">
        <w:rPr>
          <w:rFonts w:ascii="Times New Roman" w:eastAsia="LiberationSerif" w:hAnsi="Times New Roman"/>
          <w:color w:val="1A1818"/>
          <w:sz w:val="24"/>
          <w:szCs w:val="24"/>
          <w:lang w:eastAsia="pt-BR"/>
        </w:rPr>
        <w:t xml:space="preserve">táticas </w:t>
      </w:r>
      <w:r w:rsidRPr="00F36B84">
        <w:rPr>
          <w:rFonts w:ascii="Times New Roman" w:eastAsia="LiberationSerif" w:hAnsi="Times New Roman"/>
          <w:color w:val="1A1818"/>
          <w:sz w:val="24"/>
          <w:szCs w:val="24"/>
          <w:lang w:eastAsia="pt-BR"/>
        </w:rPr>
        <w:t>que</w:t>
      </w:r>
      <w:r w:rsidR="00900082" w:rsidRPr="00F36B84">
        <w:rPr>
          <w:rFonts w:ascii="Times New Roman" w:eastAsia="LiberationSerif" w:hAnsi="Times New Roman"/>
          <w:color w:val="1A1818"/>
          <w:sz w:val="24"/>
          <w:szCs w:val="24"/>
          <w:lang w:eastAsia="pt-BR"/>
        </w:rPr>
        <w:t>, hoje, podemos fomentar a partir da crítica</w:t>
      </w:r>
      <w:r w:rsidR="0047714C" w:rsidRPr="00F36B84">
        <w:rPr>
          <w:rFonts w:ascii="Times New Roman" w:eastAsia="LiberationSerif" w:hAnsi="Times New Roman"/>
          <w:color w:val="1A1818"/>
          <w:sz w:val="24"/>
          <w:szCs w:val="24"/>
          <w:lang w:eastAsia="pt-BR"/>
        </w:rPr>
        <w:t xml:space="preserve"> </w:t>
      </w:r>
      <w:r w:rsidR="00900082" w:rsidRPr="00F36B84">
        <w:rPr>
          <w:rFonts w:ascii="Times New Roman" w:eastAsia="LiberationSerif" w:hAnsi="Times New Roman"/>
          <w:color w:val="1A1818"/>
          <w:sz w:val="24"/>
          <w:szCs w:val="24"/>
          <w:lang w:eastAsia="pt-BR"/>
        </w:rPr>
        <w:t xml:space="preserve">desconstrutiva </w:t>
      </w:r>
      <w:r w:rsidR="0047714C" w:rsidRPr="00F36B84">
        <w:rPr>
          <w:rFonts w:ascii="Times New Roman" w:eastAsia="LiberationSerif" w:hAnsi="Times New Roman"/>
          <w:color w:val="1A1818"/>
          <w:sz w:val="24"/>
          <w:szCs w:val="24"/>
          <w:lang w:eastAsia="pt-BR"/>
        </w:rPr>
        <w:t>a</w:t>
      </w:r>
      <w:r w:rsidRPr="00F36B84">
        <w:rPr>
          <w:rFonts w:ascii="Times New Roman" w:eastAsia="LiberationSerif" w:hAnsi="Times New Roman"/>
          <w:color w:val="1A1818"/>
          <w:sz w:val="24"/>
          <w:szCs w:val="24"/>
          <w:lang w:eastAsia="pt-BR"/>
        </w:rPr>
        <w:t>os saberes</w:t>
      </w:r>
      <w:r w:rsidR="00900082" w:rsidRPr="00F36B84">
        <w:rPr>
          <w:rFonts w:ascii="Times New Roman" w:eastAsia="LiberationSerif" w:hAnsi="Times New Roman"/>
          <w:color w:val="1A1818"/>
          <w:sz w:val="24"/>
          <w:szCs w:val="24"/>
          <w:lang w:eastAsia="pt-BR"/>
        </w:rPr>
        <w:t>-poderes e às corpo-</w:t>
      </w:r>
      <w:proofErr w:type="spellStart"/>
      <w:r w:rsidR="00900082" w:rsidRPr="00F36B84">
        <w:rPr>
          <w:rFonts w:ascii="Times New Roman" w:eastAsia="LiberationSerif" w:hAnsi="Times New Roman"/>
          <w:color w:val="1A1818"/>
          <w:sz w:val="24"/>
          <w:szCs w:val="24"/>
          <w:lang w:eastAsia="pt-BR"/>
        </w:rPr>
        <w:t>generificações</w:t>
      </w:r>
      <w:proofErr w:type="spellEnd"/>
      <w:r w:rsidR="00900082" w:rsidRPr="00F36B84">
        <w:rPr>
          <w:rFonts w:ascii="Times New Roman" w:eastAsia="LiberationSerif" w:hAnsi="Times New Roman"/>
          <w:color w:val="1A1818"/>
          <w:sz w:val="24"/>
          <w:szCs w:val="24"/>
          <w:lang w:eastAsia="pt-BR"/>
        </w:rPr>
        <w:t>/</w:t>
      </w:r>
      <w:proofErr w:type="spellStart"/>
      <w:r w:rsidR="00900082" w:rsidRPr="00F36B84">
        <w:rPr>
          <w:rFonts w:ascii="Times New Roman" w:eastAsia="LiberationSerif" w:hAnsi="Times New Roman"/>
          <w:color w:val="1A1818"/>
          <w:sz w:val="24"/>
          <w:szCs w:val="24"/>
          <w:lang w:eastAsia="pt-BR"/>
        </w:rPr>
        <w:t>sujeitificações</w:t>
      </w:r>
      <w:proofErr w:type="spellEnd"/>
      <w:r w:rsidR="00900082" w:rsidRPr="00F36B84">
        <w:rPr>
          <w:rFonts w:ascii="Times New Roman" w:eastAsia="LiberationSerif" w:hAnsi="Times New Roman"/>
          <w:color w:val="1A1818"/>
          <w:sz w:val="24"/>
          <w:szCs w:val="24"/>
          <w:lang w:eastAsia="pt-BR"/>
        </w:rPr>
        <w:t xml:space="preserve"> hegemônicas</w:t>
      </w:r>
      <w:r w:rsidR="0047714C" w:rsidRPr="00F36B84">
        <w:rPr>
          <w:rFonts w:ascii="Times New Roman" w:eastAsia="LiberationSerif" w:hAnsi="Times New Roman"/>
          <w:color w:val="1A1818"/>
          <w:sz w:val="24"/>
          <w:szCs w:val="24"/>
          <w:lang w:eastAsia="pt-BR"/>
        </w:rPr>
        <w:t xml:space="preserve">. Com base </w:t>
      </w:r>
      <w:r w:rsidR="00A1360C" w:rsidRPr="00F36B84">
        <w:rPr>
          <w:rFonts w:ascii="Times New Roman" w:eastAsia="LiberationSerif" w:hAnsi="Times New Roman"/>
          <w:color w:val="1A1818"/>
          <w:sz w:val="24"/>
          <w:szCs w:val="24"/>
          <w:lang w:eastAsia="pt-BR"/>
        </w:rPr>
        <w:t>nessa</w:t>
      </w:r>
      <w:r w:rsidR="0047714C" w:rsidRPr="00F36B84">
        <w:rPr>
          <w:rFonts w:ascii="Times New Roman" w:eastAsia="LiberationSerif" w:hAnsi="Times New Roman"/>
          <w:color w:val="1A1818"/>
          <w:sz w:val="24"/>
          <w:szCs w:val="24"/>
          <w:lang w:eastAsia="pt-BR"/>
        </w:rPr>
        <w:t xml:space="preserve"> (</w:t>
      </w:r>
      <w:proofErr w:type="spellStart"/>
      <w:r w:rsidR="0047714C" w:rsidRPr="00F36B84">
        <w:rPr>
          <w:rFonts w:ascii="Times New Roman" w:eastAsia="LiberationSerif" w:hAnsi="Times New Roman"/>
          <w:color w:val="1A1818"/>
          <w:sz w:val="24"/>
          <w:szCs w:val="24"/>
          <w:lang w:eastAsia="pt-BR"/>
        </w:rPr>
        <w:t>re</w:t>
      </w:r>
      <w:proofErr w:type="spellEnd"/>
      <w:r w:rsidR="0047714C" w:rsidRPr="00F36B84">
        <w:rPr>
          <w:rFonts w:ascii="Times New Roman" w:eastAsia="LiberationSerif" w:hAnsi="Times New Roman"/>
          <w:color w:val="1A1818"/>
          <w:sz w:val="24"/>
          <w:szCs w:val="24"/>
          <w:lang w:eastAsia="pt-BR"/>
        </w:rPr>
        <w:t>)leitura</w:t>
      </w:r>
      <w:r w:rsidR="00A1360C" w:rsidRPr="00F36B84">
        <w:rPr>
          <w:rFonts w:ascii="Times New Roman" w:eastAsia="LiberationSerif" w:hAnsi="Times New Roman"/>
          <w:color w:val="1A1818"/>
          <w:sz w:val="24"/>
          <w:szCs w:val="24"/>
          <w:lang w:eastAsia="pt-BR"/>
        </w:rPr>
        <w:t xml:space="preserve"> crítica</w:t>
      </w:r>
      <w:r w:rsidR="0047714C" w:rsidRPr="00F36B84">
        <w:rPr>
          <w:rFonts w:ascii="Times New Roman" w:eastAsia="LiberationSerif" w:hAnsi="Times New Roman"/>
          <w:color w:val="1A1818"/>
          <w:sz w:val="24"/>
          <w:szCs w:val="24"/>
          <w:lang w:eastAsia="pt-BR"/>
        </w:rPr>
        <w:t xml:space="preserve"> da </w:t>
      </w:r>
      <w:r w:rsidR="0047714C" w:rsidRPr="00F36B84">
        <w:rPr>
          <w:rFonts w:ascii="Times New Roman" w:eastAsia="LiberationSerif" w:hAnsi="Times New Roman"/>
          <w:i/>
          <w:iCs/>
          <w:color w:val="1A1818"/>
          <w:sz w:val="24"/>
          <w:szCs w:val="24"/>
          <w:lang w:eastAsia="pt-BR"/>
        </w:rPr>
        <w:t xml:space="preserve">Fenomenologia </w:t>
      </w:r>
      <w:r w:rsidR="0047714C" w:rsidRPr="00F36B84">
        <w:rPr>
          <w:rFonts w:ascii="Times New Roman" w:eastAsia="LiberationSerif" w:hAnsi="Times New Roman"/>
          <w:color w:val="1A1818"/>
          <w:sz w:val="24"/>
          <w:szCs w:val="24"/>
          <w:lang w:eastAsia="pt-BR"/>
        </w:rPr>
        <w:t>hegeliana, vejamos</w:t>
      </w:r>
      <w:r w:rsidR="00E71775" w:rsidRPr="00F36B84">
        <w:rPr>
          <w:rFonts w:ascii="Times New Roman" w:eastAsia="LiberationSerif" w:hAnsi="Times New Roman"/>
          <w:color w:val="1A1818"/>
          <w:sz w:val="24"/>
          <w:szCs w:val="24"/>
          <w:lang w:eastAsia="pt-BR"/>
        </w:rPr>
        <w:t xml:space="preserve"> </w:t>
      </w:r>
      <w:r w:rsidR="0047714C" w:rsidRPr="00F36B84">
        <w:rPr>
          <w:rFonts w:ascii="Times New Roman" w:eastAsia="LiberationSerif" w:hAnsi="Times New Roman"/>
          <w:color w:val="1A1818"/>
          <w:sz w:val="24"/>
          <w:szCs w:val="24"/>
          <w:lang w:eastAsia="pt-BR"/>
        </w:rPr>
        <w:t xml:space="preserve">o que Butler </w:t>
      </w:r>
      <w:r w:rsidR="00E71775" w:rsidRPr="00F36B84">
        <w:rPr>
          <w:rFonts w:ascii="Times New Roman" w:eastAsia="LiberationSerif" w:hAnsi="Times New Roman"/>
          <w:color w:val="1A1818"/>
          <w:sz w:val="24"/>
          <w:szCs w:val="24"/>
          <w:lang w:eastAsia="pt-BR"/>
        </w:rPr>
        <w:t xml:space="preserve">nos </w:t>
      </w:r>
      <w:r w:rsidR="00900082" w:rsidRPr="00F36B84">
        <w:rPr>
          <w:rFonts w:ascii="Times New Roman" w:eastAsia="LiberationSerif" w:hAnsi="Times New Roman"/>
          <w:color w:val="1A1818"/>
          <w:sz w:val="24"/>
          <w:szCs w:val="24"/>
          <w:lang w:eastAsia="pt-BR"/>
        </w:rPr>
        <w:t>faz pensar</w:t>
      </w:r>
      <w:r w:rsidRPr="00F36B84">
        <w:rPr>
          <w:rFonts w:ascii="Times New Roman" w:eastAsia="LiberationSerif" w:hAnsi="Times New Roman"/>
          <w:color w:val="1A1818"/>
          <w:sz w:val="24"/>
          <w:szCs w:val="24"/>
          <w:lang w:eastAsia="pt-BR"/>
        </w:rPr>
        <w:t xml:space="preserve"> </w:t>
      </w:r>
      <w:r w:rsidR="00A1360C" w:rsidRPr="00F36B84">
        <w:rPr>
          <w:rFonts w:ascii="Times New Roman" w:eastAsia="LiberationSerif" w:hAnsi="Times New Roman"/>
          <w:color w:val="1A1818"/>
          <w:sz w:val="24"/>
          <w:szCs w:val="24"/>
          <w:lang w:eastAsia="pt-BR"/>
        </w:rPr>
        <w:t>a partir de sua lida com essas</w:t>
      </w:r>
      <w:r w:rsidRPr="00F36B84">
        <w:rPr>
          <w:rFonts w:ascii="Times New Roman" w:eastAsia="LiberationSerif" w:hAnsi="Times New Roman"/>
          <w:color w:val="1A1818"/>
          <w:sz w:val="24"/>
          <w:szCs w:val="24"/>
          <w:lang w:eastAsia="pt-BR"/>
        </w:rPr>
        <w:t xml:space="preserve"> duas gerações de pensadores franceses</w:t>
      </w:r>
      <w:r w:rsidR="00A1360C" w:rsidRPr="00F36B84">
        <w:rPr>
          <w:rFonts w:ascii="Times New Roman" w:eastAsia="LiberationSerif" w:hAnsi="Times New Roman"/>
          <w:color w:val="1A1818"/>
          <w:sz w:val="24"/>
          <w:szCs w:val="24"/>
          <w:lang w:eastAsia="pt-BR"/>
        </w:rPr>
        <w:t xml:space="preserve"> do século XX</w:t>
      </w:r>
      <w:r w:rsidRPr="00F36B84">
        <w:rPr>
          <w:rFonts w:ascii="Times New Roman" w:eastAsia="LiberationSerif" w:hAnsi="Times New Roman"/>
          <w:color w:val="1A1818"/>
          <w:sz w:val="24"/>
          <w:szCs w:val="24"/>
          <w:lang w:eastAsia="pt-BR"/>
        </w:rPr>
        <w:t>.</w:t>
      </w:r>
    </w:p>
    <w:p w14:paraId="4F1B0B63" w14:textId="77777777" w:rsidR="001072AD" w:rsidRPr="00F36B84" w:rsidRDefault="001072AD"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jc w:val="both"/>
        <w:rPr>
          <w:rFonts w:ascii="Times New Roman" w:hAnsi="Times New Roman"/>
          <w:b/>
          <w:sz w:val="24"/>
          <w:szCs w:val="24"/>
          <w:highlight w:val="green"/>
        </w:rPr>
      </w:pPr>
    </w:p>
    <w:p w14:paraId="5B90B10D" w14:textId="77777777" w:rsidR="001072AD" w:rsidRPr="00F36B84" w:rsidRDefault="001072AD"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jc w:val="both"/>
        <w:rPr>
          <w:rFonts w:ascii="Times New Roman" w:hAnsi="Times New Roman"/>
          <w:b/>
          <w:sz w:val="24"/>
          <w:szCs w:val="24"/>
          <w:highlight w:val="green"/>
        </w:rPr>
      </w:pPr>
    </w:p>
    <w:p w14:paraId="58E522A0" w14:textId="77777777" w:rsidR="00AD4231" w:rsidRPr="00F36B84" w:rsidRDefault="008F365C" w:rsidP="00F36B84">
      <w:pPr>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709"/>
        <w:contextualSpacing/>
        <w:jc w:val="both"/>
        <w:rPr>
          <w:rFonts w:ascii="Times New Roman" w:hAnsi="Times New Roman"/>
          <w:b/>
          <w:sz w:val="24"/>
          <w:szCs w:val="24"/>
        </w:rPr>
      </w:pPr>
      <w:r w:rsidRPr="00F36B84">
        <w:rPr>
          <w:rFonts w:ascii="Times New Roman" w:hAnsi="Times New Roman"/>
          <w:b/>
          <w:sz w:val="24"/>
          <w:szCs w:val="24"/>
          <w:highlight w:val="green"/>
        </w:rPr>
        <w:br w:type="page"/>
      </w:r>
      <w:r w:rsidR="00AD4231" w:rsidRPr="00F36B84">
        <w:rPr>
          <w:rFonts w:ascii="Times New Roman" w:hAnsi="Times New Roman"/>
          <w:b/>
          <w:sz w:val="24"/>
          <w:szCs w:val="24"/>
        </w:rPr>
        <w:lastRenderedPageBreak/>
        <w:t>AS RECEPÇÕES FRANCESAS DE HEGEL NO SÉCULO XX: EMBATES ENTRE SUAS GERAÇÕES</w:t>
      </w:r>
    </w:p>
    <w:p w14:paraId="696E4B55" w14:textId="77777777" w:rsidR="00AD4231" w:rsidRPr="00F36B84" w:rsidRDefault="00AD4231"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jc w:val="both"/>
        <w:rPr>
          <w:rFonts w:ascii="Times New Roman" w:hAnsi="Times New Roman"/>
          <w:bCs/>
          <w:i/>
          <w:iCs/>
          <w:sz w:val="24"/>
          <w:szCs w:val="24"/>
        </w:rPr>
      </w:pPr>
    </w:p>
    <w:p w14:paraId="474CFBB5" w14:textId="77777777" w:rsidR="00165D77" w:rsidRPr="00F36B84" w:rsidRDefault="00165D77"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jc w:val="both"/>
        <w:rPr>
          <w:rFonts w:ascii="Times New Roman" w:hAnsi="Times New Roman"/>
          <w:bCs/>
          <w:i/>
          <w:iCs/>
          <w:sz w:val="24"/>
          <w:szCs w:val="24"/>
        </w:rPr>
      </w:pPr>
    </w:p>
    <w:p w14:paraId="6F6123F2" w14:textId="77777777" w:rsidR="001072AD" w:rsidRPr="00F36B84" w:rsidRDefault="001072AD" w:rsidP="00F36B84">
      <w:pPr>
        <w:numPr>
          <w:ilvl w:val="1"/>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709"/>
        <w:contextualSpacing/>
        <w:jc w:val="both"/>
        <w:rPr>
          <w:rFonts w:ascii="Times New Roman" w:hAnsi="Times New Roman"/>
          <w:bCs/>
          <w:i/>
          <w:iCs/>
          <w:sz w:val="24"/>
          <w:szCs w:val="24"/>
        </w:rPr>
      </w:pPr>
      <w:r w:rsidRPr="00F36B84">
        <w:rPr>
          <w:rFonts w:ascii="Times New Roman" w:hAnsi="Times New Roman"/>
          <w:bCs/>
          <w:i/>
          <w:iCs/>
          <w:sz w:val="24"/>
          <w:szCs w:val="24"/>
        </w:rPr>
        <w:t xml:space="preserve">Nota </w:t>
      </w:r>
      <w:r w:rsidR="00F027F1" w:rsidRPr="00F36B84">
        <w:rPr>
          <w:rFonts w:ascii="Times New Roman" w:hAnsi="Times New Roman"/>
          <w:bCs/>
          <w:i/>
          <w:iCs/>
          <w:sz w:val="24"/>
          <w:szCs w:val="24"/>
        </w:rPr>
        <w:t>preliminar</w:t>
      </w:r>
    </w:p>
    <w:p w14:paraId="7CACE8E8" w14:textId="77777777" w:rsidR="001072AD" w:rsidRPr="00F36B84" w:rsidRDefault="001072AD" w:rsidP="00F36B84">
      <w:pPr>
        <w:autoSpaceDE w:val="0"/>
        <w:autoSpaceDN w:val="0"/>
        <w:adjustRightInd w:val="0"/>
        <w:spacing w:after="0" w:line="360" w:lineRule="auto"/>
        <w:ind w:firstLine="709"/>
        <w:jc w:val="both"/>
        <w:rPr>
          <w:rFonts w:ascii="Times New Roman" w:eastAsia="LiberationSans" w:hAnsi="Times New Roman"/>
          <w:color w:val="1A1818"/>
          <w:sz w:val="24"/>
          <w:szCs w:val="24"/>
          <w:lang w:eastAsia="pt-BR"/>
        </w:rPr>
      </w:pPr>
    </w:p>
    <w:p w14:paraId="106FFF00" w14:textId="77777777"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ans" w:hAnsi="Times New Roman"/>
          <w:color w:val="1A1818"/>
          <w:sz w:val="24"/>
          <w:szCs w:val="24"/>
          <w:lang w:eastAsia="pt-BR"/>
        </w:rPr>
        <w:t xml:space="preserve">Ao passo que Hegel </w:t>
      </w:r>
      <w:r w:rsidR="00A1360C" w:rsidRPr="00F36B84">
        <w:rPr>
          <w:rFonts w:ascii="Times New Roman" w:eastAsia="LiberationSans" w:hAnsi="Times New Roman"/>
          <w:color w:val="1A1818"/>
          <w:sz w:val="24"/>
          <w:szCs w:val="24"/>
          <w:lang w:eastAsia="pt-BR"/>
        </w:rPr>
        <w:t>indaga</w:t>
      </w:r>
      <w:r w:rsidRPr="00F36B84">
        <w:rPr>
          <w:rFonts w:ascii="Times New Roman" w:eastAsia="LiberationSans" w:hAnsi="Times New Roman"/>
          <w:color w:val="1A1818"/>
          <w:sz w:val="24"/>
          <w:szCs w:val="24"/>
          <w:lang w:eastAsia="pt-BR"/>
        </w:rPr>
        <w:t xml:space="preserve"> um</w:t>
      </w:r>
      <w:r w:rsidR="00A1360C" w:rsidRPr="00F36B84">
        <w:rPr>
          <w:rFonts w:ascii="Times New Roman" w:eastAsia="LiberationSans" w:hAnsi="Times New Roman"/>
          <w:color w:val="1A1818"/>
          <w:sz w:val="24"/>
          <w:szCs w:val="24"/>
          <w:lang w:eastAsia="pt-BR"/>
        </w:rPr>
        <w:t>a consciência/</w:t>
      </w:r>
      <w:r w:rsidRPr="00F36B84">
        <w:rPr>
          <w:rFonts w:ascii="Times New Roman" w:eastAsia="LiberationSans" w:hAnsi="Times New Roman"/>
          <w:color w:val="1A1818"/>
          <w:sz w:val="24"/>
          <w:szCs w:val="24"/>
          <w:lang w:eastAsia="pt-BR"/>
        </w:rPr>
        <w:t>espírito que</w:t>
      </w:r>
      <w:r w:rsidR="00B631E7" w:rsidRPr="00F36B84">
        <w:rPr>
          <w:rFonts w:ascii="Times New Roman" w:eastAsia="LiberationSans"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embarca numa jornada </w:t>
      </w:r>
      <w:r w:rsidRPr="00F36B84">
        <w:rPr>
          <w:rFonts w:ascii="Times New Roman" w:eastAsia="LiberationSans" w:hAnsi="Times New Roman"/>
          <w:color w:val="1A1818"/>
          <w:sz w:val="24"/>
          <w:szCs w:val="24"/>
          <w:lang w:eastAsia="pt-BR"/>
        </w:rPr>
        <w:t xml:space="preserve">quase cartunesca </w:t>
      </w:r>
      <w:r w:rsidRPr="00F36B84">
        <w:rPr>
          <w:rFonts w:ascii="Times New Roman" w:eastAsia="LiberationSerif" w:hAnsi="Times New Roman"/>
          <w:color w:val="1A1818"/>
          <w:sz w:val="24"/>
          <w:szCs w:val="24"/>
          <w:lang w:eastAsia="pt-BR"/>
        </w:rPr>
        <w:t xml:space="preserve">de desejo, identificação e </w:t>
      </w:r>
      <w:r w:rsidR="00B631E7" w:rsidRPr="00F36B84">
        <w:rPr>
          <w:rFonts w:ascii="Times New Roman" w:eastAsia="LiberationSerif" w:hAnsi="Times New Roman"/>
          <w:color w:val="1A1818"/>
          <w:sz w:val="24"/>
          <w:szCs w:val="24"/>
          <w:lang w:eastAsia="pt-BR"/>
        </w:rPr>
        <w:t>autor</w:t>
      </w:r>
      <w:r w:rsidRPr="00F36B84">
        <w:rPr>
          <w:rFonts w:ascii="Times New Roman" w:eastAsia="LiberationSerif" w:hAnsi="Times New Roman"/>
          <w:color w:val="1A1818"/>
          <w:sz w:val="24"/>
          <w:szCs w:val="24"/>
          <w:lang w:eastAsia="pt-BR"/>
        </w:rPr>
        <w:t xml:space="preserve">reconhecimento, </w:t>
      </w:r>
      <w:r w:rsidR="00B631E7" w:rsidRPr="00F36B84">
        <w:rPr>
          <w:rFonts w:ascii="Times New Roman" w:eastAsia="LiberationSerif" w:hAnsi="Times New Roman"/>
          <w:i/>
          <w:iCs/>
          <w:color w:val="1A1818"/>
          <w:sz w:val="24"/>
          <w:szCs w:val="24"/>
          <w:lang w:eastAsia="pt-BR"/>
        </w:rPr>
        <w:t>Sujeitos do desejo</w:t>
      </w:r>
      <w:r w:rsidR="00B631E7" w:rsidRPr="00F36B84">
        <w:rPr>
          <w:rFonts w:ascii="Times New Roman" w:eastAsia="LiberationSerif" w:hAnsi="Times New Roman"/>
          <w:color w:val="1A1818"/>
          <w:sz w:val="24"/>
          <w:szCs w:val="24"/>
          <w:lang w:eastAsia="pt-BR"/>
        </w:rPr>
        <w:t xml:space="preserve"> vem de nunciar </w:t>
      </w:r>
      <w:r w:rsidRPr="00F36B84">
        <w:rPr>
          <w:rFonts w:ascii="Times New Roman" w:eastAsia="LiberationSans" w:hAnsi="Times New Roman"/>
          <w:color w:val="1A1818"/>
          <w:sz w:val="24"/>
          <w:szCs w:val="24"/>
          <w:lang w:eastAsia="pt-BR"/>
        </w:rPr>
        <w:t xml:space="preserve">as maneiras como </w:t>
      </w:r>
      <w:r w:rsidRPr="00F36B84">
        <w:rPr>
          <w:rFonts w:ascii="Times New Roman" w:eastAsia="LiberationSerif" w:hAnsi="Times New Roman"/>
          <w:color w:val="1A1818"/>
          <w:sz w:val="24"/>
          <w:szCs w:val="24"/>
          <w:lang w:eastAsia="pt-BR"/>
        </w:rPr>
        <w:t xml:space="preserve">a </w:t>
      </w:r>
      <w:r w:rsidR="00A1360C" w:rsidRPr="00F36B84">
        <w:rPr>
          <w:rFonts w:ascii="Times New Roman" w:eastAsia="LiberationSerif" w:hAnsi="Times New Roman"/>
          <w:color w:val="1A1818"/>
          <w:sz w:val="24"/>
          <w:szCs w:val="24"/>
          <w:lang w:eastAsia="pt-BR"/>
        </w:rPr>
        <w:t>aparente</w:t>
      </w:r>
      <w:r w:rsidRPr="00F36B84">
        <w:rPr>
          <w:rFonts w:ascii="Times New Roman" w:eastAsia="LiberationSerif" w:hAnsi="Times New Roman"/>
          <w:color w:val="1A1818"/>
          <w:sz w:val="24"/>
          <w:szCs w:val="24"/>
          <w:lang w:eastAsia="pt-BR"/>
        </w:rPr>
        <w:t xml:space="preserve"> coerência</w:t>
      </w:r>
      <w:r w:rsidR="003B784D" w:rsidRPr="00F36B84">
        <w:rPr>
          <w:rFonts w:ascii="Times New Roman" w:eastAsia="LiberationSerif" w:hAnsi="Times New Roman"/>
          <w:color w:val="1A1818"/>
          <w:sz w:val="24"/>
          <w:szCs w:val="24"/>
          <w:lang w:eastAsia="pt-BR"/>
        </w:rPr>
        <w:t xml:space="preserve"> metafísica</w:t>
      </w:r>
      <w:r w:rsidRPr="00F36B84">
        <w:rPr>
          <w:rFonts w:ascii="Times New Roman" w:eastAsia="LiberationSerif" w:hAnsi="Times New Roman"/>
          <w:color w:val="1A1818"/>
          <w:sz w:val="24"/>
          <w:szCs w:val="24"/>
          <w:lang w:eastAsia="pt-BR"/>
        </w:rPr>
        <w:t xml:space="preserve"> do sujeito hegeliano foi</w:t>
      </w:r>
      <w:r w:rsidR="00B631E7"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desestabilizada por duas gerações de </w:t>
      </w:r>
      <w:r w:rsidR="00B631E7" w:rsidRPr="00F36B84">
        <w:rPr>
          <w:rFonts w:ascii="Times New Roman" w:eastAsia="LiberationSerif" w:hAnsi="Times New Roman"/>
          <w:color w:val="1A1818"/>
          <w:sz w:val="24"/>
          <w:szCs w:val="24"/>
          <w:lang w:eastAsia="pt-BR"/>
        </w:rPr>
        <w:t xml:space="preserve">pensadores </w:t>
      </w:r>
      <w:r w:rsidRPr="00F36B84">
        <w:rPr>
          <w:rFonts w:ascii="Times New Roman" w:eastAsia="LiberationSerif" w:hAnsi="Times New Roman"/>
          <w:color w:val="1A1818"/>
          <w:sz w:val="24"/>
          <w:szCs w:val="24"/>
          <w:lang w:eastAsia="pt-BR"/>
        </w:rPr>
        <w:t xml:space="preserve">franceses do século XX. Dadas as problematizações destes pensadores, é como se a aparente unidade dialética do espírito estivesse em vias de ser dissolvida. Nesta empreitada </w:t>
      </w:r>
      <w:r w:rsidR="003B784D" w:rsidRPr="00F36B84">
        <w:rPr>
          <w:rFonts w:ascii="Times New Roman" w:eastAsia="LiberationSerif" w:hAnsi="Times New Roman"/>
          <w:color w:val="1A1818"/>
          <w:sz w:val="24"/>
          <w:szCs w:val="24"/>
          <w:lang w:eastAsia="pt-BR"/>
        </w:rPr>
        <w:t>ainda</w:t>
      </w:r>
      <w:r w:rsidRPr="00F36B84">
        <w:rPr>
          <w:rFonts w:ascii="Times New Roman" w:eastAsia="LiberationSerif" w:hAnsi="Times New Roman"/>
          <w:color w:val="1A1818"/>
          <w:sz w:val="24"/>
          <w:szCs w:val="24"/>
          <w:lang w:eastAsia="pt-BR"/>
        </w:rPr>
        <w:t xml:space="preserve"> </w:t>
      </w:r>
      <w:r w:rsidR="003B784D" w:rsidRPr="00F36B84">
        <w:rPr>
          <w:rFonts w:ascii="Times New Roman" w:eastAsia="LiberationSerif" w:hAnsi="Times New Roman"/>
          <w:color w:val="1A1818"/>
          <w:sz w:val="24"/>
          <w:szCs w:val="24"/>
          <w:lang w:eastAsia="pt-BR"/>
        </w:rPr>
        <w:t>i</w:t>
      </w:r>
      <w:r w:rsidRPr="00F36B84">
        <w:rPr>
          <w:rFonts w:ascii="Times New Roman" w:eastAsia="LiberationSerif" w:hAnsi="Times New Roman"/>
          <w:color w:val="1A1818"/>
          <w:sz w:val="24"/>
          <w:szCs w:val="24"/>
          <w:lang w:eastAsia="pt-BR"/>
        </w:rPr>
        <w:t xml:space="preserve">ncipiente </w:t>
      </w:r>
      <w:r w:rsidR="003B784D" w:rsidRPr="00F36B84">
        <w:rPr>
          <w:rFonts w:ascii="Times New Roman" w:eastAsia="LiberationSerif" w:hAnsi="Times New Roman"/>
          <w:color w:val="1A1818"/>
          <w:sz w:val="24"/>
          <w:szCs w:val="24"/>
          <w:lang w:eastAsia="pt-BR"/>
        </w:rPr>
        <w:t>de sua</w:t>
      </w:r>
      <w:r w:rsidRPr="00F36B84">
        <w:rPr>
          <w:rFonts w:ascii="Times New Roman" w:eastAsia="LiberationSerif" w:hAnsi="Times New Roman"/>
          <w:color w:val="1A1818"/>
          <w:sz w:val="24"/>
          <w:szCs w:val="24"/>
          <w:lang w:eastAsia="pt-BR"/>
        </w:rPr>
        <w:t xml:space="preserve"> </w:t>
      </w:r>
      <w:r w:rsidR="00B631E7" w:rsidRPr="00F36B84">
        <w:rPr>
          <w:rFonts w:ascii="Times New Roman" w:eastAsia="LiberationSerif" w:hAnsi="Times New Roman"/>
          <w:color w:val="1A1818"/>
          <w:sz w:val="24"/>
          <w:szCs w:val="24"/>
          <w:lang w:eastAsia="pt-BR"/>
        </w:rPr>
        <w:t>trajetória acadêmica</w:t>
      </w:r>
      <w:r w:rsidR="003B784D" w:rsidRPr="00F36B84">
        <w:rPr>
          <w:rFonts w:ascii="Times New Roman" w:eastAsia="LiberationSerif" w:hAnsi="Times New Roman"/>
          <w:color w:val="1A1818"/>
          <w:sz w:val="24"/>
          <w:szCs w:val="24"/>
          <w:lang w:eastAsia="pt-BR"/>
        </w:rPr>
        <w:t xml:space="preserve">, </w:t>
      </w:r>
      <w:r w:rsidR="00B631E7" w:rsidRPr="00F36B84">
        <w:rPr>
          <w:rFonts w:ascii="Times New Roman" w:eastAsia="LiberationSerif" w:hAnsi="Times New Roman"/>
          <w:color w:val="1A1818"/>
          <w:sz w:val="24"/>
          <w:szCs w:val="24"/>
          <w:lang w:eastAsia="pt-BR"/>
        </w:rPr>
        <w:t>Butler</w:t>
      </w:r>
      <w:r w:rsidR="003B784D"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mobiliza, além </w:t>
      </w:r>
      <w:r w:rsidR="00B631E7" w:rsidRPr="00F36B84">
        <w:rPr>
          <w:rFonts w:ascii="Times New Roman" w:eastAsia="LiberationSerif-Italic" w:hAnsi="Times New Roman"/>
          <w:iCs/>
          <w:color w:val="1A1818"/>
          <w:sz w:val="24"/>
          <w:szCs w:val="24"/>
          <w:lang w:eastAsia="pt-BR"/>
        </w:rPr>
        <w:t>das reflexões de</w:t>
      </w:r>
      <w:r w:rsidRPr="00F36B84">
        <w:rPr>
          <w:rFonts w:ascii="Times New Roman" w:eastAsia="LiberationSerif-Italic" w:hAnsi="Times New Roman"/>
          <w:iCs/>
          <w:color w:val="1A1818"/>
          <w:sz w:val="24"/>
          <w:szCs w:val="24"/>
          <w:lang w:eastAsia="pt-BR"/>
        </w:rPr>
        <w:t xml:space="preserve"> </w:t>
      </w:r>
      <w:proofErr w:type="spellStart"/>
      <w:r w:rsidRPr="00F36B84">
        <w:rPr>
          <w:rFonts w:ascii="Times New Roman" w:eastAsia="LiberationSerif" w:hAnsi="Times New Roman"/>
          <w:color w:val="1A1818"/>
          <w:sz w:val="24"/>
          <w:szCs w:val="24"/>
          <w:lang w:eastAsia="pt-BR"/>
        </w:rPr>
        <w:t>Kojève</w:t>
      </w:r>
      <w:proofErr w:type="spellEnd"/>
      <w:r w:rsidR="00B631E7" w:rsidRPr="00F36B84">
        <w:rPr>
          <w:rFonts w:ascii="Times New Roman" w:eastAsia="LiberationSerif" w:hAnsi="Times New Roman"/>
          <w:color w:val="1A1818"/>
          <w:sz w:val="24"/>
          <w:szCs w:val="24"/>
          <w:lang w:eastAsia="pt-BR"/>
        </w:rPr>
        <w:t xml:space="preserve">, </w:t>
      </w:r>
      <w:proofErr w:type="spellStart"/>
      <w:r w:rsidRPr="00F36B84">
        <w:rPr>
          <w:rFonts w:ascii="Times New Roman" w:eastAsia="LiberationSerif" w:hAnsi="Times New Roman"/>
          <w:color w:val="1A1818"/>
          <w:sz w:val="24"/>
          <w:szCs w:val="24"/>
          <w:lang w:eastAsia="pt-BR"/>
        </w:rPr>
        <w:t>Hyppolite</w:t>
      </w:r>
      <w:proofErr w:type="spellEnd"/>
      <w:r w:rsidRPr="00F36B84">
        <w:rPr>
          <w:rFonts w:ascii="Times New Roman" w:eastAsia="LiberationSerif" w:hAnsi="Times New Roman"/>
          <w:color w:val="1A1818"/>
          <w:sz w:val="24"/>
          <w:szCs w:val="24"/>
          <w:lang w:eastAsia="pt-BR"/>
        </w:rPr>
        <w:t xml:space="preserve"> e Sartre</w:t>
      </w:r>
      <w:r w:rsidR="00B631E7" w:rsidRPr="00F36B84">
        <w:rPr>
          <w:rFonts w:ascii="Times New Roman" w:eastAsia="LiberationSerif" w:hAnsi="Times New Roman"/>
          <w:color w:val="1A1818"/>
          <w:sz w:val="24"/>
          <w:szCs w:val="24"/>
          <w:lang w:eastAsia="pt-BR"/>
        </w:rPr>
        <w:t xml:space="preserve"> </w:t>
      </w:r>
      <w:r w:rsidR="003B784D" w:rsidRPr="00F36B84">
        <w:rPr>
          <w:rFonts w:ascii="Times New Roman" w:eastAsia="LiberationSerif" w:hAnsi="Times New Roman"/>
          <w:color w:val="1A1818"/>
          <w:sz w:val="24"/>
          <w:szCs w:val="24"/>
          <w:lang w:eastAsia="pt-BR"/>
        </w:rPr>
        <w:t>sobre</w:t>
      </w:r>
      <w:r w:rsidRPr="00F36B84">
        <w:rPr>
          <w:rFonts w:ascii="Times New Roman" w:eastAsia="LiberationSerif" w:hAnsi="Times New Roman"/>
          <w:color w:val="1A1818"/>
          <w:sz w:val="24"/>
          <w:szCs w:val="24"/>
          <w:lang w:eastAsia="pt-BR"/>
        </w:rPr>
        <w:t xml:space="preserve"> Hegel</w:t>
      </w:r>
      <w:r w:rsidR="003B784D"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a </w:t>
      </w:r>
      <w:r w:rsidR="003B784D" w:rsidRPr="00F36B84">
        <w:rPr>
          <w:rFonts w:ascii="Times New Roman" w:eastAsia="LiberationSerif" w:hAnsi="Times New Roman"/>
          <w:color w:val="1A1818"/>
          <w:sz w:val="24"/>
          <w:szCs w:val="24"/>
          <w:lang w:eastAsia="pt-BR"/>
        </w:rPr>
        <w:t>interpretação</w:t>
      </w:r>
      <w:r w:rsidRPr="00F36B84">
        <w:rPr>
          <w:rFonts w:ascii="Times New Roman" w:eastAsia="LiberationSerif" w:hAnsi="Times New Roman"/>
          <w:color w:val="1A1818"/>
          <w:sz w:val="24"/>
          <w:szCs w:val="24"/>
          <w:lang w:eastAsia="pt-BR"/>
        </w:rPr>
        <w:t xml:space="preserve"> psicanalítica </w:t>
      </w:r>
      <w:r w:rsidR="003B784D" w:rsidRPr="00F36B84">
        <w:rPr>
          <w:rFonts w:ascii="Times New Roman" w:eastAsia="LiberationSerif" w:hAnsi="Times New Roman"/>
          <w:color w:val="1A1818"/>
          <w:sz w:val="24"/>
          <w:szCs w:val="24"/>
          <w:lang w:eastAsia="pt-BR"/>
        </w:rPr>
        <w:t>da dialética</w:t>
      </w:r>
      <w:r w:rsidRPr="00F36B84">
        <w:rPr>
          <w:rFonts w:ascii="Times New Roman" w:eastAsia="LiberationSerif" w:hAnsi="Times New Roman"/>
          <w:color w:val="1A1818"/>
          <w:sz w:val="24"/>
          <w:szCs w:val="24"/>
          <w:lang w:eastAsia="pt-BR"/>
        </w:rPr>
        <w:t xml:space="preserve"> </w:t>
      </w:r>
      <w:r w:rsidR="003B784D" w:rsidRPr="00F36B84">
        <w:rPr>
          <w:rFonts w:ascii="Times New Roman" w:eastAsia="LiberationSerif" w:hAnsi="Times New Roman"/>
          <w:color w:val="1A1818"/>
          <w:sz w:val="24"/>
          <w:szCs w:val="24"/>
          <w:lang w:eastAsia="pt-BR"/>
        </w:rPr>
        <w:t xml:space="preserve">do </w:t>
      </w:r>
      <w:r w:rsidRPr="00F36B84">
        <w:rPr>
          <w:rFonts w:ascii="Times New Roman" w:eastAsia="LiberationSerif" w:hAnsi="Times New Roman"/>
          <w:color w:val="1A1818"/>
          <w:sz w:val="24"/>
          <w:szCs w:val="24"/>
          <w:lang w:eastAsia="pt-BR"/>
        </w:rPr>
        <w:t>desejo</w:t>
      </w:r>
      <w:r w:rsidR="003B784D" w:rsidRPr="00F36B84">
        <w:rPr>
          <w:rFonts w:ascii="Times New Roman" w:eastAsia="LiberationSerif" w:hAnsi="Times New Roman"/>
          <w:color w:val="1A1818"/>
          <w:sz w:val="24"/>
          <w:szCs w:val="24"/>
          <w:lang w:eastAsia="pt-BR"/>
        </w:rPr>
        <w:t xml:space="preserve"> e</w:t>
      </w:r>
      <w:r w:rsidRPr="00F36B84">
        <w:rPr>
          <w:rFonts w:ascii="Times New Roman" w:eastAsia="LiberationSerif" w:hAnsi="Times New Roman"/>
          <w:color w:val="1A1818"/>
          <w:sz w:val="24"/>
          <w:szCs w:val="24"/>
          <w:lang w:eastAsia="pt-BR"/>
        </w:rPr>
        <w:t xml:space="preserve"> as </w:t>
      </w:r>
      <w:r w:rsidR="003B784D" w:rsidRPr="00F36B84">
        <w:rPr>
          <w:rFonts w:ascii="Times New Roman" w:eastAsia="LiberationSerif" w:hAnsi="Times New Roman"/>
          <w:color w:val="1A1818"/>
          <w:sz w:val="24"/>
          <w:szCs w:val="24"/>
          <w:lang w:eastAsia="pt-BR"/>
        </w:rPr>
        <w:t>respectivas (</w:t>
      </w:r>
      <w:proofErr w:type="spellStart"/>
      <w:r w:rsidR="003B784D" w:rsidRPr="00F36B84">
        <w:rPr>
          <w:rFonts w:ascii="Times New Roman" w:eastAsia="LiberationSerif" w:hAnsi="Times New Roman"/>
          <w:color w:val="1A1818"/>
          <w:sz w:val="24"/>
          <w:szCs w:val="24"/>
          <w:lang w:eastAsia="pt-BR"/>
        </w:rPr>
        <w:t>re</w:t>
      </w:r>
      <w:proofErr w:type="spellEnd"/>
      <w:r w:rsidR="003B784D" w:rsidRPr="00F36B84">
        <w:rPr>
          <w:rFonts w:ascii="Times New Roman" w:eastAsia="LiberationSerif" w:hAnsi="Times New Roman"/>
          <w:color w:val="1A1818"/>
          <w:sz w:val="24"/>
          <w:szCs w:val="24"/>
          <w:lang w:eastAsia="pt-BR"/>
        </w:rPr>
        <w:t>)leituras críticas</w:t>
      </w:r>
      <w:r w:rsidRPr="00F36B84">
        <w:rPr>
          <w:rFonts w:ascii="Times New Roman" w:eastAsia="LiberationSerif" w:hAnsi="Times New Roman"/>
          <w:color w:val="1A1818"/>
          <w:sz w:val="24"/>
          <w:szCs w:val="24"/>
          <w:lang w:eastAsia="pt-BR"/>
        </w:rPr>
        <w:t xml:space="preserve"> de Lacan, Derrida, Deleuze, Foucault e, </w:t>
      </w:r>
      <w:r w:rsidR="00B631E7" w:rsidRPr="00F36B84">
        <w:rPr>
          <w:rFonts w:ascii="Times New Roman" w:eastAsia="LiberationSerif" w:hAnsi="Times New Roman"/>
          <w:color w:val="1A1818"/>
          <w:sz w:val="24"/>
          <w:szCs w:val="24"/>
          <w:lang w:eastAsia="pt-BR"/>
        </w:rPr>
        <w:t>por fim</w:t>
      </w:r>
      <w:r w:rsidRPr="00F36B84">
        <w:rPr>
          <w:rFonts w:ascii="Times New Roman" w:eastAsia="LiberationSerif" w:hAnsi="Times New Roman"/>
          <w:color w:val="1A1818"/>
          <w:sz w:val="24"/>
          <w:szCs w:val="24"/>
          <w:lang w:eastAsia="pt-BR"/>
        </w:rPr>
        <w:t xml:space="preserve">, de Julia Kristeva. </w:t>
      </w:r>
      <w:r w:rsidR="003B784D" w:rsidRPr="00F36B84">
        <w:rPr>
          <w:rFonts w:ascii="Times New Roman" w:eastAsia="LiberationSerif" w:hAnsi="Times New Roman"/>
          <w:color w:val="1A1818"/>
          <w:sz w:val="24"/>
          <w:szCs w:val="24"/>
          <w:lang w:eastAsia="pt-BR"/>
        </w:rPr>
        <w:t>Amplamente i</w:t>
      </w:r>
      <w:r w:rsidRPr="00F36B84">
        <w:rPr>
          <w:rFonts w:ascii="Times New Roman" w:eastAsia="LiberationSerif" w:hAnsi="Times New Roman"/>
          <w:color w:val="1A1818"/>
          <w:sz w:val="24"/>
          <w:szCs w:val="24"/>
          <w:lang w:eastAsia="pt-BR"/>
        </w:rPr>
        <w:t xml:space="preserve">mersa </w:t>
      </w:r>
      <w:r w:rsidR="003B784D" w:rsidRPr="00F36B84">
        <w:rPr>
          <w:rFonts w:ascii="Times New Roman" w:eastAsia="LiberationSerif" w:hAnsi="Times New Roman"/>
          <w:color w:val="1A1818"/>
          <w:sz w:val="24"/>
          <w:szCs w:val="24"/>
          <w:lang w:eastAsia="pt-BR"/>
        </w:rPr>
        <w:t>entre esses</w:t>
      </w:r>
      <w:r w:rsidRPr="00F36B84">
        <w:rPr>
          <w:rFonts w:ascii="Times New Roman" w:eastAsia="LiberationSerif" w:hAnsi="Times New Roman"/>
          <w:color w:val="1A1818"/>
          <w:sz w:val="24"/>
          <w:szCs w:val="24"/>
          <w:lang w:eastAsia="pt-BR"/>
        </w:rPr>
        <w:t xml:space="preserve"> emaranhados</w:t>
      </w:r>
      <w:r w:rsidR="003B784D" w:rsidRPr="00F36B84">
        <w:rPr>
          <w:rFonts w:ascii="Times New Roman" w:eastAsia="LiberationSerif" w:hAnsi="Times New Roman"/>
          <w:color w:val="1A1818"/>
          <w:sz w:val="24"/>
          <w:szCs w:val="24"/>
          <w:lang w:eastAsia="pt-BR"/>
        </w:rPr>
        <w:t xml:space="preserve"> teóricos</w:t>
      </w:r>
      <w:r w:rsidRPr="00F36B84">
        <w:rPr>
          <w:rFonts w:ascii="Times New Roman" w:eastAsia="LiberationSerif" w:hAnsi="Times New Roman"/>
          <w:color w:val="1A1818"/>
          <w:sz w:val="24"/>
          <w:szCs w:val="24"/>
          <w:lang w:eastAsia="pt-BR"/>
        </w:rPr>
        <w:t xml:space="preserve">, </w:t>
      </w:r>
      <w:r w:rsidR="00B631E7" w:rsidRPr="00F36B84">
        <w:rPr>
          <w:rFonts w:ascii="Times New Roman" w:eastAsia="LiberationSerif" w:hAnsi="Times New Roman"/>
          <w:color w:val="1A1818"/>
          <w:sz w:val="24"/>
          <w:szCs w:val="24"/>
          <w:lang w:eastAsia="pt-BR"/>
        </w:rPr>
        <w:t>nossa autora</w:t>
      </w:r>
      <w:r w:rsidR="003B784D" w:rsidRPr="00F36B84">
        <w:rPr>
          <w:rFonts w:ascii="Times New Roman" w:eastAsia="LiberationSerif" w:hAnsi="Times New Roman"/>
          <w:color w:val="1A1818"/>
          <w:sz w:val="24"/>
          <w:szCs w:val="24"/>
          <w:lang w:eastAsia="pt-BR"/>
        </w:rPr>
        <w:t xml:space="preserve"> faz pensar </w:t>
      </w:r>
      <w:r w:rsidRPr="00F36B84">
        <w:rPr>
          <w:rFonts w:ascii="Times New Roman" w:eastAsia="LiberationSerif" w:hAnsi="Times New Roman"/>
          <w:color w:val="1A1818"/>
          <w:sz w:val="24"/>
          <w:szCs w:val="24"/>
          <w:lang w:eastAsia="pt-BR"/>
        </w:rPr>
        <w:t xml:space="preserve">como, no decurso das revisões do projeto </w:t>
      </w:r>
      <w:r w:rsidR="00B631E7" w:rsidRPr="00F36B84">
        <w:rPr>
          <w:rFonts w:ascii="Times New Roman" w:eastAsia="LiberationSerif" w:hAnsi="Times New Roman"/>
          <w:color w:val="1A1818"/>
          <w:sz w:val="24"/>
          <w:szCs w:val="24"/>
          <w:lang w:eastAsia="pt-BR"/>
        </w:rPr>
        <w:t>hegeliano</w:t>
      </w:r>
      <w:r w:rsidRPr="00F36B84">
        <w:rPr>
          <w:rFonts w:ascii="Times New Roman" w:eastAsia="LiberationSerif" w:hAnsi="Times New Roman"/>
          <w:color w:val="1A1818"/>
          <w:sz w:val="24"/>
          <w:szCs w:val="24"/>
          <w:lang w:eastAsia="pt-BR"/>
        </w:rPr>
        <w:t xml:space="preserve">, o sujeito, outrora tão </w:t>
      </w:r>
      <w:r w:rsidR="003B784D" w:rsidRPr="00F36B84">
        <w:rPr>
          <w:rFonts w:ascii="Times New Roman" w:eastAsia="LiberationSerif" w:hAnsi="Times New Roman"/>
          <w:color w:val="1A1818"/>
          <w:sz w:val="24"/>
          <w:szCs w:val="24"/>
          <w:lang w:eastAsia="pt-BR"/>
        </w:rPr>
        <w:t>tenaz</w:t>
      </w:r>
      <w:r w:rsidRPr="00F36B84">
        <w:rPr>
          <w:rFonts w:ascii="Times New Roman" w:eastAsia="LiberationSerif" w:hAnsi="Times New Roman"/>
          <w:color w:val="1A1818"/>
          <w:sz w:val="24"/>
          <w:szCs w:val="24"/>
          <w:lang w:eastAsia="pt-BR"/>
        </w:rPr>
        <w:t xml:space="preserve"> na busca por uma identidade sem </w:t>
      </w:r>
      <w:r w:rsidR="003B784D" w:rsidRPr="00F36B84">
        <w:rPr>
          <w:rFonts w:ascii="Times New Roman" w:eastAsia="LiberationSerif" w:hAnsi="Times New Roman"/>
          <w:color w:val="1A1818"/>
          <w:sz w:val="24"/>
          <w:szCs w:val="24"/>
          <w:lang w:eastAsia="pt-BR"/>
        </w:rPr>
        <w:t>fissuras</w:t>
      </w:r>
      <w:r w:rsidRPr="00F36B84">
        <w:rPr>
          <w:rFonts w:ascii="Times New Roman" w:eastAsia="LiberationSerif" w:hAnsi="Times New Roman"/>
          <w:color w:val="1A1818"/>
          <w:sz w:val="24"/>
          <w:szCs w:val="24"/>
          <w:lang w:eastAsia="pt-BR"/>
        </w:rPr>
        <w:t>, vai</w:t>
      </w:r>
      <w:r w:rsidR="003B784D" w:rsidRPr="00F36B84">
        <w:rPr>
          <w:rFonts w:ascii="Times New Roman" w:eastAsia="LiberationSerif" w:hAnsi="Times New Roman"/>
          <w:color w:val="1A1818"/>
          <w:sz w:val="24"/>
          <w:szCs w:val="24"/>
          <w:lang w:eastAsia="pt-BR"/>
        </w:rPr>
        <w:t>,</w:t>
      </w:r>
      <w:r w:rsidRPr="00F36B84">
        <w:rPr>
          <w:rFonts w:ascii="Times New Roman" w:eastAsia="LiberationSerif" w:hAnsi="Times New Roman"/>
          <w:color w:val="1A1818"/>
          <w:sz w:val="24"/>
          <w:szCs w:val="24"/>
          <w:lang w:eastAsia="pt-BR"/>
        </w:rPr>
        <w:t xml:space="preserve"> </w:t>
      </w:r>
      <w:r w:rsidR="003B784D" w:rsidRPr="00F36B84">
        <w:rPr>
          <w:rFonts w:ascii="Times New Roman" w:eastAsia="LiberationSerif" w:hAnsi="Times New Roman"/>
          <w:color w:val="1A1818"/>
          <w:sz w:val="24"/>
          <w:szCs w:val="24"/>
          <w:lang w:eastAsia="pt-BR"/>
        </w:rPr>
        <w:t>progressivamente,</w:t>
      </w:r>
      <w:r w:rsidRPr="00F36B84">
        <w:rPr>
          <w:rFonts w:ascii="Times New Roman" w:eastAsia="LiberationSerif" w:hAnsi="Times New Roman"/>
          <w:color w:val="1A1818"/>
          <w:sz w:val="24"/>
          <w:szCs w:val="24"/>
          <w:lang w:eastAsia="pt-BR"/>
        </w:rPr>
        <w:t xml:space="preserve"> se desintegrando, sendo descentrado </w:t>
      </w:r>
      <w:r w:rsidR="00102A2C" w:rsidRPr="00F36B84">
        <w:rPr>
          <w:rFonts w:ascii="Times New Roman" w:eastAsia="LiberationSerif" w:hAnsi="Times New Roman"/>
          <w:color w:val="1A1818"/>
          <w:sz w:val="24"/>
          <w:szCs w:val="24"/>
          <w:lang w:eastAsia="pt-BR"/>
        </w:rPr>
        <w:t xml:space="preserve">e despossuído </w:t>
      </w:r>
      <w:r w:rsidRPr="00F36B84">
        <w:rPr>
          <w:rFonts w:ascii="Times New Roman" w:eastAsia="LiberationSerif" w:hAnsi="Times New Roman"/>
          <w:color w:val="1A1818"/>
          <w:sz w:val="24"/>
          <w:szCs w:val="24"/>
          <w:lang w:eastAsia="pt-BR"/>
        </w:rPr>
        <w:t>em função do próprio desejo</w:t>
      </w:r>
      <w:r w:rsidR="00102A2C" w:rsidRPr="00F36B84">
        <w:rPr>
          <w:rFonts w:ascii="Times New Roman" w:eastAsia="LiberationSerif" w:hAnsi="Times New Roman"/>
          <w:color w:val="1A1818"/>
          <w:sz w:val="24"/>
          <w:szCs w:val="24"/>
          <w:lang w:eastAsia="pt-BR"/>
        </w:rPr>
        <w:t>, dos “</w:t>
      </w:r>
      <w:r w:rsidR="00B631E7" w:rsidRPr="00F36B84">
        <w:rPr>
          <w:rFonts w:ascii="Times New Roman" w:eastAsia="LiberationSerif" w:hAnsi="Times New Roman"/>
          <w:color w:val="1A1818"/>
          <w:sz w:val="24"/>
          <w:szCs w:val="24"/>
          <w:lang w:eastAsia="pt-BR"/>
        </w:rPr>
        <w:t>estranhos</w:t>
      </w:r>
      <w:r w:rsidR="00102A2C" w:rsidRPr="00F36B84">
        <w:rPr>
          <w:rFonts w:ascii="Times New Roman" w:eastAsia="LiberationSerif" w:hAnsi="Times New Roman"/>
          <w:color w:val="1A1818"/>
          <w:sz w:val="24"/>
          <w:szCs w:val="24"/>
          <w:lang w:eastAsia="pt-BR"/>
        </w:rPr>
        <w:t xml:space="preserve"> quereres” que o habitam</w:t>
      </w:r>
      <w:r w:rsidRPr="00F36B84">
        <w:rPr>
          <w:rFonts w:ascii="Times New Roman" w:eastAsia="LiberationSerif" w:hAnsi="Times New Roman"/>
          <w:color w:val="1A1818"/>
          <w:sz w:val="24"/>
          <w:szCs w:val="24"/>
          <w:lang w:eastAsia="pt-BR"/>
        </w:rPr>
        <w:t>. Assim, quanto as recepções de Hegel na França do século XX, ela diferencia dois momentos:</w:t>
      </w:r>
    </w:p>
    <w:p w14:paraId="33965A13" w14:textId="047ECC34" w:rsidR="001072AD" w:rsidRPr="00F36B84" w:rsidRDefault="00F807BA" w:rsidP="00F36B84">
      <w:pPr>
        <w:autoSpaceDE w:val="0"/>
        <w:autoSpaceDN w:val="0"/>
        <w:adjustRightInd w:val="0"/>
        <w:spacing w:after="0" w:line="240" w:lineRule="auto"/>
        <w:ind w:left="2268"/>
        <w:jc w:val="both"/>
        <w:rPr>
          <w:rFonts w:ascii="Times New Roman" w:eastAsia="LiberationSerif" w:hAnsi="Times New Roman"/>
          <w:color w:val="1A1818"/>
          <w:lang w:eastAsia="pt-BR"/>
        </w:rPr>
      </w:pPr>
      <w:r w:rsidRPr="00F36B84">
        <w:rPr>
          <w:rFonts w:ascii="Times New Roman" w:eastAsia="LiberationSerif" w:hAnsi="Times New Roman"/>
          <w:color w:val="1A1818"/>
          <w:lang w:eastAsia="pt-BR"/>
        </w:rPr>
        <w:t>(</w:t>
      </w:r>
      <w:r w:rsidR="001072AD" w:rsidRPr="00F36B84">
        <w:rPr>
          <w:rFonts w:ascii="Times New Roman" w:eastAsia="LiberationSerif" w:hAnsi="Times New Roman"/>
          <w:color w:val="1A1818"/>
          <w:lang w:eastAsia="pt-BR"/>
        </w:rPr>
        <w:t xml:space="preserve">1) </w:t>
      </w:r>
      <w:r w:rsidRPr="00F36B84">
        <w:rPr>
          <w:rFonts w:ascii="Times New Roman" w:eastAsia="LiberationSerif" w:hAnsi="Times New Roman"/>
          <w:color w:val="1A1818"/>
          <w:lang w:eastAsia="pt-BR"/>
        </w:rPr>
        <w:t>a especificação do sujeito em termos de finitude, limites corpóreos e temporalidade e (2) a “cisão” (Lacan), o “deslocamento” (Derrida) e a eventual morte (Foucault, Deleuze) do sujeito hegeliano. No curso dessa história, o viajante hegeliano</w:t>
      </w:r>
      <w:r w:rsidR="00102A2C" w:rsidRPr="00F36B84">
        <w:rPr>
          <w:rFonts w:ascii="Times New Roman" w:eastAsia="LiberationSerif" w:hAnsi="Times New Roman"/>
          <w:color w:val="1A1818"/>
          <w:lang w:eastAsia="pt-BR"/>
        </w:rPr>
        <w:t>,</w:t>
      </w:r>
      <w:r w:rsidRPr="00F36B84">
        <w:rPr>
          <w:rFonts w:ascii="Times New Roman" w:eastAsia="LiberationSerif" w:hAnsi="Times New Roman"/>
          <w:color w:val="1A1818"/>
          <w:lang w:eastAsia="pt-BR"/>
        </w:rPr>
        <w:t xml:space="preserve"> em busca de um lugar global que ocupa desde sempre</w:t>
      </w:r>
      <w:r w:rsidR="00102A2C" w:rsidRPr="00F36B84">
        <w:rPr>
          <w:rFonts w:ascii="Times New Roman" w:eastAsia="LiberationSerif" w:hAnsi="Times New Roman"/>
          <w:color w:val="1A1818"/>
          <w:lang w:eastAsia="pt-BR"/>
        </w:rPr>
        <w:t>,</w:t>
      </w:r>
      <w:r w:rsidRPr="00F36B84">
        <w:rPr>
          <w:rFonts w:ascii="Times New Roman" w:eastAsia="LiberationSerif" w:hAnsi="Times New Roman"/>
          <w:color w:val="1A1818"/>
          <w:lang w:eastAsia="pt-BR"/>
        </w:rPr>
        <w:t xml:space="preserve"> perde seu sentido de tempo e espaço, sua direcionalidade e, portanto, sua autoidentidade </w:t>
      </w:r>
      <w:r w:rsidR="001072AD" w:rsidRPr="00F36B84">
        <w:rPr>
          <w:rFonts w:ascii="Times New Roman" w:eastAsia="LiberationSerif" w:hAnsi="Times New Roman"/>
          <w:color w:val="1A1818"/>
          <w:lang w:eastAsia="pt-BR"/>
        </w:rPr>
        <w:t>(</w:t>
      </w:r>
      <w:r w:rsidR="00D74DC6" w:rsidRPr="00F36B84">
        <w:rPr>
          <w:rFonts w:ascii="Times New Roman" w:eastAsia="LiberationSerif" w:hAnsi="Times New Roman"/>
          <w:color w:val="1A1818"/>
          <w:lang w:eastAsia="pt-BR"/>
        </w:rPr>
        <w:t>Butler</w:t>
      </w:r>
      <w:r w:rsidR="001072AD" w:rsidRPr="00F36B84">
        <w:rPr>
          <w:rFonts w:ascii="Times New Roman" w:eastAsia="LiberationSerif" w:hAnsi="Times New Roman"/>
          <w:color w:val="1A1818"/>
          <w:lang w:eastAsia="pt-BR"/>
        </w:rPr>
        <w:t xml:space="preserve">, </w:t>
      </w:r>
      <w:r w:rsidRPr="00F36B84">
        <w:rPr>
          <w:rFonts w:ascii="Times New Roman" w:eastAsia="LiberationSerif" w:hAnsi="Times New Roman"/>
          <w:color w:val="1A1818"/>
          <w:lang w:eastAsia="pt-BR"/>
        </w:rPr>
        <w:t>2024</w:t>
      </w:r>
      <w:r w:rsidR="001072AD" w:rsidRPr="00F36B84">
        <w:rPr>
          <w:rFonts w:ascii="Times New Roman" w:eastAsia="LiberationSerif" w:hAnsi="Times New Roman"/>
          <w:color w:val="1A1818"/>
          <w:lang w:eastAsia="pt-BR"/>
        </w:rPr>
        <w:t>, p</w:t>
      </w:r>
      <w:r w:rsidRPr="00F36B84">
        <w:rPr>
          <w:rFonts w:ascii="Times New Roman" w:eastAsia="LiberationSerif" w:hAnsi="Times New Roman"/>
          <w:color w:val="1A1818"/>
          <w:lang w:eastAsia="pt-BR"/>
        </w:rPr>
        <w:t>p</w:t>
      </w:r>
      <w:r w:rsidR="001072AD" w:rsidRPr="00F36B84">
        <w:rPr>
          <w:rFonts w:ascii="Times New Roman" w:eastAsia="LiberationSerif" w:hAnsi="Times New Roman"/>
          <w:color w:val="1A1818"/>
          <w:lang w:eastAsia="pt-BR"/>
        </w:rPr>
        <w:t>. 2</w:t>
      </w:r>
      <w:r w:rsidRPr="00F36B84">
        <w:rPr>
          <w:rFonts w:ascii="Times New Roman" w:eastAsia="LiberationSerif" w:hAnsi="Times New Roman"/>
          <w:color w:val="1A1818"/>
          <w:lang w:eastAsia="pt-BR"/>
        </w:rPr>
        <w:t>07-2</w:t>
      </w:r>
      <w:r w:rsidR="001072AD" w:rsidRPr="00F36B84">
        <w:rPr>
          <w:rFonts w:ascii="Times New Roman" w:eastAsia="LiberationSerif" w:hAnsi="Times New Roman"/>
          <w:color w:val="1A1818"/>
          <w:lang w:eastAsia="pt-BR"/>
        </w:rPr>
        <w:t>0</w:t>
      </w:r>
      <w:r w:rsidRPr="00F36B84">
        <w:rPr>
          <w:rFonts w:ascii="Times New Roman" w:eastAsia="LiberationSerif" w:hAnsi="Times New Roman"/>
          <w:color w:val="1A1818"/>
          <w:lang w:eastAsia="pt-BR"/>
        </w:rPr>
        <w:t>8</w:t>
      </w:r>
      <w:r w:rsidR="001072AD" w:rsidRPr="00F36B84">
        <w:rPr>
          <w:rFonts w:ascii="Times New Roman" w:eastAsia="LiberationSerif" w:hAnsi="Times New Roman"/>
          <w:color w:val="1A1818"/>
          <w:lang w:eastAsia="pt-BR"/>
        </w:rPr>
        <w:t>)</w:t>
      </w:r>
    </w:p>
    <w:p w14:paraId="2A0A51C9" w14:textId="77777777"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p>
    <w:p w14:paraId="68F05F6A" w14:textId="15E1B7AB" w:rsidR="00B631E7" w:rsidRPr="00F36B84" w:rsidRDefault="00102A2C"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Dispondo-nos entre </w:t>
      </w:r>
      <w:r w:rsidR="001072AD" w:rsidRPr="00F36B84">
        <w:rPr>
          <w:rFonts w:ascii="Times New Roman" w:eastAsia="LiberationSerif" w:hAnsi="Times New Roman"/>
          <w:color w:val="1A1818"/>
          <w:sz w:val="24"/>
          <w:szCs w:val="24"/>
          <w:lang w:eastAsia="pt-BR"/>
        </w:rPr>
        <w:t xml:space="preserve">estas </w:t>
      </w:r>
      <w:r w:rsidRPr="00F36B84">
        <w:rPr>
          <w:rFonts w:ascii="Times New Roman" w:eastAsia="LiberationSerif" w:hAnsi="Times New Roman"/>
          <w:color w:val="1A1818"/>
          <w:sz w:val="24"/>
          <w:szCs w:val="24"/>
          <w:lang w:eastAsia="pt-BR"/>
        </w:rPr>
        <w:t xml:space="preserve">duas </w:t>
      </w:r>
      <w:r w:rsidR="001072AD" w:rsidRPr="00F36B84">
        <w:rPr>
          <w:rFonts w:ascii="Times New Roman" w:eastAsia="LiberationSerif" w:hAnsi="Times New Roman"/>
          <w:color w:val="1A1818"/>
          <w:sz w:val="24"/>
          <w:szCs w:val="24"/>
          <w:lang w:eastAsia="pt-BR"/>
        </w:rPr>
        <w:t xml:space="preserve">gerações, ao situar </w:t>
      </w:r>
      <w:proofErr w:type="spellStart"/>
      <w:r w:rsidR="001072AD" w:rsidRPr="00F36B84">
        <w:rPr>
          <w:rFonts w:ascii="Times New Roman" w:eastAsia="LiberationSerif" w:hAnsi="Times New Roman"/>
          <w:color w:val="1A1818"/>
          <w:sz w:val="24"/>
          <w:szCs w:val="24"/>
          <w:lang w:eastAsia="pt-BR"/>
        </w:rPr>
        <w:t>Kojève</w:t>
      </w:r>
      <w:proofErr w:type="spellEnd"/>
      <w:r w:rsidR="001072AD" w:rsidRPr="00F36B84">
        <w:rPr>
          <w:rFonts w:ascii="Times New Roman" w:eastAsia="LiberationSerif" w:hAnsi="Times New Roman"/>
          <w:color w:val="1A1818"/>
          <w:sz w:val="24"/>
          <w:szCs w:val="24"/>
          <w:lang w:eastAsia="pt-BR"/>
        </w:rPr>
        <w:t xml:space="preserve">, </w:t>
      </w:r>
      <w:proofErr w:type="spellStart"/>
      <w:r w:rsidR="001072AD" w:rsidRPr="00F36B84">
        <w:rPr>
          <w:rFonts w:ascii="Times New Roman" w:eastAsia="LiberationSerif" w:hAnsi="Times New Roman"/>
          <w:color w:val="1A1818"/>
          <w:sz w:val="24"/>
          <w:szCs w:val="24"/>
          <w:lang w:eastAsia="pt-BR"/>
        </w:rPr>
        <w:t>Hyppolite</w:t>
      </w:r>
      <w:proofErr w:type="spellEnd"/>
      <w:r w:rsidR="001072AD" w:rsidRPr="00F36B84">
        <w:rPr>
          <w:rFonts w:ascii="Times New Roman" w:eastAsia="LiberationSerif" w:hAnsi="Times New Roman"/>
          <w:color w:val="1A1818"/>
          <w:sz w:val="24"/>
          <w:szCs w:val="24"/>
          <w:lang w:eastAsia="pt-BR"/>
        </w:rPr>
        <w:t xml:space="preserve"> e Sartre (e o existencialismo) no âmbito de uma renovação de Hegel na França, </w:t>
      </w:r>
      <w:r w:rsidR="00B631E7" w:rsidRPr="00F36B84">
        <w:rPr>
          <w:rFonts w:ascii="Times New Roman" w:eastAsia="LiberationSerif" w:hAnsi="Times New Roman"/>
          <w:color w:val="1A1818"/>
          <w:sz w:val="24"/>
          <w:szCs w:val="24"/>
          <w:lang w:eastAsia="pt-BR"/>
        </w:rPr>
        <w:t>Butler</w:t>
      </w:r>
      <w:r w:rsidR="001072AD" w:rsidRPr="00F36B84">
        <w:rPr>
          <w:rFonts w:ascii="Times New Roman" w:eastAsia="LiberationSerif" w:hAnsi="Times New Roman"/>
          <w:color w:val="1A1818"/>
          <w:sz w:val="24"/>
          <w:szCs w:val="24"/>
          <w:lang w:eastAsia="pt-BR"/>
        </w:rPr>
        <w:t xml:space="preserve"> admite, por exemplo, que </w:t>
      </w:r>
      <w:r w:rsidR="00B631E7" w:rsidRPr="00F36B84">
        <w:rPr>
          <w:rFonts w:ascii="Times New Roman" w:eastAsia="LiberationSerif" w:hAnsi="Times New Roman"/>
          <w:color w:val="1A1818"/>
          <w:sz w:val="24"/>
          <w:szCs w:val="24"/>
          <w:lang w:eastAsia="pt-BR"/>
        </w:rPr>
        <w:t>tais</w:t>
      </w:r>
      <w:r w:rsidR="001072AD" w:rsidRPr="00F36B84">
        <w:rPr>
          <w:rFonts w:ascii="Times New Roman" w:eastAsia="LiberationSerif" w:hAnsi="Times New Roman"/>
          <w:color w:val="1A1818"/>
          <w:sz w:val="24"/>
          <w:szCs w:val="24"/>
          <w:lang w:eastAsia="pt-BR"/>
        </w:rPr>
        <w:t xml:space="preserve"> pensadores validaram a filosofia do espírito num contexto de rupturas </w:t>
      </w:r>
      <w:r w:rsidR="00B631E7" w:rsidRPr="00F36B84">
        <w:rPr>
          <w:rFonts w:ascii="Times New Roman" w:eastAsia="LiberationSerif" w:hAnsi="Times New Roman"/>
          <w:color w:val="1A1818"/>
          <w:sz w:val="24"/>
          <w:szCs w:val="24"/>
          <w:lang w:eastAsia="pt-BR"/>
        </w:rPr>
        <w:t>quanto a</w:t>
      </w:r>
      <w:r w:rsidR="001072AD" w:rsidRPr="00F36B84">
        <w:rPr>
          <w:rFonts w:ascii="Times New Roman" w:eastAsia="LiberationSerif" w:hAnsi="Times New Roman"/>
          <w:color w:val="1A1818"/>
          <w:sz w:val="24"/>
          <w:szCs w:val="24"/>
          <w:lang w:eastAsia="pt-BR"/>
        </w:rPr>
        <w:t xml:space="preserve">s metafísicas tradicionais. Contudo, é partindo dos mesmos que </w:t>
      </w:r>
      <w:r w:rsidRPr="00F36B84">
        <w:rPr>
          <w:rFonts w:ascii="Times New Roman" w:eastAsia="LiberationSerif" w:hAnsi="Times New Roman"/>
          <w:color w:val="1A1818"/>
          <w:sz w:val="24"/>
          <w:szCs w:val="24"/>
          <w:lang w:eastAsia="pt-BR"/>
        </w:rPr>
        <w:t>indaga</w:t>
      </w:r>
      <w:r w:rsidR="001072AD" w:rsidRPr="00F36B84">
        <w:rPr>
          <w:rFonts w:ascii="Times New Roman" w:eastAsia="LiberationSerif" w:hAnsi="Times New Roman"/>
          <w:color w:val="1A1818"/>
          <w:sz w:val="24"/>
          <w:szCs w:val="24"/>
          <w:lang w:eastAsia="pt-BR"/>
        </w:rPr>
        <w:t xml:space="preserve"> se o sujeito </w:t>
      </w:r>
      <w:r w:rsidR="00B631E7" w:rsidRPr="00F36B84">
        <w:rPr>
          <w:rFonts w:ascii="Times New Roman" w:eastAsia="LiberationSerif" w:hAnsi="Times New Roman"/>
          <w:color w:val="1A1818"/>
          <w:sz w:val="24"/>
          <w:szCs w:val="24"/>
          <w:lang w:eastAsia="pt-BR"/>
        </w:rPr>
        <w:t>a</w:t>
      </w:r>
      <w:r w:rsidR="001072AD" w:rsidRPr="00F36B84">
        <w:rPr>
          <w:rFonts w:ascii="Times New Roman" w:eastAsia="LiberationSerif" w:hAnsi="Times New Roman"/>
          <w:color w:val="1A1818"/>
          <w:sz w:val="24"/>
          <w:szCs w:val="24"/>
          <w:lang w:eastAsia="pt-BR"/>
        </w:rPr>
        <w:t xml:space="preserve">os moldes do idealismo hegeliano ainda é viável. Dada a experiência histórica contemporânea, cuja característica é promover o descentramento do </w:t>
      </w:r>
      <w:r w:rsidRPr="00F36B84">
        <w:rPr>
          <w:rFonts w:ascii="Times New Roman" w:eastAsia="LiberationSerif" w:hAnsi="Times New Roman"/>
          <w:color w:val="1A1818"/>
          <w:sz w:val="24"/>
          <w:szCs w:val="24"/>
          <w:lang w:eastAsia="pt-BR"/>
        </w:rPr>
        <w:t>Eu</w:t>
      </w:r>
      <w:r w:rsidR="001072AD" w:rsidRPr="00F36B84">
        <w:rPr>
          <w:rFonts w:ascii="Times New Roman" w:eastAsia="LiberationSerif" w:hAnsi="Times New Roman"/>
          <w:color w:val="1A1818"/>
          <w:sz w:val="24"/>
          <w:szCs w:val="24"/>
          <w:lang w:eastAsia="pt-BR"/>
        </w:rPr>
        <w:t xml:space="preserve">, será que ainda é </w:t>
      </w:r>
      <w:r w:rsidR="00B631E7" w:rsidRPr="00F36B84">
        <w:rPr>
          <w:rFonts w:ascii="Times New Roman" w:eastAsia="LiberationSerif" w:hAnsi="Times New Roman"/>
          <w:color w:val="1A1818"/>
          <w:sz w:val="24"/>
          <w:szCs w:val="24"/>
          <w:lang w:eastAsia="pt-BR"/>
        </w:rPr>
        <w:t>possível</w:t>
      </w:r>
      <w:r w:rsidR="001072AD" w:rsidRPr="00F36B84">
        <w:rPr>
          <w:rFonts w:ascii="Times New Roman" w:eastAsia="LiberationSerif" w:hAnsi="Times New Roman"/>
          <w:color w:val="1A1818"/>
          <w:sz w:val="24"/>
          <w:szCs w:val="24"/>
          <w:lang w:eastAsia="pt-BR"/>
        </w:rPr>
        <w:t xml:space="preserve"> defender </w:t>
      </w:r>
      <w:r w:rsidRPr="00F36B84">
        <w:rPr>
          <w:rFonts w:ascii="Times New Roman" w:eastAsia="LiberationSerif" w:hAnsi="Times New Roman"/>
          <w:color w:val="1A1818"/>
          <w:sz w:val="24"/>
          <w:szCs w:val="24"/>
          <w:lang w:eastAsia="pt-BR"/>
        </w:rPr>
        <w:t>um</w:t>
      </w:r>
      <w:r w:rsidR="001072AD" w:rsidRPr="00F36B84">
        <w:rPr>
          <w:rFonts w:ascii="Times New Roman" w:eastAsia="LiberationSerif" w:hAnsi="Times New Roman"/>
          <w:color w:val="1A1818"/>
          <w:sz w:val="24"/>
          <w:szCs w:val="24"/>
          <w:lang w:eastAsia="pt-BR"/>
        </w:rPr>
        <w:t xml:space="preserve"> </w:t>
      </w:r>
      <w:r w:rsidR="00F807BA" w:rsidRPr="00F36B84">
        <w:rPr>
          <w:rFonts w:ascii="Times New Roman" w:eastAsia="LiberationSerif" w:hAnsi="Times New Roman"/>
          <w:color w:val="1A1818"/>
          <w:sz w:val="24"/>
          <w:szCs w:val="24"/>
          <w:lang w:eastAsia="pt-BR"/>
        </w:rPr>
        <w:t xml:space="preserve">sujeito metafisicamente </w:t>
      </w:r>
      <w:r w:rsidR="0044491B" w:rsidRPr="00F36B84">
        <w:rPr>
          <w:rFonts w:ascii="Times New Roman" w:eastAsia="LiberationSerif" w:hAnsi="Times New Roman"/>
          <w:color w:val="1A1818"/>
          <w:sz w:val="24"/>
          <w:szCs w:val="24"/>
          <w:lang w:eastAsia="pt-BR"/>
        </w:rPr>
        <w:t>condicionado</w:t>
      </w:r>
      <w:r w:rsidR="001072AD" w:rsidRPr="00F36B84">
        <w:rPr>
          <w:rFonts w:ascii="Times New Roman" w:eastAsia="LiberationSerif" w:hAnsi="Times New Roman"/>
          <w:color w:val="1A1818"/>
          <w:sz w:val="24"/>
          <w:szCs w:val="24"/>
          <w:lang w:eastAsia="pt-BR"/>
        </w:rPr>
        <w:t xml:space="preserve">? Diante das especificidades dos seus tempos, </w:t>
      </w:r>
      <w:r w:rsidRPr="00F36B84">
        <w:rPr>
          <w:rFonts w:ascii="Times New Roman" w:eastAsia="LiberationSerif" w:hAnsi="Times New Roman"/>
          <w:color w:val="1A1818"/>
          <w:sz w:val="24"/>
          <w:szCs w:val="24"/>
          <w:lang w:eastAsia="pt-BR"/>
        </w:rPr>
        <w:t xml:space="preserve">é possível inferir que </w:t>
      </w:r>
      <w:r w:rsidR="00B631E7" w:rsidRPr="00F36B84">
        <w:rPr>
          <w:rFonts w:ascii="Times New Roman" w:eastAsia="LiberationSerif" w:hAnsi="Times New Roman"/>
          <w:color w:val="1A1818"/>
          <w:sz w:val="24"/>
          <w:szCs w:val="24"/>
          <w:lang w:eastAsia="pt-BR"/>
        </w:rPr>
        <w:t>tais</w:t>
      </w:r>
      <w:r w:rsidR="001072AD" w:rsidRPr="00F36B84">
        <w:rPr>
          <w:rFonts w:ascii="Times New Roman" w:eastAsia="LiberationSerif" w:hAnsi="Times New Roman"/>
          <w:color w:val="1A1818"/>
          <w:sz w:val="24"/>
          <w:szCs w:val="24"/>
          <w:lang w:eastAsia="pt-BR"/>
        </w:rPr>
        <w:t xml:space="preserve"> autores questionam se ainda há como </w:t>
      </w:r>
      <w:r w:rsidR="00B631E7" w:rsidRPr="00F36B84">
        <w:rPr>
          <w:rFonts w:ascii="Times New Roman" w:eastAsia="LiberationSerif" w:hAnsi="Times New Roman"/>
          <w:color w:val="1A1818"/>
          <w:sz w:val="24"/>
          <w:szCs w:val="24"/>
          <w:lang w:eastAsia="pt-BR"/>
        </w:rPr>
        <w:t>apostar</w:t>
      </w:r>
      <w:r w:rsidRPr="00F36B84">
        <w:rPr>
          <w:rFonts w:ascii="Times New Roman" w:eastAsia="LiberationSerif" w:hAnsi="Times New Roman"/>
          <w:color w:val="1A1818"/>
          <w:sz w:val="24"/>
          <w:szCs w:val="24"/>
          <w:lang w:eastAsia="pt-BR"/>
        </w:rPr>
        <w:t xml:space="preserve"> </w:t>
      </w:r>
      <w:r w:rsidR="001072AD" w:rsidRPr="00F36B84">
        <w:rPr>
          <w:rFonts w:ascii="Times New Roman" w:eastAsia="LiberationSerif" w:hAnsi="Times New Roman"/>
          <w:color w:val="1A1818"/>
          <w:sz w:val="24"/>
          <w:szCs w:val="24"/>
          <w:lang w:eastAsia="pt-BR"/>
        </w:rPr>
        <w:t>na harmonia do processo dialético</w:t>
      </w:r>
      <w:r w:rsidRPr="00F36B84">
        <w:rPr>
          <w:rFonts w:ascii="Times New Roman" w:eastAsia="LiberationSerif" w:hAnsi="Times New Roman"/>
          <w:color w:val="1A1818"/>
          <w:sz w:val="24"/>
          <w:szCs w:val="24"/>
          <w:lang w:eastAsia="pt-BR"/>
        </w:rPr>
        <w:t xml:space="preserve">. Dentre </w:t>
      </w:r>
      <w:r w:rsidRPr="00F36B84">
        <w:rPr>
          <w:rFonts w:ascii="Times New Roman" w:eastAsia="LiberationSerif" w:hAnsi="Times New Roman"/>
          <w:color w:val="1A1818"/>
          <w:sz w:val="24"/>
          <w:szCs w:val="24"/>
          <w:lang w:eastAsia="pt-BR"/>
        </w:rPr>
        <w:lastRenderedPageBreak/>
        <w:t xml:space="preserve">tantas coisas, </w:t>
      </w:r>
      <w:r w:rsidR="00B631E7" w:rsidRPr="00F36B84">
        <w:rPr>
          <w:rFonts w:ascii="Times New Roman" w:eastAsia="LiberationSerif" w:hAnsi="Times New Roman"/>
          <w:color w:val="1A1818"/>
          <w:sz w:val="24"/>
          <w:szCs w:val="24"/>
          <w:lang w:eastAsia="pt-BR"/>
        </w:rPr>
        <w:t>eles</w:t>
      </w:r>
      <w:r w:rsidRPr="00F36B84">
        <w:rPr>
          <w:rFonts w:ascii="Times New Roman" w:eastAsia="LiberationSerif" w:hAnsi="Times New Roman"/>
          <w:color w:val="1A1818"/>
          <w:sz w:val="24"/>
          <w:szCs w:val="24"/>
          <w:lang w:eastAsia="pt-BR"/>
        </w:rPr>
        <w:t xml:space="preserve"> se perguntam </w:t>
      </w:r>
      <w:r w:rsidR="003D10EC" w:rsidRPr="00F36B84">
        <w:rPr>
          <w:rFonts w:ascii="Times New Roman" w:eastAsia="LiberationSerif" w:hAnsi="Times New Roman"/>
          <w:color w:val="1A1818"/>
          <w:sz w:val="24"/>
          <w:szCs w:val="24"/>
          <w:lang w:eastAsia="pt-BR"/>
        </w:rPr>
        <w:t>“se o sujeito sempre retorna a si mesmo e se, de fato, o esforço humano sempre conduz o sujeito a um mundo metafisicamente acolhedor</w:t>
      </w:r>
      <w:r w:rsidR="001072AD"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001072AD" w:rsidRPr="00F36B84">
        <w:rPr>
          <w:rFonts w:ascii="Times New Roman" w:eastAsia="LiberationSerif" w:hAnsi="Times New Roman"/>
          <w:color w:val="1A1818"/>
          <w:sz w:val="24"/>
          <w:szCs w:val="24"/>
          <w:lang w:eastAsia="pt-BR"/>
        </w:rPr>
        <w:t xml:space="preserve">, </w:t>
      </w:r>
      <w:r w:rsidR="003D10EC" w:rsidRPr="00F36B84">
        <w:rPr>
          <w:rFonts w:ascii="Times New Roman" w:eastAsia="LiberationSerif" w:hAnsi="Times New Roman"/>
          <w:color w:val="1A1818"/>
          <w:sz w:val="24"/>
          <w:szCs w:val="24"/>
          <w:lang w:eastAsia="pt-BR"/>
        </w:rPr>
        <w:t>2024</w:t>
      </w:r>
      <w:r w:rsidR="001072AD" w:rsidRPr="00F36B84">
        <w:rPr>
          <w:rFonts w:ascii="Times New Roman" w:eastAsia="LiberationSerif" w:hAnsi="Times New Roman"/>
          <w:color w:val="1A1818"/>
          <w:sz w:val="24"/>
          <w:szCs w:val="24"/>
          <w:lang w:eastAsia="pt-BR"/>
        </w:rPr>
        <w:t>, p. 3</w:t>
      </w:r>
      <w:r w:rsidR="003D10EC" w:rsidRPr="00F36B84">
        <w:rPr>
          <w:rFonts w:ascii="Times New Roman" w:eastAsia="LiberationSerif" w:hAnsi="Times New Roman"/>
          <w:color w:val="1A1818"/>
          <w:sz w:val="24"/>
          <w:szCs w:val="24"/>
          <w:lang w:eastAsia="pt-BR"/>
        </w:rPr>
        <w:t>2</w:t>
      </w:r>
      <w:r w:rsidR="001072AD" w:rsidRPr="00F36B84">
        <w:rPr>
          <w:rFonts w:ascii="Times New Roman" w:eastAsia="LiberationSerif" w:hAnsi="Times New Roman"/>
          <w:color w:val="1A1818"/>
          <w:sz w:val="24"/>
          <w:szCs w:val="24"/>
          <w:lang w:eastAsia="pt-BR"/>
        </w:rPr>
        <w:t>). E uma vez que</w:t>
      </w:r>
      <w:r w:rsidR="00B631E7" w:rsidRPr="00F36B84">
        <w:rPr>
          <w:rFonts w:ascii="Times New Roman" w:eastAsia="LiberationSerif" w:hAnsi="Times New Roman"/>
          <w:color w:val="1A1818"/>
          <w:sz w:val="24"/>
          <w:szCs w:val="24"/>
          <w:lang w:eastAsia="pt-BR"/>
        </w:rPr>
        <w:t>, com o passar do tempo,</w:t>
      </w:r>
      <w:r w:rsidR="001072AD" w:rsidRPr="00F36B84">
        <w:rPr>
          <w:rFonts w:ascii="Times New Roman" w:eastAsia="LiberationSerif" w:hAnsi="Times New Roman"/>
          <w:color w:val="1A1818"/>
          <w:sz w:val="24"/>
          <w:szCs w:val="24"/>
          <w:lang w:eastAsia="pt-BR"/>
        </w:rPr>
        <w:t xml:space="preserve"> o desejo se </w:t>
      </w:r>
      <w:r w:rsidR="00B631E7" w:rsidRPr="00F36B84">
        <w:rPr>
          <w:rFonts w:ascii="Times New Roman" w:eastAsia="LiberationSerif" w:hAnsi="Times New Roman"/>
          <w:color w:val="1A1818"/>
          <w:sz w:val="24"/>
          <w:szCs w:val="24"/>
          <w:lang w:eastAsia="pt-BR"/>
        </w:rPr>
        <w:t xml:space="preserve">tornou </w:t>
      </w:r>
      <w:r w:rsidR="001072AD" w:rsidRPr="00F36B84">
        <w:rPr>
          <w:rFonts w:ascii="Times New Roman" w:eastAsia="LiberationSerif" w:hAnsi="Times New Roman"/>
          <w:color w:val="1A1818"/>
          <w:sz w:val="24"/>
          <w:szCs w:val="24"/>
          <w:lang w:eastAsia="pt-BR"/>
        </w:rPr>
        <w:t xml:space="preserve">fonte </w:t>
      </w:r>
      <w:r w:rsidRPr="00F36B84">
        <w:rPr>
          <w:rFonts w:ascii="Times New Roman" w:eastAsia="LiberationSerif" w:hAnsi="Times New Roman"/>
          <w:color w:val="1A1818"/>
          <w:sz w:val="24"/>
          <w:szCs w:val="24"/>
          <w:lang w:eastAsia="pt-BR"/>
        </w:rPr>
        <w:t>subversão</w:t>
      </w:r>
      <w:r w:rsidR="001072AD" w:rsidRPr="00F36B84">
        <w:rPr>
          <w:rFonts w:ascii="Times New Roman" w:eastAsia="LiberationSerif" w:hAnsi="Times New Roman"/>
          <w:color w:val="1A1818"/>
          <w:sz w:val="24"/>
          <w:szCs w:val="24"/>
          <w:lang w:eastAsia="pt-BR"/>
        </w:rPr>
        <w:t xml:space="preserve"> d</w:t>
      </w:r>
      <w:r w:rsidRPr="00F36B84">
        <w:rPr>
          <w:rFonts w:ascii="Times New Roman" w:eastAsia="LiberationSerif" w:hAnsi="Times New Roman"/>
          <w:color w:val="1A1818"/>
          <w:sz w:val="24"/>
          <w:szCs w:val="24"/>
          <w:lang w:eastAsia="pt-BR"/>
        </w:rPr>
        <w:t>a ideia de</w:t>
      </w:r>
      <w:r w:rsidR="001072AD" w:rsidRPr="00F36B84">
        <w:rPr>
          <w:rFonts w:ascii="Times New Roman" w:eastAsia="LiberationSerif" w:hAnsi="Times New Roman"/>
          <w:color w:val="1A1818"/>
          <w:sz w:val="24"/>
          <w:szCs w:val="24"/>
          <w:lang w:eastAsia="pt-BR"/>
        </w:rPr>
        <w:t xml:space="preserve"> sujeito, não demorou para que a aparente harmonia </w:t>
      </w:r>
      <w:r w:rsidR="000E04A8" w:rsidRPr="00F36B84">
        <w:rPr>
          <w:rFonts w:ascii="Times New Roman" w:eastAsia="LiberationSerif" w:hAnsi="Times New Roman"/>
          <w:color w:val="1A1818"/>
          <w:sz w:val="24"/>
          <w:szCs w:val="24"/>
          <w:lang w:eastAsia="pt-BR"/>
        </w:rPr>
        <w:t xml:space="preserve">metafísica </w:t>
      </w:r>
      <w:r w:rsidR="001072AD" w:rsidRPr="00F36B84">
        <w:rPr>
          <w:rFonts w:ascii="Times New Roman" w:eastAsia="LiberationSerif" w:hAnsi="Times New Roman"/>
          <w:color w:val="1A1818"/>
          <w:sz w:val="24"/>
          <w:szCs w:val="24"/>
          <w:lang w:eastAsia="pt-BR"/>
        </w:rPr>
        <w:t xml:space="preserve">da doutrina hegeliana fosse </w:t>
      </w:r>
      <w:r w:rsidR="00B631E7" w:rsidRPr="00F36B84">
        <w:rPr>
          <w:rFonts w:ascii="Times New Roman" w:eastAsia="LiberationSerif" w:hAnsi="Times New Roman"/>
          <w:color w:val="1A1818"/>
          <w:sz w:val="24"/>
          <w:szCs w:val="24"/>
          <w:lang w:eastAsia="pt-BR"/>
        </w:rPr>
        <w:t>colocada em xeque</w:t>
      </w:r>
      <w:r w:rsidR="001072AD" w:rsidRPr="00F36B84">
        <w:rPr>
          <w:rFonts w:ascii="Times New Roman" w:eastAsia="LiberationSerif" w:hAnsi="Times New Roman"/>
          <w:color w:val="1A1818"/>
          <w:sz w:val="24"/>
          <w:szCs w:val="24"/>
          <w:lang w:eastAsia="pt-BR"/>
        </w:rPr>
        <w:t xml:space="preserve"> por uma segunda linhagem </w:t>
      </w:r>
      <w:r w:rsidR="000E04A8" w:rsidRPr="00F36B84">
        <w:rPr>
          <w:rFonts w:ascii="Times New Roman" w:eastAsia="LiberationSerif" w:hAnsi="Times New Roman"/>
          <w:color w:val="1A1818"/>
          <w:sz w:val="24"/>
          <w:szCs w:val="24"/>
          <w:lang w:eastAsia="pt-BR"/>
        </w:rPr>
        <w:t>de teóricos e teóricas</w:t>
      </w:r>
      <w:r w:rsidR="001072AD" w:rsidRPr="00F36B84">
        <w:rPr>
          <w:rFonts w:ascii="Times New Roman" w:eastAsia="LiberationSerif" w:hAnsi="Times New Roman"/>
          <w:color w:val="1A1818"/>
          <w:sz w:val="24"/>
          <w:szCs w:val="24"/>
          <w:lang w:eastAsia="pt-BR"/>
        </w:rPr>
        <w:t xml:space="preserve">. </w:t>
      </w:r>
    </w:p>
    <w:p w14:paraId="688945B7" w14:textId="37AEC665" w:rsidR="001072AD" w:rsidRPr="00F36B84" w:rsidRDefault="00B631E7" w:rsidP="00F36B84">
      <w:pPr>
        <w:autoSpaceDE w:val="0"/>
        <w:autoSpaceDN w:val="0"/>
        <w:adjustRightInd w:val="0"/>
        <w:spacing w:after="0" w:line="360" w:lineRule="auto"/>
        <w:ind w:firstLine="709"/>
        <w:jc w:val="both"/>
        <w:rPr>
          <w:rFonts w:ascii="Times New Roman" w:eastAsia="LiberationSerif" w:hAnsi="Times New Roman"/>
          <w:i/>
          <w:iCs/>
          <w:color w:val="1A1818"/>
          <w:sz w:val="24"/>
          <w:szCs w:val="24"/>
          <w:lang w:eastAsia="pt-BR"/>
        </w:rPr>
      </w:pPr>
      <w:r w:rsidRPr="00F36B84">
        <w:rPr>
          <w:rFonts w:ascii="Times New Roman" w:eastAsia="LiberationSerif" w:hAnsi="Times New Roman"/>
          <w:color w:val="1A1818"/>
          <w:sz w:val="24"/>
          <w:szCs w:val="24"/>
          <w:lang w:eastAsia="pt-BR"/>
        </w:rPr>
        <w:t>Agora a</w:t>
      </w:r>
      <w:r w:rsidR="001072AD" w:rsidRPr="00F36B84">
        <w:rPr>
          <w:rFonts w:ascii="Times New Roman" w:eastAsia="LiberationSerif" w:hAnsi="Times New Roman"/>
          <w:color w:val="1A1818"/>
          <w:sz w:val="24"/>
          <w:szCs w:val="24"/>
          <w:lang w:eastAsia="pt-BR"/>
        </w:rPr>
        <w:t>os olhos de Lacan, Deleuze, Foucault e Derrida</w:t>
      </w:r>
      <w:r w:rsidR="000E04A8" w:rsidRPr="00F36B84">
        <w:rPr>
          <w:rFonts w:ascii="Times New Roman" w:eastAsia="LiberationSerif" w:hAnsi="Times New Roman"/>
          <w:color w:val="1A1818"/>
          <w:sz w:val="24"/>
          <w:szCs w:val="24"/>
          <w:lang w:eastAsia="pt-BR"/>
        </w:rPr>
        <w:t xml:space="preserve">, </w:t>
      </w:r>
      <w:r w:rsidR="001072AD" w:rsidRPr="00F36B84">
        <w:rPr>
          <w:rFonts w:ascii="Times New Roman" w:eastAsia="LiberationSerif" w:hAnsi="Times New Roman"/>
          <w:color w:val="1A1818"/>
          <w:sz w:val="24"/>
          <w:szCs w:val="24"/>
          <w:lang w:eastAsia="pt-BR"/>
        </w:rPr>
        <w:t xml:space="preserve">o problema do desejo </w:t>
      </w:r>
      <w:r w:rsidR="000E04A8" w:rsidRPr="00F36B84">
        <w:rPr>
          <w:rFonts w:ascii="Times New Roman" w:eastAsia="LiberationSerif" w:hAnsi="Times New Roman"/>
          <w:color w:val="1A1818"/>
          <w:sz w:val="24"/>
          <w:szCs w:val="24"/>
          <w:lang w:eastAsia="pt-BR"/>
        </w:rPr>
        <w:t>passou “</w:t>
      </w:r>
      <w:r w:rsidR="003D10EC" w:rsidRPr="00F36B84">
        <w:rPr>
          <w:rFonts w:ascii="Times New Roman" w:eastAsia="LiberationSerif" w:hAnsi="Times New Roman"/>
          <w:color w:val="1A1818"/>
          <w:sz w:val="24"/>
          <w:szCs w:val="24"/>
          <w:lang w:eastAsia="pt-BR"/>
        </w:rPr>
        <w:t>a significar a impossibilidade de coerência do sujeito consigo mesmo</w:t>
      </w:r>
      <w:r w:rsidR="001072AD"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001072AD" w:rsidRPr="00F36B84">
        <w:rPr>
          <w:rFonts w:ascii="Times New Roman" w:eastAsia="LiberationSerif" w:hAnsi="Times New Roman"/>
          <w:color w:val="1A1818"/>
          <w:sz w:val="24"/>
          <w:szCs w:val="24"/>
          <w:lang w:eastAsia="pt-BR"/>
        </w:rPr>
        <w:t xml:space="preserve">, </w:t>
      </w:r>
      <w:r w:rsidR="003D10EC" w:rsidRPr="00F36B84">
        <w:rPr>
          <w:rFonts w:ascii="Times New Roman" w:eastAsia="LiberationSerif" w:hAnsi="Times New Roman"/>
          <w:color w:val="1A1818"/>
          <w:sz w:val="24"/>
          <w:szCs w:val="24"/>
          <w:lang w:eastAsia="pt-BR"/>
        </w:rPr>
        <w:t>2024</w:t>
      </w:r>
      <w:r w:rsidR="001072AD" w:rsidRPr="00F36B84">
        <w:rPr>
          <w:rFonts w:ascii="Times New Roman" w:eastAsia="LiberationSerif" w:hAnsi="Times New Roman"/>
          <w:color w:val="1A1818"/>
          <w:sz w:val="24"/>
          <w:szCs w:val="24"/>
          <w:lang w:eastAsia="pt-BR"/>
        </w:rPr>
        <w:t>, p. 3</w:t>
      </w:r>
      <w:r w:rsidR="003D10EC" w:rsidRPr="00F36B84">
        <w:rPr>
          <w:rFonts w:ascii="Times New Roman" w:eastAsia="LiberationSerif" w:hAnsi="Times New Roman"/>
          <w:color w:val="1A1818"/>
          <w:sz w:val="24"/>
          <w:szCs w:val="24"/>
          <w:lang w:eastAsia="pt-BR"/>
        </w:rPr>
        <w:t>2</w:t>
      </w:r>
      <w:r w:rsidR="001072AD"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Para esta</w:t>
      </w:r>
      <w:r w:rsidR="000E04A8" w:rsidRPr="00F36B84">
        <w:rPr>
          <w:rFonts w:ascii="Times New Roman" w:eastAsia="LiberationSerif" w:hAnsi="Times New Roman"/>
          <w:color w:val="1A1818"/>
          <w:sz w:val="24"/>
          <w:szCs w:val="24"/>
          <w:lang w:eastAsia="pt-BR"/>
        </w:rPr>
        <w:t xml:space="preserve"> “segunda geração”, </w:t>
      </w:r>
      <w:r w:rsidRPr="00F36B84">
        <w:rPr>
          <w:rFonts w:ascii="Times New Roman" w:eastAsia="LiberationSerif" w:hAnsi="Times New Roman"/>
          <w:color w:val="1A1818"/>
          <w:sz w:val="24"/>
          <w:szCs w:val="24"/>
          <w:lang w:eastAsia="pt-BR"/>
        </w:rPr>
        <w:t xml:space="preserve">trata-se </w:t>
      </w:r>
      <w:r w:rsidR="000E04A8" w:rsidRPr="00F36B84">
        <w:rPr>
          <w:rFonts w:ascii="Times New Roman" w:eastAsia="LiberationSerif" w:hAnsi="Times New Roman"/>
          <w:color w:val="1A1818"/>
          <w:sz w:val="24"/>
          <w:szCs w:val="24"/>
          <w:lang w:eastAsia="pt-BR"/>
        </w:rPr>
        <w:t xml:space="preserve">de indagar </w:t>
      </w:r>
      <w:r w:rsidR="001072AD" w:rsidRPr="00F36B84">
        <w:rPr>
          <w:rFonts w:ascii="Times New Roman" w:eastAsia="LiberationSerif" w:hAnsi="Times New Roman"/>
          <w:color w:val="1A1818"/>
          <w:sz w:val="24"/>
          <w:szCs w:val="24"/>
          <w:lang w:eastAsia="pt-BR"/>
        </w:rPr>
        <w:t xml:space="preserve">a impossibilidade do sujeito como uma noção exclusivamente filosófica, posto que o mesmo </w:t>
      </w:r>
      <w:r w:rsidR="0011566C" w:rsidRPr="00F36B84">
        <w:rPr>
          <w:rFonts w:ascii="Times New Roman" w:eastAsia="LiberationSerif" w:hAnsi="Times New Roman"/>
          <w:color w:val="1A1818"/>
          <w:sz w:val="24"/>
          <w:szCs w:val="24"/>
          <w:lang w:eastAsia="pt-BR"/>
        </w:rPr>
        <w:t>surge e ressurge como</w:t>
      </w:r>
      <w:r w:rsidR="001072AD" w:rsidRPr="00F36B84">
        <w:rPr>
          <w:rFonts w:ascii="Times New Roman" w:eastAsia="LiberationSerif" w:hAnsi="Times New Roman"/>
          <w:color w:val="1A1818"/>
          <w:sz w:val="24"/>
          <w:szCs w:val="24"/>
          <w:lang w:eastAsia="pt-BR"/>
        </w:rPr>
        <w:t xml:space="preserve"> </w:t>
      </w:r>
      <w:r w:rsidR="001072AD" w:rsidRPr="00F36B84">
        <w:rPr>
          <w:rStyle w:val="y2iqfc"/>
          <w:rFonts w:ascii="Times New Roman" w:hAnsi="Times New Roman"/>
          <w:color w:val="202124"/>
          <w:sz w:val="24"/>
          <w:szCs w:val="24"/>
          <w:lang w:val="pt-PT"/>
        </w:rPr>
        <w:t xml:space="preserve">uma construção imagética. </w:t>
      </w:r>
      <w:r w:rsidR="000E04A8" w:rsidRPr="00F36B84">
        <w:rPr>
          <w:rStyle w:val="y2iqfc"/>
          <w:rFonts w:ascii="Times New Roman" w:hAnsi="Times New Roman"/>
          <w:color w:val="202124"/>
          <w:sz w:val="24"/>
          <w:szCs w:val="24"/>
          <w:lang w:val="pt-PT"/>
        </w:rPr>
        <w:t xml:space="preserve">Tais teóricos </w:t>
      </w:r>
      <w:r w:rsidR="001072AD" w:rsidRPr="00F36B84">
        <w:rPr>
          <w:rFonts w:ascii="Times New Roman" w:eastAsia="LiberationSerif" w:hAnsi="Times New Roman"/>
          <w:color w:val="1A1818"/>
          <w:sz w:val="24"/>
          <w:szCs w:val="24"/>
          <w:lang w:eastAsia="pt-BR"/>
        </w:rPr>
        <w:t>considera</w:t>
      </w:r>
      <w:r w:rsidR="000E04A8" w:rsidRPr="00F36B84">
        <w:rPr>
          <w:rFonts w:ascii="Times New Roman" w:eastAsia="LiberationSerif" w:hAnsi="Times New Roman"/>
          <w:color w:val="1A1818"/>
          <w:sz w:val="24"/>
          <w:szCs w:val="24"/>
          <w:lang w:eastAsia="pt-BR"/>
        </w:rPr>
        <w:t>m</w:t>
      </w:r>
      <w:r w:rsidR="001072AD" w:rsidRPr="00F36B84">
        <w:rPr>
          <w:rFonts w:ascii="Times New Roman" w:eastAsia="LiberationSerif" w:hAnsi="Times New Roman"/>
          <w:color w:val="1A1818"/>
          <w:sz w:val="24"/>
          <w:szCs w:val="24"/>
          <w:lang w:eastAsia="pt-BR"/>
        </w:rPr>
        <w:t xml:space="preserve"> que “</w:t>
      </w:r>
      <w:r w:rsidR="00122BFE" w:rsidRPr="00F36B84">
        <w:rPr>
          <w:rFonts w:ascii="Times New Roman" w:eastAsia="LiberationSerif" w:hAnsi="Times New Roman"/>
          <w:color w:val="1A1818"/>
          <w:sz w:val="24"/>
          <w:szCs w:val="24"/>
          <w:lang w:eastAsia="pt-BR"/>
        </w:rPr>
        <w:t>o desejo designa a impossibilidade de coerência do sujeito para consigo</w:t>
      </w:r>
      <w:r w:rsidR="001072AD"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Díaz</w:t>
      </w:r>
      <w:r w:rsidR="001072AD" w:rsidRPr="00F36B84">
        <w:rPr>
          <w:rFonts w:ascii="Times New Roman" w:eastAsia="LiberationSerif" w:hAnsi="Times New Roman"/>
          <w:color w:val="1A1818"/>
          <w:sz w:val="24"/>
          <w:szCs w:val="24"/>
          <w:lang w:eastAsia="pt-BR"/>
        </w:rPr>
        <w:t>, 2008, p. 30</w:t>
      </w:r>
      <w:r w:rsidR="00122BFE" w:rsidRPr="00F36B84">
        <w:rPr>
          <w:rFonts w:ascii="Times New Roman" w:eastAsia="LiberationSerif" w:hAnsi="Times New Roman"/>
          <w:color w:val="1A1818"/>
          <w:sz w:val="24"/>
          <w:szCs w:val="24"/>
          <w:lang w:eastAsia="pt-BR"/>
        </w:rPr>
        <w:t>; tradução nossa</w:t>
      </w:r>
      <w:r w:rsidR="001072AD" w:rsidRPr="00F36B84">
        <w:rPr>
          <w:rFonts w:ascii="Times New Roman" w:eastAsia="LiberationSerif" w:hAnsi="Times New Roman"/>
          <w:color w:val="1A1818"/>
          <w:sz w:val="24"/>
          <w:szCs w:val="24"/>
          <w:lang w:eastAsia="pt-BR"/>
        </w:rPr>
        <w:t xml:space="preserve">). </w:t>
      </w:r>
      <w:r w:rsidR="0011566C" w:rsidRPr="00F36B84">
        <w:rPr>
          <w:rFonts w:ascii="Times New Roman" w:eastAsia="LiberationSerif" w:hAnsi="Times New Roman"/>
          <w:color w:val="1A1818"/>
          <w:sz w:val="24"/>
          <w:szCs w:val="24"/>
          <w:lang w:eastAsia="pt-BR"/>
        </w:rPr>
        <w:t>Em todo caso</w:t>
      </w:r>
      <w:r w:rsidR="000E04A8" w:rsidRPr="00F36B84">
        <w:rPr>
          <w:rFonts w:ascii="Times New Roman" w:eastAsia="LiberationSerif" w:hAnsi="Times New Roman"/>
          <w:color w:val="1A1818"/>
          <w:sz w:val="24"/>
          <w:szCs w:val="24"/>
          <w:lang w:eastAsia="pt-BR"/>
        </w:rPr>
        <w:t>, B</w:t>
      </w:r>
      <w:r w:rsidR="001072AD" w:rsidRPr="00F36B84">
        <w:rPr>
          <w:rFonts w:ascii="Times New Roman" w:eastAsia="LiberationSerif" w:hAnsi="Times New Roman"/>
          <w:color w:val="1A1818"/>
          <w:sz w:val="24"/>
          <w:szCs w:val="24"/>
          <w:lang w:eastAsia="pt-BR"/>
        </w:rPr>
        <w:t xml:space="preserve">utler recomenda </w:t>
      </w:r>
      <w:r w:rsidR="0011566C" w:rsidRPr="00F36B84">
        <w:rPr>
          <w:rFonts w:ascii="Times New Roman" w:eastAsia="LiberationSerif" w:hAnsi="Times New Roman"/>
          <w:color w:val="1A1818"/>
          <w:sz w:val="24"/>
          <w:szCs w:val="24"/>
          <w:lang w:eastAsia="pt-BR"/>
        </w:rPr>
        <w:t>para</w:t>
      </w:r>
      <w:r w:rsidR="001072AD" w:rsidRPr="00F36B84">
        <w:rPr>
          <w:rFonts w:ascii="Times New Roman" w:eastAsia="LiberationSerif" w:hAnsi="Times New Roman"/>
          <w:color w:val="1A1818"/>
          <w:sz w:val="24"/>
          <w:szCs w:val="24"/>
          <w:lang w:eastAsia="pt-BR"/>
        </w:rPr>
        <w:t xml:space="preserve"> estas </w:t>
      </w:r>
      <w:r w:rsidR="0011566C" w:rsidRPr="00F36B84">
        <w:rPr>
          <w:rFonts w:ascii="Times New Roman" w:eastAsia="LiberationSerif" w:hAnsi="Times New Roman"/>
          <w:color w:val="1A1818"/>
          <w:sz w:val="24"/>
          <w:szCs w:val="24"/>
          <w:lang w:eastAsia="pt-BR"/>
        </w:rPr>
        <w:t xml:space="preserve">duas </w:t>
      </w:r>
      <w:r w:rsidR="001072AD" w:rsidRPr="00F36B84">
        <w:rPr>
          <w:rFonts w:ascii="Times New Roman" w:eastAsia="LiberationSerif" w:hAnsi="Times New Roman"/>
          <w:color w:val="1A1818"/>
          <w:sz w:val="24"/>
          <w:szCs w:val="24"/>
          <w:lang w:eastAsia="pt-BR"/>
        </w:rPr>
        <w:t xml:space="preserve">gerações uma leitura mais atenta </w:t>
      </w:r>
      <w:r w:rsidR="000E04A8" w:rsidRPr="00F36B84">
        <w:rPr>
          <w:rFonts w:ascii="Times New Roman" w:eastAsia="LiberationSerif" w:hAnsi="Times New Roman"/>
          <w:color w:val="1A1818"/>
          <w:sz w:val="24"/>
          <w:szCs w:val="24"/>
          <w:lang w:eastAsia="pt-BR"/>
        </w:rPr>
        <w:t>da filosofia hegeliana</w:t>
      </w:r>
      <w:r w:rsidR="0011566C" w:rsidRPr="00F36B84">
        <w:rPr>
          <w:rFonts w:ascii="Times New Roman" w:eastAsia="LiberationSerif" w:hAnsi="Times New Roman"/>
          <w:color w:val="1A1818"/>
          <w:sz w:val="24"/>
          <w:szCs w:val="24"/>
          <w:lang w:eastAsia="pt-BR"/>
        </w:rPr>
        <w:t xml:space="preserve">, especialmente em sua </w:t>
      </w:r>
      <w:r w:rsidR="0011566C" w:rsidRPr="00F36B84">
        <w:rPr>
          <w:rFonts w:ascii="Times New Roman" w:eastAsia="LiberationSerif" w:hAnsi="Times New Roman"/>
          <w:i/>
          <w:iCs/>
          <w:color w:val="1A1818"/>
          <w:sz w:val="24"/>
          <w:szCs w:val="24"/>
          <w:lang w:eastAsia="pt-BR"/>
        </w:rPr>
        <w:t>Fenomenologia.</w:t>
      </w:r>
    </w:p>
    <w:p w14:paraId="75446002" w14:textId="2019CCBD"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Por mais que estivessem </w:t>
      </w:r>
      <w:r w:rsidR="000E04A8" w:rsidRPr="00F36B84">
        <w:rPr>
          <w:rFonts w:ascii="Times New Roman" w:eastAsia="LiberationSerif" w:hAnsi="Times New Roman"/>
          <w:color w:val="1A1818"/>
          <w:sz w:val="24"/>
          <w:szCs w:val="24"/>
          <w:lang w:eastAsia="pt-BR"/>
        </w:rPr>
        <w:t xml:space="preserve">empenhados </w:t>
      </w:r>
      <w:r w:rsidRPr="00F36B84">
        <w:rPr>
          <w:rFonts w:ascii="Times New Roman" w:eastAsia="LiberationSerif" w:hAnsi="Times New Roman"/>
          <w:color w:val="1A1818"/>
          <w:sz w:val="24"/>
          <w:szCs w:val="24"/>
          <w:lang w:eastAsia="pt-BR"/>
        </w:rPr>
        <w:t xml:space="preserve">em </w:t>
      </w:r>
      <w:r w:rsidR="0011566C" w:rsidRPr="00F36B84">
        <w:rPr>
          <w:rFonts w:ascii="Times New Roman" w:eastAsia="LiberationSerif" w:hAnsi="Times New Roman"/>
          <w:color w:val="1A1818"/>
          <w:sz w:val="24"/>
          <w:szCs w:val="24"/>
          <w:lang w:eastAsia="pt-BR"/>
        </w:rPr>
        <w:t>teorizar</w:t>
      </w:r>
      <w:r w:rsidRPr="00F36B84">
        <w:rPr>
          <w:rFonts w:ascii="Times New Roman" w:eastAsia="LiberationSerif" w:hAnsi="Times New Roman"/>
          <w:color w:val="1A1818"/>
          <w:sz w:val="24"/>
          <w:szCs w:val="24"/>
          <w:lang w:eastAsia="pt-BR"/>
        </w:rPr>
        <w:t xml:space="preserve"> novas </w:t>
      </w:r>
      <w:r w:rsidR="0011566C" w:rsidRPr="00F36B84">
        <w:rPr>
          <w:rFonts w:ascii="Times New Roman" w:eastAsia="LiberationSerif" w:hAnsi="Times New Roman"/>
          <w:color w:val="1A1818"/>
          <w:sz w:val="24"/>
          <w:szCs w:val="24"/>
          <w:lang w:eastAsia="pt-BR"/>
        </w:rPr>
        <w:t>noções de</w:t>
      </w:r>
      <w:r w:rsidRPr="00F36B84">
        <w:rPr>
          <w:rFonts w:ascii="Times New Roman" w:eastAsia="LiberationSerif" w:hAnsi="Times New Roman"/>
          <w:color w:val="1A1818"/>
          <w:sz w:val="24"/>
          <w:szCs w:val="24"/>
          <w:lang w:eastAsia="pt-BR"/>
        </w:rPr>
        <w:t xml:space="preserve"> sujeito, </w:t>
      </w:r>
      <w:r w:rsidR="000E04A8" w:rsidRPr="00F36B84">
        <w:rPr>
          <w:rFonts w:ascii="Times New Roman" w:eastAsia="LiberationSerif" w:hAnsi="Times New Roman"/>
          <w:color w:val="1A1818"/>
          <w:sz w:val="24"/>
          <w:szCs w:val="24"/>
          <w:lang w:eastAsia="pt-BR"/>
        </w:rPr>
        <w:t xml:space="preserve">a </w:t>
      </w:r>
      <w:r w:rsidRPr="00F36B84">
        <w:rPr>
          <w:rFonts w:ascii="Times New Roman" w:eastAsia="LiberationSerif" w:hAnsi="Times New Roman"/>
          <w:color w:val="1A1818"/>
          <w:sz w:val="24"/>
          <w:szCs w:val="24"/>
          <w:lang w:eastAsia="pt-BR"/>
        </w:rPr>
        <w:t xml:space="preserve">recomendação </w:t>
      </w:r>
      <w:r w:rsidR="000E04A8" w:rsidRPr="00F36B84">
        <w:rPr>
          <w:rFonts w:ascii="Times New Roman" w:eastAsia="LiberationSerif" w:hAnsi="Times New Roman"/>
          <w:color w:val="1A1818"/>
          <w:sz w:val="24"/>
          <w:szCs w:val="24"/>
          <w:lang w:eastAsia="pt-BR"/>
        </w:rPr>
        <w:t xml:space="preserve">de Butler à estes teóricos </w:t>
      </w:r>
      <w:r w:rsidRPr="00F36B84">
        <w:rPr>
          <w:rFonts w:ascii="Times New Roman" w:eastAsia="LiberationSerif" w:hAnsi="Times New Roman"/>
          <w:color w:val="1A1818"/>
          <w:sz w:val="24"/>
          <w:szCs w:val="24"/>
          <w:lang w:eastAsia="pt-BR"/>
        </w:rPr>
        <w:t>deve-se ao fato de que</w:t>
      </w:r>
      <w:r w:rsidR="000E04A8" w:rsidRPr="00F36B84">
        <w:rPr>
          <w:rFonts w:ascii="Times New Roman" w:eastAsia="LiberationSerif" w:hAnsi="Times New Roman"/>
          <w:color w:val="1A1818"/>
          <w:sz w:val="24"/>
          <w:szCs w:val="24"/>
          <w:lang w:eastAsia="pt-BR"/>
        </w:rPr>
        <w:t xml:space="preserve">, no todo ou na parte, </w:t>
      </w:r>
      <w:r w:rsidR="0011566C" w:rsidRPr="00F36B84">
        <w:rPr>
          <w:rFonts w:ascii="Times New Roman" w:eastAsia="LiberationSerif" w:hAnsi="Times New Roman"/>
          <w:color w:val="1A1818"/>
          <w:sz w:val="24"/>
          <w:szCs w:val="24"/>
          <w:lang w:eastAsia="pt-BR"/>
        </w:rPr>
        <w:t xml:space="preserve">todos </w:t>
      </w:r>
      <w:r w:rsidRPr="00F36B84">
        <w:rPr>
          <w:rFonts w:ascii="Times New Roman" w:eastAsia="LiberationSerif" w:hAnsi="Times New Roman"/>
          <w:color w:val="1A1818"/>
          <w:sz w:val="24"/>
          <w:szCs w:val="24"/>
          <w:lang w:eastAsia="pt-BR"/>
        </w:rPr>
        <w:t xml:space="preserve">deixaram transparecer uma </w:t>
      </w:r>
      <w:r w:rsidR="0011566C" w:rsidRPr="00F36B84">
        <w:rPr>
          <w:rFonts w:ascii="Times New Roman" w:eastAsia="LiberationSerif" w:hAnsi="Times New Roman"/>
          <w:color w:val="1A1818"/>
          <w:sz w:val="24"/>
          <w:szCs w:val="24"/>
          <w:lang w:eastAsia="pt-BR"/>
        </w:rPr>
        <w:t xml:space="preserve">certa </w:t>
      </w:r>
      <w:r w:rsidRPr="00F36B84">
        <w:rPr>
          <w:rFonts w:ascii="Times New Roman" w:eastAsia="LiberationSerif" w:hAnsi="Times New Roman"/>
          <w:color w:val="1A1818"/>
          <w:sz w:val="24"/>
          <w:szCs w:val="24"/>
          <w:lang w:eastAsia="pt-BR"/>
        </w:rPr>
        <w:t>fixação ao método dialético</w:t>
      </w:r>
      <w:r w:rsidR="000E04A8" w:rsidRPr="00F36B84">
        <w:rPr>
          <w:rFonts w:ascii="Times New Roman" w:eastAsia="LiberationSerif" w:hAnsi="Times New Roman"/>
          <w:color w:val="1A1818"/>
          <w:sz w:val="24"/>
          <w:szCs w:val="24"/>
          <w:lang w:eastAsia="pt-BR"/>
        </w:rPr>
        <w:t xml:space="preserve"> hegeliano</w:t>
      </w:r>
      <w:r w:rsidRPr="00F36B84">
        <w:rPr>
          <w:rFonts w:ascii="Times New Roman" w:eastAsia="LiberationSerif" w:hAnsi="Times New Roman"/>
          <w:color w:val="1A1818"/>
          <w:sz w:val="24"/>
          <w:szCs w:val="24"/>
          <w:lang w:eastAsia="pt-BR"/>
        </w:rPr>
        <w:t xml:space="preserve">, mesmo quando </w:t>
      </w:r>
      <w:r w:rsidR="000E04A8" w:rsidRPr="00F36B84">
        <w:rPr>
          <w:rFonts w:ascii="Times New Roman" w:eastAsia="LiberationSerif" w:hAnsi="Times New Roman"/>
          <w:color w:val="1A1818"/>
          <w:sz w:val="24"/>
          <w:szCs w:val="24"/>
          <w:lang w:eastAsia="pt-BR"/>
        </w:rPr>
        <w:t>buscavam</w:t>
      </w:r>
      <w:r w:rsidRPr="00F36B84">
        <w:rPr>
          <w:rFonts w:ascii="Times New Roman" w:eastAsia="LiberationSerif" w:hAnsi="Times New Roman"/>
          <w:color w:val="1A1818"/>
          <w:sz w:val="24"/>
          <w:szCs w:val="24"/>
          <w:lang w:eastAsia="pt-BR"/>
        </w:rPr>
        <w:t xml:space="preserve"> superá-lo. Dado o alerta de que o sujeito da </w:t>
      </w:r>
      <w:r w:rsidRPr="00F36B84">
        <w:rPr>
          <w:rFonts w:ascii="Times New Roman" w:eastAsia="LiberationSerif" w:hAnsi="Times New Roman"/>
          <w:i/>
          <w:color w:val="1A1818"/>
          <w:sz w:val="24"/>
          <w:szCs w:val="24"/>
          <w:lang w:eastAsia="pt-BR"/>
        </w:rPr>
        <w:t xml:space="preserve">Fenomenologia do espírito </w:t>
      </w:r>
      <w:r w:rsidRPr="00F36B84">
        <w:rPr>
          <w:rFonts w:ascii="Times New Roman" w:eastAsia="LiberationSerif" w:hAnsi="Times New Roman"/>
          <w:color w:val="1A1818"/>
          <w:sz w:val="24"/>
          <w:szCs w:val="24"/>
          <w:lang w:eastAsia="pt-BR"/>
        </w:rPr>
        <w:t>não é o mesmo que esta gerações se empenham em descrever, Butler sugere um</w:t>
      </w:r>
      <w:r w:rsidR="000E04A8" w:rsidRPr="00F36B84">
        <w:rPr>
          <w:rFonts w:ascii="Times New Roman" w:eastAsia="LiberationSerif" w:hAnsi="Times New Roman"/>
          <w:color w:val="1A1818"/>
          <w:sz w:val="24"/>
          <w:szCs w:val="24"/>
          <w:lang w:eastAsia="pt-BR"/>
        </w:rPr>
        <w:t>a</w:t>
      </w:r>
      <w:r w:rsidRPr="00F36B84">
        <w:rPr>
          <w:rFonts w:ascii="Times New Roman" w:eastAsia="LiberationSerif" w:hAnsi="Times New Roman"/>
          <w:color w:val="1A1818"/>
          <w:sz w:val="24"/>
          <w:szCs w:val="24"/>
          <w:lang w:eastAsia="pt-BR"/>
        </w:rPr>
        <w:t xml:space="preserve"> </w:t>
      </w:r>
      <w:r w:rsidR="0011566C" w:rsidRPr="00F36B84">
        <w:rPr>
          <w:rFonts w:ascii="Times New Roman" w:eastAsia="LiberationSerif" w:hAnsi="Times New Roman"/>
          <w:color w:val="1A1818"/>
          <w:sz w:val="24"/>
          <w:szCs w:val="24"/>
          <w:lang w:eastAsia="pt-BR"/>
        </w:rPr>
        <w:t>análise</w:t>
      </w:r>
      <w:r w:rsidRPr="00F36B84">
        <w:rPr>
          <w:rFonts w:ascii="Times New Roman" w:eastAsia="LiberationSerif" w:hAnsi="Times New Roman"/>
          <w:color w:val="1A1818"/>
          <w:sz w:val="24"/>
          <w:szCs w:val="24"/>
          <w:lang w:eastAsia="pt-BR"/>
        </w:rPr>
        <w:t xml:space="preserve"> </w:t>
      </w:r>
      <w:r w:rsidR="000E04A8" w:rsidRPr="00F36B84">
        <w:rPr>
          <w:rFonts w:ascii="Times New Roman" w:eastAsia="LiberationSans" w:hAnsi="Times New Roman"/>
          <w:color w:val="1A1818"/>
          <w:sz w:val="24"/>
          <w:szCs w:val="24"/>
          <w:lang w:eastAsia="pt-BR"/>
        </w:rPr>
        <w:t>retrospectiva</w:t>
      </w:r>
      <w:r w:rsidRPr="00F36B84">
        <w:rPr>
          <w:rFonts w:ascii="Times New Roman" w:eastAsia="LiberationSans" w:hAnsi="Times New Roman"/>
          <w:color w:val="1A1818"/>
          <w:sz w:val="24"/>
          <w:szCs w:val="24"/>
          <w:lang w:eastAsia="pt-BR"/>
        </w:rPr>
        <w:t xml:space="preserve"> e genealógica dos</w:t>
      </w:r>
      <w:r w:rsidR="000E04A8" w:rsidRPr="00F36B84">
        <w:rPr>
          <w:rFonts w:ascii="Times New Roman" w:eastAsia="LiberationSans" w:hAnsi="Times New Roman"/>
          <w:color w:val="1A1818"/>
          <w:sz w:val="24"/>
          <w:szCs w:val="24"/>
          <w:lang w:eastAsia="pt-BR"/>
        </w:rPr>
        <w:t xml:space="preserve"> </w:t>
      </w:r>
      <w:r w:rsidRPr="00F36B84">
        <w:rPr>
          <w:rFonts w:ascii="Times New Roman" w:eastAsia="LiberationSans" w:hAnsi="Times New Roman"/>
          <w:color w:val="1A1818"/>
          <w:sz w:val="24"/>
          <w:szCs w:val="24"/>
          <w:lang w:eastAsia="pt-BR"/>
        </w:rPr>
        <w:t xml:space="preserve">itinerários pelos quais o </w:t>
      </w:r>
      <w:r w:rsidR="0011566C" w:rsidRPr="00F36B84">
        <w:rPr>
          <w:rFonts w:ascii="Times New Roman" w:eastAsia="LiberationSans" w:hAnsi="Times New Roman"/>
          <w:color w:val="1A1818"/>
          <w:sz w:val="24"/>
          <w:szCs w:val="24"/>
          <w:lang w:eastAsia="pt-BR"/>
        </w:rPr>
        <w:t>“</w:t>
      </w:r>
      <w:r w:rsidRPr="00F36B84">
        <w:rPr>
          <w:rFonts w:ascii="Times New Roman" w:eastAsia="LiberationSans" w:hAnsi="Times New Roman"/>
          <w:color w:val="1A1818"/>
          <w:sz w:val="24"/>
          <w:szCs w:val="24"/>
          <w:lang w:eastAsia="pt-BR"/>
        </w:rPr>
        <w:t>espírito</w:t>
      </w:r>
      <w:r w:rsidR="000E04A8" w:rsidRPr="00F36B84">
        <w:rPr>
          <w:rFonts w:ascii="Times New Roman" w:eastAsia="LiberationSans" w:hAnsi="Times New Roman"/>
          <w:color w:val="1A1818"/>
          <w:sz w:val="24"/>
          <w:szCs w:val="24"/>
          <w:lang w:eastAsia="pt-BR"/>
        </w:rPr>
        <w:t>/sujeito</w:t>
      </w:r>
      <w:r w:rsidRPr="00F36B84">
        <w:rPr>
          <w:rFonts w:ascii="Times New Roman" w:eastAsia="LiberationSans" w:hAnsi="Times New Roman"/>
          <w:color w:val="1A1818"/>
          <w:sz w:val="24"/>
          <w:szCs w:val="24"/>
          <w:lang w:eastAsia="pt-BR"/>
        </w:rPr>
        <w:t xml:space="preserve"> errático” de Hegel </w:t>
      </w:r>
      <w:r w:rsidRPr="00F36B84">
        <w:rPr>
          <w:rFonts w:ascii="Times New Roman" w:eastAsia="LiberationSerif" w:hAnsi="Times New Roman"/>
          <w:color w:val="1A1818"/>
          <w:sz w:val="24"/>
          <w:szCs w:val="24"/>
          <w:lang w:eastAsia="pt-BR"/>
        </w:rPr>
        <w:t xml:space="preserve">passou na França do século XX. Para tanto, </w:t>
      </w:r>
      <w:r w:rsidR="000E04A8" w:rsidRPr="00F36B84">
        <w:rPr>
          <w:rFonts w:ascii="Times New Roman" w:eastAsia="LiberationSerif" w:hAnsi="Times New Roman"/>
          <w:color w:val="1A1818"/>
          <w:sz w:val="24"/>
          <w:szCs w:val="24"/>
          <w:lang w:eastAsia="pt-BR"/>
        </w:rPr>
        <w:t xml:space="preserve">que partamos </w:t>
      </w:r>
      <w:r w:rsidRPr="00F36B84">
        <w:rPr>
          <w:rFonts w:ascii="Times New Roman" w:eastAsia="LiberationSerif" w:hAnsi="Times New Roman"/>
          <w:color w:val="1A1818"/>
          <w:sz w:val="24"/>
          <w:szCs w:val="24"/>
          <w:lang w:eastAsia="pt-BR"/>
        </w:rPr>
        <w:t xml:space="preserve">da seguinte constatação: impedido de </w:t>
      </w:r>
      <w:r w:rsidR="000E04A8" w:rsidRPr="00F36B84">
        <w:rPr>
          <w:rFonts w:ascii="Times New Roman" w:eastAsia="LiberationSerif" w:hAnsi="Times New Roman"/>
          <w:color w:val="1A1818"/>
          <w:sz w:val="24"/>
          <w:szCs w:val="24"/>
          <w:lang w:eastAsia="pt-BR"/>
        </w:rPr>
        <w:t xml:space="preserve">se </w:t>
      </w:r>
      <w:r w:rsidRPr="00F36B84">
        <w:rPr>
          <w:rFonts w:ascii="Times New Roman" w:eastAsia="LiberationSerif" w:hAnsi="Times New Roman"/>
          <w:color w:val="1A1818"/>
          <w:sz w:val="24"/>
          <w:szCs w:val="24"/>
          <w:lang w:eastAsia="pt-BR"/>
        </w:rPr>
        <w:t>conhecer</w:t>
      </w:r>
      <w:r w:rsidR="000E04A8" w:rsidRPr="00F36B84">
        <w:rPr>
          <w:rFonts w:ascii="Times New Roman" w:eastAsia="LiberationSerif" w:hAnsi="Times New Roman"/>
          <w:color w:val="1A1818"/>
          <w:sz w:val="24"/>
          <w:szCs w:val="24"/>
          <w:lang w:eastAsia="pt-BR"/>
        </w:rPr>
        <w:t xml:space="preserve"> universal</w:t>
      </w:r>
      <w:r w:rsidRPr="00F36B84">
        <w:rPr>
          <w:rFonts w:ascii="Times New Roman" w:eastAsia="LiberationSerif" w:hAnsi="Times New Roman"/>
          <w:color w:val="1A1818"/>
          <w:sz w:val="24"/>
          <w:szCs w:val="24"/>
          <w:lang w:eastAsia="pt-BR"/>
        </w:rPr>
        <w:t xml:space="preserve"> e </w:t>
      </w:r>
      <w:r w:rsidR="000E04A8" w:rsidRPr="00F36B84">
        <w:rPr>
          <w:rFonts w:ascii="Times New Roman" w:eastAsia="LiberationSerif" w:hAnsi="Times New Roman"/>
          <w:color w:val="1A1818"/>
          <w:sz w:val="24"/>
          <w:szCs w:val="24"/>
          <w:lang w:eastAsia="pt-BR"/>
        </w:rPr>
        <w:t>instantaneamente</w:t>
      </w:r>
      <w:r w:rsidRPr="00F36B84">
        <w:rPr>
          <w:rFonts w:ascii="Times New Roman" w:eastAsia="LiberationSerif" w:hAnsi="Times New Roman"/>
          <w:color w:val="1A1818"/>
          <w:sz w:val="24"/>
          <w:szCs w:val="24"/>
          <w:lang w:eastAsia="pt-BR"/>
        </w:rPr>
        <w:t>, o sujeito de desejos “</w:t>
      </w:r>
      <w:r w:rsidR="00C752EB" w:rsidRPr="00F36B84">
        <w:rPr>
          <w:rFonts w:ascii="Times New Roman" w:eastAsia="LiberationSerif" w:hAnsi="Times New Roman"/>
          <w:color w:val="1A1818"/>
          <w:sz w:val="24"/>
          <w:szCs w:val="24"/>
          <w:lang w:eastAsia="pt-BR"/>
        </w:rPr>
        <w:t>exige a mediação para conhecer-se a si e conhece a si apenas como a própria estrutura da mediação</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w:t>
      </w:r>
      <w:r w:rsidR="00C752EB" w:rsidRPr="00F36B84">
        <w:rPr>
          <w:rFonts w:ascii="Times New Roman" w:eastAsia="LiberationSerif" w:hAnsi="Times New Roman"/>
          <w:color w:val="1A1818"/>
          <w:sz w:val="24"/>
          <w:szCs w:val="24"/>
          <w:lang w:eastAsia="pt-BR"/>
        </w:rPr>
        <w:t>24</w:t>
      </w:r>
      <w:r w:rsidRPr="00F36B84">
        <w:rPr>
          <w:rFonts w:ascii="Times New Roman" w:eastAsia="LiberationSerif" w:hAnsi="Times New Roman"/>
          <w:color w:val="1A1818"/>
          <w:sz w:val="24"/>
          <w:szCs w:val="24"/>
          <w:lang w:eastAsia="pt-BR"/>
        </w:rPr>
        <w:t>, p. 3</w:t>
      </w:r>
      <w:r w:rsidR="00C752EB" w:rsidRPr="00F36B84">
        <w:rPr>
          <w:rFonts w:ascii="Times New Roman" w:eastAsia="LiberationSerif" w:hAnsi="Times New Roman"/>
          <w:color w:val="1A1818"/>
          <w:sz w:val="24"/>
          <w:szCs w:val="24"/>
          <w:lang w:eastAsia="pt-BR"/>
        </w:rPr>
        <w:t>4</w:t>
      </w:r>
      <w:r w:rsidRPr="00F36B84">
        <w:rPr>
          <w:rFonts w:ascii="Times New Roman" w:eastAsia="LiberationSerif" w:hAnsi="Times New Roman"/>
          <w:color w:val="1A1818"/>
          <w:sz w:val="24"/>
          <w:szCs w:val="24"/>
          <w:lang w:eastAsia="pt-BR"/>
        </w:rPr>
        <w:t xml:space="preserve">). </w:t>
      </w:r>
    </w:p>
    <w:p w14:paraId="5B242775" w14:textId="54FFA51F" w:rsidR="001072AD" w:rsidRPr="00F36B84" w:rsidRDefault="00700065"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O</w:t>
      </w:r>
      <w:r w:rsidR="001072AD" w:rsidRPr="00F36B84">
        <w:rPr>
          <w:rFonts w:ascii="Times New Roman" w:eastAsia="LiberationSerif" w:hAnsi="Times New Roman"/>
          <w:color w:val="1A1818"/>
          <w:sz w:val="24"/>
          <w:szCs w:val="24"/>
          <w:lang w:eastAsia="pt-BR"/>
        </w:rPr>
        <w:t xml:space="preserve"> paradoxo hegeliano do sujeito </w:t>
      </w:r>
      <w:r w:rsidRPr="00F36B84">
        <w:rPr>
          <w:rFonts w:ascii="Times New Roman" w:eastAsia="LiberationSerif" w:hAnsi="Times New Roman"/>
          <w:color w:val="1A1818"/>
          <w:sz w:val="24"/>
          <w:szCs w:val="24"/>
          <w:lang w:eastAsia="pt-BR"/>
        </w:rPr>
        <w:t xml:space="preserve">de desejos </w:t>
      </w:r>
      <w:r w:rsidR="001072AD" w:rsidRPr="00F36B84">
        <w:rPr>
          <w:rFonts w:ascii="Times New Roman" w:eastAsia="LiberationSerif" w:hAnsi="Times New Roman"/>
          <w:color w:val="1A1818"/>
          <w:sz w:val="24"/>
          <w:szCs w:val="24"/>
          <w:lang w:eastAsia="pt-BR"/>
        </w:rPr>
        <w:t>requer que, entre experimentações</w:t>
      </w:r>
      <w:r w:rsidRPr="00F36B84">
        <w:rPr>
          <w:rFonts w:ascii="Times New Roman" w:eastAsia="LiberationSerif" w:hAnsi="Times New Roman"/>
          <w:color w:val="1A1818"/>
          <w:sz w:val="24"/>
          <w:szCs w:val="24"/>
          <w:lang w:eastAsia="pt-BR"/>
        </w:rPr>
        <w:t xml:space="preserve"> e antinomias dialéticas</w:t>
      </w:r>
      <w:r w:rsidR="001072AD" w:rsidRPr="00F36B84">
        <w:rPr>
          <w:rFonts w:ascii="Times New Roman" w:eastAsia="LiberationSerif" w:hAnsi="Times New Roman"/>
          <w:color w:val="1A1818"/>
          <w:sz w:val="24"/>
          <w:szCs w:val="24"/>
          <w:lang w:eastAsia="pt-BR"/>
        </w:rPr>
        <w:t>, o mesmo seja mediado e</w:t>
      </w:r>
      <w:r w:rsidRPr="00F36B84">
        <w:rPr>
          <w:rFonts w:ascii="Times New Roman" w:eastAsia="LiberationSerif" w:hAnsi="Times New Roman"/>
          <w:color w:val="1A1818"/>
          <w:sz w:val="24"/>
          <w:szCs w:val="24"/>
          <w:lang w:eastAsia="pt-BR"/>
        </w:rPr>
        <w:t>, assim,</w:t>
      </w:r>
      <w:r w:rsidR="001072AD" w:rsidRPr="00F36B84">
        <w:rPr>
          <w:rFonts w:ascii="Times New Roman" w:eastAsia="LiberationSerif" w:hAnsi="Times New Roman"/>
          <w:color w:val="1A1818"/>
          <w:sz w:val="24"/>
          <w:szCs w:val="24"/>
          <w:lang w:eastAsia="pt-BR"/>
        </w:rPr>
        <w:t xml:space="preserve"> que só reconheça a si como a estrutura dessa mediação</w:t>
      </w:r>
      <w:r w:rsidRPr="00F36B84">
        <w:rPr>
          <w:rFonts w:ascii="Times New Roman" w:eastAsia="LiberationSerif" w:hAnsi="Times New Roman"/>
          <w:color w:val="1A1818"/>
          <w:sz w:val="24"/>
          <w:szCs w:val="24"/>
          <w:lang w:eastAsia="pt-BR"/>
        </w:rPr>
        <w:t>. O</w:t>
      </w:r>
      <w:r w:rsidR="00C752EB" w:rsidRPr="00F36B84">
        <w:rPr>
          <w:rFonts w:ascii="Times New Roman" w:eastAsia="LiberationSerif" w:hAnsi="Times New Roman"/>
          <w:color w:val="1A1818"/>
          <w:sz w:val="24"/>
          <w:szCs w:val="24"/>
          <w:lang w:eastAsia="pt-BR"/>
        </w:rPr>
        <w:t xml:space="preserve"> sujeito é </w:t>
      </w:r>
      <w:r w:rsidRPr="00F36B84">
        <w:rPr>
          <w:rFonts w:ascii="Times New Roman" w:eastAsia="LiberationSerif" w:hAnsi="Times New Roman"/>
          <w:color w:val="1A1818"/>
          <w:sz w:val="24"/>
          <w:szCs w:val="24"/>
          <w:lang w:eastAsia="pt-BR"/>
        </w:rPr>
        <w:t xml:space="preserve">como </w:t>
      </w:r>
      <w:r w:rsidR="00C752EB" w:rsidRPr="00F36B84">
        <w:rPr>
          <w:rFonts w:ascii="Times New Roman" w:eastAsia="LiberationSerif" w:hAnsi="Times New Roman"/>
          <w:color w:val="1A1818"/>
          <w:sz w:val="24"/>
          <w:szCs w:val="24"/>
          <w:lang w:eastAsia="pt-BR"/>
        </w:rPr>
        <w:t>uma estrutura reflexiva</w:t>
      </w:r>
      <w:r w:rsidRPr="00F36B84">
        <w:rPr>
          <w:rFonts w:ascii="Times New Roman" w:eastAsia="LiberationSerif" w:hAnsi="Times New Roman"/>
          <w:color w:val="1A1818"/>
          <w:sz w:val="24"/>
          <w:szCs w:val="24"/>
          <w:lang w:eastAsia="pt-BR"/>
        </w:rPr>
        <w:t>, onde o</w:t>
      </w:r>
      <w:r w:rsidR="00C752EB"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w:t>
      </w:r>
      <w:r w:rsidR="00C752EB" w:rsidRPr="00F36B84">
        <w:rPr>
          <w:rFonts w:ascii="Times New Roman" w:eastAsia="LiberationSerif" w:hAnsi="Times New Roman"/>
          <w:color w:val="1A1818"/>
          <w:sz w:val="24"/>
          <w:szCs w:val="24"/>
          <w:lang w:eastAsia="pt-BR"/>
        </w:rPr>
        <w:t>movimento para fora de si mesmo é necessário para conhecer a si como um todo</w:t>
      </w:r>
      <w:r w:rsidR="001072AD"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001072AD" w:rsidRPr="00F36B84">
        <w:rPr>
          <w:rFonts w:ascii="Times New Roman" w:eastAsia="LiberationSerif" w:hAnsi="Times New Roman"/>
          <w:color w:val="1A1818"/>
          <w:sz w:val="24"/>
          <w:szCs w:val="24"/>
          <w:lang w:eastAsia="pt-BR"/>
        </w:rPr>
        <w:t xml:space="preserve">, </w:t>
      </w:r>
      <w:r w:rsidR="00C752EB" w:rsidRPr="00F36B84">
        <w:rPr>
          <w:rFonts w:ascii="Times New Roman" w:eastAsia="LiberationSerif" w:hAnsi="Times New Roman"/>
          <w:color w:val="1A1818"/>
          <w:sz w:val="24"/>
          <w:szCs w:val="24"/>
          <w:lang w:eastAsia="pt-BR"/>
        </w:rPr>
        <w:t>2024</w:t>
      </w:r>
      <w:r w:rsidR="001072AD" w:rsidRPr="00F36B84">
        <w:rPr>
          <w:rFonts w:ascii="Times New Roman" w:eastAsia="LiberationSerif" w:hAnsi="Times New Roman"/>
          <w:color w:val="1A1818"/>
          <w:sz w:val="24"/>
          <w:szCs w:val="24"/>
          <w:lang w:eastAsia="pt-BR"/>
        </w:rPr>
        <w:t>, p. 3</w:t>
      </w:r>
      <w:r w:rsidR="00C752EB" w:rsidRPr="00F36B84">
        <w:rPr>
          <w:rFonts w:ascii="Times New Roman" w:eastAsia="LiberationSerif" w:hAnsi="Times New Roman"/>
          <w:color w:val="1A1818"/>
          <w:sz w:val="24"/>
          <w:szCs w:val="24"/>
          <w:lang w:eastAsia="pt-BR"/>
        </w:rPr>
        <w:t>4</w:t>
      </w:r>
      <w:r w:rsidR="001072AD" w:rsidRPr="00F36B84">
        <w:rPr>
          <w:rFonts w:ascii="Times New Roman" w:eastAsia="LiberationSerif" w:hAnsi="Times New Roman"/>
          <w:color w:val="1A1818"/>
          <w:sz w:val="24"/>
          <w:szCs w:val="24"/>
          <w:lang w:eastAsia="pt-BR"/>
        </w:rPr>
        <w:t xml:space="preserve">). Antes mesmo de se lançar em qualquer empreitada de </w:t>
      </w:r>
      <w:r w:rsidRPr="00F36B84">
        <w:rPr>
          <w:rFonts w:ascii="Times New Roman" w:eastAsia="LiberationSerif" w:hAnsi="Times New Roman"/>
          <w:color w:val="1A1818"/>
          <w:sz w:val="24"/>
          <w:szCs w:val="24"/>
          <w:lang w:eastAsia="pt-BR"/>
        </w:rPr>
        <w:t>autorreconhecimento</w:t>
      </w:r>
      <w:r w:rsidR="001072AD" w:rsidRPr="00F36B84">
        <w:rPr>
          <w:rFonts w:ascii="Times New Roman" w:eastAsia="LiberationSerif" w:hAnsi="Times New Roman"/>
          <w:color w:val="1A1818"/>
          <w:sz w:val="24"/>
          <w:szCs w:val="24"/>
          <w:lang w:eastAsia="pt-BR"/>
        </w:rPr>
        <w:t xml:space="preserve"> e, consequentemente, de identificação consigo mesmo</w:t>
      </w:r>
      <w:r w:rsidRPr="00F36B84">
        <w:rPr>
          <w:rFonts w:ascii="Times New Roman" w:eastAsia="LiberationSerif" w:hAnsi="Times New Roman"/>
          <w:color w:val="1A1818"/>
          <w:sz w:val="24"/>
          <w:szCs w:val="24"/>
          <w:lang w:eastAsia="pt-BR"/>
        </w:rPr>
        <w:t xml:space="preserve"> no Eu</w:t>
      </w:r>
      <w:r w:rsidR="001072AD" w:rsidRPr="00F36B84">
        <w:rPr>
          <w:rFonts w:ascii="Times New Roman" w:eastAsia="LiberationSerif" w:hAnsi="Times New Roman"/>
          <w:color w:val="1A1818"/>
          <w:sz w:val="24"/>
          <w:szCs w:val="24"/>
          <w:lang w:eastAsia="pt-BR"/>
        </w:rPr>
        <w:t xml:space="preserve">, o sujeito </w:t>
      </w:r>
      <w:r w:rsidRPr="00F36B84">
        <w:rPr>
          <w:rFonts w:ascii="Times New Roman" w:eastAsia="LiberationSerif" w:hAnsi="Times New Roman"/>
          <w:color w:val="1A1818"/>
          <w:sz w:val="24"/>
          <w:szCs w:val="24"/>
          <w:lang w:eastAsia="pt-BR"/>
        </w:rPr>
        <w:t>hegeliano</w:t>
      </w:r>
      <w:r w:rsidR="001072AD" w:rsidRPr="00F36B84">
        <w:rPr>
          <w:rFonts w:ascii="Times New Roman" w:eastAsia="LiberationSerif" w:hAnsi="Times New Roman"/>
          <w:color w:val="1A1818"/>
          <w:sz w:val="24"/>
          <w:szCs w:val="24"/>
          <w:lang w:eastAsia="pt-BR"/>
        </w:rPr>
        <w:t xml:space="preserve"> precisa se ver como limitado e menos </w:t>
      </w:r>
      <w:r w:rsidR="00C752EB" w:rsidRPr="00F36B84">
        <w:rPr>
          <w:rFonts w:ascii="Times New Roman" w:eastAsia="LiberationSerif" w:hAnsi="Times New Roman"/>
          <w:color w:val="1A1818"/>
          <w:sz w:val="24"/>
          <w:szCs w:val="24"/>
          <w:lang w:eastAsia="pt-BR"/>
        </w:rPr>
        <w:t>autônomo</w:t>
      </w:r>
      <w:r w:rsidR="001072AD" w:rsidRPr="00F36B84">
        <w:rPr>
          <w:rFonts w:ascii="Times New Roman" w:eastAsia="LiberationSerif" w:hAnsi="Times New Roman"/>
          <w:color w:val="1A1818"/>
          <w:sz w:val="24"/>
          <w:szCs w:val="24"/>
          <w:lang w:eastAsia="pt-BR"/>
        </w:rPr>
        <w:t xml:space="preserve"> do que se mostra</w:t>
      </w:r>
      <w:r w:rsidR="00C752EB" w:rsidRPr="00F36B84">
        <w:rPr>
          <w:rFonts w:ascii="Times New Roman" w:eastAsia="LiberationSerif" w:hAnsi="Times New Roman"/>
          <w:color w:val="1A1818"/>
          <w:sz w:val="24"/>
          <w:szCs w:val="24"/>
          <w:lang w:eastAsia="pt-BR"/>
        </w:rPr>
        <w:t xml:space="preserve">. Jamais </w:t>
      </w:r>
      <w:r w:rsidRPr="00F36B84">
        <w:rPr>
          <w:rFonts w:ascii="Times New Roman" w:eastAsia="LiberationSerif" w:hAnsi="Times New Roman"/>
          <w:color w:val="1A1818"/>
          <w:sz w:val="24"/>
          <w:szCs w:val="24"/>
          <w:lang w:eastAsia="pt-BR"/>
        </w:rPr>
        <w:t>idêntico</w:t>
      </w:r>
      <w:r w:rsidR="00C752EB" w:rsidRPr="00F36B84">
        <w:rPr>
          <w:rFonts w:ascii="Times New Roman" w:eastAsia="LiberationSerif" w:hAnsi="Times New Roman"/>
          <w:color w:val="1A1818"/>
          <w:sz w:val="24"/>
          <w:szCs w:val="24"/>
          <w:lang w:eastAsia="pt-BR"/>
        </w:rPr>
        <w:t xml:space="preserve"> </w:t>
      </w:r>
      <w:r w:rsidR="0011566C" w:rsidRPr="00F36B84">
        <w:rPr>
          <w:rFonts w:ascii="Times New Roman" w:eastAsia="LiberationSerif" w:hAnsi="Times New Roman"/>
          <w:color w:val="1A1818"/>
          <w:sz w:val="24"/>
          <w:szCs w:val="24"/>
          <w:lang w:eastAsia="pt-BR"/>
        </w:rPr>
        <w:t>para</w:t>
      </w:r>
      <w:r w:rsidR="00C752EB" w:rsidRPr="00F36B84">
        <w:rPr>
          <w:rFonts w:ascii="Times New Roman" w:eastAsia="LiberationSerif" w:hAnsi="Times New Roman"/>
          <w:color w:val="1A1818"/>
          <w:sz w:val="24"/>
          <w:szCs w:val="24"/>
          <w:lang w:eastAsia="pt-BR"/>
        </w:rPr>
        <w:t xml:space="preserve"> si, </w:t>
      </w:r>
      <w:r w:rsidRPr="00F36B84">
        <w:rPr>
          <w:rFonts w:ascii="Times New Roman" w:eastAsia="LiberationSerif" w:hAnsi="Times New Roman"/>
          <w:color w:val="1A1818"/>
          <w:sz w:val="24"/>
          <w:szCs w:val="24"/>
          <w:lang w:eastAsia="pt-BR"/>
        </w:rPr>
        <w:t xml:space="preserve">este </w:t>
      </w:r>
      <w:r w:rsidR="00C752EB" w:rsidRPr="00F36B84">
        <w:rPr>
          <w:rFonts w:ascii="Times New Roman" w:eastAsia="LiberationSerif" w:hAnsi="Times New Roman"/>
          <w:color w:val="1A1818"/>
          <w:sz w:val="24"/>
          <w:szCs w:val="24"/>
          <w:lang w:eastAsia="pt-BR"/>
        </w:rPr>
        <w:t>sujeito não “transita presunçosamente de um lugar ontológico a outro; ele é sua viagem, e está em todo lugar em que encontra a si mesmo”</w:t>
      </w:r>
      <w:r w:rsidR="001072AD" w:rsidRPr="00F36B84">
        <w:rPr>
          <w:rFonts w:ascii="Times New Roman" w:eastAsia="LiberationSerif" w:hAnsi="Times New Roman"/>
          <w:color w:val="1A1818"/>
          <w:sz w:val="24"/>
          <w:szCs w:val="24"/>
          <w:lang w:eastAsia="pt-BR"/>
        </w:rPr>
        <w:t xml:space="preserve"> (</w:t>
      </w:r>
      <w:r w:rsidR="00D74DC6" w:rsidRPr="00F36B84">
        <w:rPr>
          <w:rFonts w:ascii="Times New Roman" w:eastAsia="LiberationSerif" w:hAnsi="Times New Roman"/>
          <w:color w:val="1A1818"/>
          <w:sz w:val="24"/>
          <w:szCs w:val="24"/>
          <w:lang w:eastAsia="pt-BR"/>
        </w:rPr>
        <w:t>Butler</w:t>
      </w:r>
      <w:r w:rsidR="001072AD" w:rsidRPr="00F36B84">
        <w:rPr>
          <w:rFonts w:ascii="Times New Roman" w:eastAsia="LiberationSerif" w:hAnsi="Times New Roman"/>
          <w:color w:val="1A1818"/>
          <w:sz w:val="24"/>
          <w:szCs w:val="24"/>
          <w:lang w:eastAsia="pt-BR"/>
        </w:rPr>
        <w:t xml:space="preserve">, </w:t>
      </w:r>
      <w:r w:rsidR="00C752EB" w:rsidRPr="00F36B84">
        <w:rPr>
          <w:rFonts w:ascii="Times New Roman" w:eastAsia="LiberationSerif" w:hAnsi="Times New Roman"/>
          <w:color w:val="1A1818"/>
          <w:sz w:val="24"/>
          <w:szCs w:val="24"/>
          <w:lang w:eastAsia="pt-BR"/>
        </w:rPr>
        <w:t>2024</w:t>
      </w:r>
      <w:r w:rsidR="001072AD" w:rsidRPr="00F36B84">
        <w:rPr>
          <w:rFonts w:ascii="Times New Roman" w:eastAsia="LiberationSerif" w:hAnsi="Times New Roman"/>
          <w:color w:val="1A1818"/>
          <w:sz w:val="24"/>
          <w:szCs w:val="24"/>
          <w:lang w:eastAsia="pt-BR"/>
        </w:rPr>
        <w:t>, p. 3</w:t>
      </w:r>
      <w:r w:rsidR="00C752EB" w:rsidRPr="00F36B84">
        <w:rPr>
          <w:rFonts w:ascii="Times New Roman" w:eastAsia="LiberationSerif" w:hAnsi="Times New Roman"/>
          <w:color w:val="1A1818"/>
          <w:sz w:val="24"/>
          <w:szCs w:val="24"/>
          <w:lang w:eastAsia="pt-BR"/>
        </w:rPr>
        <w:t>4</w:t>
      </w:r>
      <w:r w:rsidR="001072AD" w:rsidRPr="00F36B84">
        <w:rPr>
          <w:rFonts w:ascii="Times New Roman" w:eastAsia="LiberationSerif" w:hAnsi="Times New Roman"/>
          <w:color w:val="1A1818"/>
          <w:sz w:val="24"/>
          <w:szCs w:val="24"/>
          <w:lang w:eastAsia="pt-BR"/>
        </w:rPr>
        <w:t xml:space="preserve">). Menos harmônico do que </w:t>
      </w:r>
      <w:r w:rsidRPr="00F36B84">
        <w:rPr>
          <w:rFonts w:ascii="Times New Roman" w:eastAsia="LiberationSerif" w:hAnsi="Times New Roman"/>
          <w:color w:val="1A1818"/>
          <w:sz w:val="24"/>
          <w:szCs w:val="24"/>
          <w:lang w:eastAsia="pt-BR"/>
        </w:rPr>
        <w:t>espera</w:t>
      </w:r>
      <w:r w:rsidR="001072AD"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ele</w:t>
      </w:r>
      <w:r w:rsidR="001072AD" w:rsidRPr="00F36B84">
        <w:rPr>
          <w:rFonts w:ascii="Times New Roman" w:eastAsia="LiberationSerif" w:hAnsi="Times New Roman"/>
          <w:color w:val="1A1818"/>
          <w:sz w:val="24"/>
          <w:szCs w:val="24"/>
          <w:lang w:eastAsia="pt-BR"/>
        </w:rPr>
        <w:t xml:space="preserve"> é um termo </w:t>
      </w:r>
      <w:r w:rsidRPr="00F36B84">
        <w:rPr>
          <w:rFonts w:ascii="Times New Roman" w:eastAsia="LiberationSerif" w:hAnsi="Times New Roman"/>
          <w:color w:val="1A1818"/>
          <w:sz w:val="24"/>
          <w:szCs w:val="24"/>
          <w:lang w:eastAsia="pt-BR"/>
        </w:rPr>
        <w:t xml:space="preserve">sempre em </w:t>
      </w:r>
      <w:r w:rsidR="001072AD" w:rsidRPr="00F36B84">
        <w:rPr>
          <w:rFonts w:ascii="Times New Roman" w:eastAsia="LiberationSerif" w:hAnsi="Times New Roman"/>
          <w:color w:val="1A1818"/>
          <w:sz w:val="24"/>
          <w:szCs w:val="24"/>
          <w:lang w:eastAsia="pt-BR"/>
        </w:rPr>
        <w:t>trânsito</w:t>
      </w:r>
      <w:r w:rsidRPr="00F36B84">
        <w:rPr>
          <w:rFonts w:ascii="Times New Roman" w:eastAsia="LiberationSerif" w:hAnsi="Times New Roman"/>
          <w:color w:val="1A1818"/>
          <w:sz w:val="24"/>
          <w:szCs w:val="24"/>
          <w:lang w:eastAsia="pt-BR"/>
        </w:rPr>
        <w:t xml:space="preserve">, isto é, </w:t>
      </w:r>
      <w:r w:rsidR="001072AD" w:rsidRPr="00F36B84">
        <w:rPr>
          <w:rFonts w:ascii="Times New Roman" w:eastAsia="LiberationSerif" w:hAnsi="Times New Roman"/>
          <w:color w:val="1A1818"/>
          <w:sz w:val="24"/>
          <w:szCs w:val="24"/>
          <w:lang w:eastAsia="pt-BR"/>
        </w:rPr>
        <w:t>um devir corpóreo, afetivo, histórico e social, cujas falhas</w:t>
      </w:r>
      <w:r w:rsidR="0011566C" w:rsidRPr="00F36B84">
        <w:rPr>
          <w:rFonts w:ascii="Times New Roman" w:eastAsia="LiberationSerif" w:hAnsi="Times New Roman"/>
          <w:color w:val="1A1818"/>
          <w:sz w:val="24"/>
          <w:szCs w:val="24"/>
          <w:lang w:eastAsia="pt-BR"/>
        </w:rPr>
        <w:t xml:space="preserve"> e</w:t>
      </w:r>
      <w:r w:rsidR="001072AD" w:rsidRPr="00F36B84">
        <w:rPr>
          <w:rFonts w:ascii="Times New Roman" w:eastAsia="LiberationSerif" w:hAnsi="Times New Roman"/>
          <w:color w:val="1A1818"/>
          <w:sz w:val="24"/>
          <w:szCs w:val="24"/>
          <w:lang w:eastAsia="pt-BR"/>
        </w:rPr>
        <w:t xml:space="preserve"> instabilidades “lhe negam um lugar fixo ou final no mundo” (</w:t>
      </w:r>
      <w:proofErr w:type="spellStart"/>
      <w:r w:rsidR="00D74DC6" w:rsidRPr="00F36B84">
        <w:rPr>
          <w:rFonts w:ascii="Times New Roman" w:eastAsia="LiberationSerif" w:hAnsi="Times New Roman"/>
          <w:color w:val="1A1818"/>
          <w:sz w:val="24"/>
          <w:szCs w:val="24"/>
          <w:lang w:eastAsia="pt-BR"/>
        </w:rPr>
        <w:t>Salih</w:t>
      </w:r>
      <w:proofErr w:type="spellEnd"/>
      <w:r w:rsidR="001072AD" w:rsidRPr="00F36B84">
        <w:rPr>
          <w:rFonts w:ascii="Times New Roman" w:eastAsia="LiberationSerif" w:hAnsi="Times New Roman"/>
          <w:color w:val="1A1818"/>
          <w:sz w:val="24"/>
          <w:szCs w:val="24"/>
          <w:lang w:eastAsia="pt-BR"/>
        </w:rPr>
        <w:t xml:space="preserve">, 2019, p. 46). </w:t>
      </w:r>
      <w:r w:rsidRPr="00F36B84">
        <w:rPr>
          <w:rFonts w:ascii="Times New Roman" w:eastAsia="LiberationSerif" w:hAnsi="Times New Roman"/>
          <w:color w:val="1A1818"/>
          <w:sz w:val="24"/>
          <w:szCs w:val="24"/>
          <w:lang w:eastAsia="pt-BR"/>
        </w:rPr>
        <w:t xml:space="preserve">Não há </w:t>
      </w:r>
      <w:proofErr w:type="spellStart"/>
      <w:r w:rsidRPr="00F36B84">
        <w:rPr>
          <w:rFonts w:ascii="Times New Roman" w:eastAsia="LiberationSerif" w:hAnsi="Times New Roman"/>
          <w:i/>
          <w:iCs/>
          <w:color w:val="1A1818"/>
          <w:sz w:val="24"/>
          <w:szCs w:val="24"/>
          <w:lang w:eastAsia="pt-BR"/>
        </w:rPr>
        <w:t>telos</w:t>
      </w:r>
      <w:proofErr w:type="spellEnd"/>
      <w:r w:rsidRPr="00F36B84">
        <w:rPr>
          <w:rFonts w:ascii="Times New Roman" w:eastAsia="LiberationSerif" w:hAnsi="Times New Roman"/>
          <w:i/>
          <w:iCs/>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para o sujeito de </w:t>
      </w:r>
      <w:r w:rsidRPr="00F36B84">
        <w:rPr>
          <w:rFonts w:ascii="Times New Roman" w:eastAsia="LiberationSerif" w:hAnsi="Times New Roman"/>
          <w:color w:val="1A1818"/>
          <w:sz w:val="24"/>
          <w:szCs w:val="24"/>
          <w:lang w:eastAsia="pt-BR"/>
        </w:rPr>
        <w:lastRenderedPageBreak/>
        <w:t xml:space="preserve">desejos. E mais do que </w:t>
      </w:r>
      <w:r w:rsidR="0011566C" w:rsidRPr="00F36B84">
        <w:rPr>
          <w:rFonts w:ascii="Times New Roman" w:eastAsia="LiberationSerif" w:hAnsi="Times New Roman"/>
          <w:color w:val="1A1818"/>
          <w:sz w:val="24"/>
          <w:szCs w:val="24"/>
          <w:lang w:eastAsia="pt-BR"/>
        </w:rPr>
        <w:t>cartunesca</w:t>
      </w:r>
      <w:r w:rsidR="001072AD" w:rsidRPr="00F36B84">
        <w:rPr>
          <w:rFonts w:ascii="Times New Roman" w:eastAsia="LiberationSerif" w:hAnsi="Times New Roman"/>
          <w:color w:val="1A1818"/>
          <w:sz w:val="24"/>
          <w:szCs w:val="24"/>
          <w:lang w:eastAsia="pt-BR"/>
        </w:rPr>
        <w:t xml:space="preserve">, sua jornada implica a repetição do erro, a falta de translucidez, o falso reconhecimento e, </w:t>
      </w:r>
      <w:r w:rsidR="0011566C" w:rsidRPr="00F36B84">
        <w:rPr>
          <w:rFonts w:ascii="Times New Roman" w:eastAsia="LiberationSerif" w:hAnsi="Times New Roman"/>
          <w:color w:val="1A1818"/>
          <w:sz w:val="24"/>
          <w:szCs w:val="24"/>
          <w:lang w:eastAsia="pt-BR"/>
        </w:rPr>
        <w:t>assim</w:t>
      </w:r>
      <w:r w:rsidR="001072AD" w:rsidRPr="00F36B84">
        <w:rPr>
          <w:rFonts w:ascii="Times New Roman" w:eastAsia="LiberationSerif" w:hAnsi="Times New Roman"/>
          <w:color w:val="1A1818"/>
          <w:sz w:val="24"/>
          <w:szCs w:val="24"/>
          <w:lang w:eastAsia="pt-BR"/>
        </w:rPr>
        <w:t xml:space="preserve">, o trabalho de </w:t>
      </w:r>
      <w:r w:rsidRPr="00F36B84">
        <w:rPr>
          <w:rFonts w:ascii="Times New Roman" w:eastAsia="LiberationSerif" w:hAnsi="Times New Roman"/>
          <w:color w:val="1A1818"/>
          <w:sz w:val="24"/>
          <w:szCs w:val="24"/>
          <w:lang w:eastAsia="pt-BR"/>
        </w:rPr>
        <w:t>construção, desconstrução</w:t>
      </w:r>
      <w:r w:rsidR="001072AD" w:rsidRPr="00F36B84">
        <w:rPr>
          <w:rFonts w:ascii="Times New Roman" w:eastAsia="LiberationSerif" w:hAnsi="Times New Roman"/>
          <w:color w:val="1A1818"/>
          <w:sz w:val="24"/>
          <w:szCs w:val="24"/>
          <w:lang w:eastAsia="pt-BR"/>
        </w:rPr>
        <w:t xml:space="preserve"> e subversão de si </w:t>
      </w:r>
      <w:r w:rsidR="0011566C" w:rsidRPr="00F36B84">
        <w:rPr>
          <w:rFonts w:ascii="Times New Roman" w:eastAsia="LiberationSerif" w:hAnsi="Times New Roman"/>
          <w:color w:val="1A1818"/>
          <w:sz w:val="24"/>
          <w:szCs w:val="24"/>
          <w:lang w:eastAsia="pt-BR"/>
        </w:rPr>
        <w:t>como</w:t>
      </w:r>
      <w:r w:rsidR="001072AD" w:rsidRPr="00F36B84">
        <w:rPr>
          <w:rFonts w:ascii="Times New Roman" w:eastAsia="LiberationSerif" w:hAnsi="Times New Roman"/>
          <w:color w:val="1A1818"/>
          <w:sz w:val="24"/>
          <w:szCs w:val="24"/>
          <w:lang w:eastAsia="pt-BR"/>
        </w:rPr>
        <w:t xml:space="preserve"> sujeito. </w:t>
      </w:r>
    </w:p>
    <w:p w14:paraId="150AA1BA" w14:textId="17FC6EE2"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Problematizadas </w:t>
      </w:r>
      <w:r w:rsidR="00700065" w:rsidRPr="00F36B84">
        <w:rPr>
          <w:rFonts w:ascii="Times New Roman" w:eastAsia="LiberationSerif" w:hAnsi="Times New Roman"/>
          <w:color w:val="1A1818"/>
          <w:sz w:val="24"/>
          <w:szCs w:val="24"/>
          <w:lang w:eastAsia="pt-BR"/>
        </w:rPr>
        <w:t>do ponto de vista da leitura butleriana</w:t>
      </w:r>
      <w:r w:rsidRPr="00F36B84">
        <w:rPr>
          <w:rFonts w:ascii="Times New Roman" w:eastAsia="LiberationSerif" w:hAnsi="Times New Roman"/>
          <w:color w:val="1A1818"/>
          <w:sz w:val="24"/>
          <w:szCs w:val="24"/>
          <w:lang w:eastAsia="pt-BR"/>
        </w:rPr>
        <w:t xml:space="preserve"> de Hegel, </w:t>
      </w:r>
      <w:r w:rsidR="00700065" w:rsidRPr="00F36B84">
        <w:rPr>
          <w:rFonts w:ascii="Times New Roman" w:eastAsia="LiberationSerif" w:hAnsi="Times New Roman"/>
          <w:color w:val="1A1818"/>
          <w:sz w:val="24"/>
          <w:szCs w:val="24"/>
          <w:lang w:eastAsia="pt-BR"/>
        </w:rPr>
        <w:t xml:space="preserve">podemos dizer </w:t>
      </w:r>
      <w:r w:rsidR="0011566C" w:rsidRPr="00F36B84">
        <w:rPr>
          <w:rFonts w:ascii="Times New Roman" w:eastAsia="LiberationSerif" w:hAnsi="Times New Roman"/>
          <w:color w:val="1A1818"/>
          <w:sz w:val="24"/>
          <w:szCs w:val="24"/>
          <w:lang w:eastAsia="pt-BR"/>
        </w:rPr>
        <w:t xml:space="preserve">que </w:t>
      </w:r>
      <w:r w:rsidR="00700065" w:rsidRPr="00F36B84">
        <w:rPr>
          <w:rFonts w:ascii="Times New Roman" w:eastAsia="LiberationSerif" w:hAnsi="Times New Roman"/>
          <w:color w:val="1A1818"/>
          <w:sz w:val="24"/>
          <w:szCs w:val="24"/>
          <w:lang w:eastAsia="pt-BR"/>
        </w:rPr>
        <w:t xml:space="preserve">as duas </w:t>
      </w:r>
      <w:r w:rsidRPr="00F36B84">
        <w:rPr>
          <w:rFonts w:ascii="Times New Roman" w:eastAsia="LiberationSerif" w:hAnsi="Times New Roman"/>
          <w:color w:val="1A1818"/>
          <w:sz w:val="24"/>
          <w:szCs w:val="24"/>
          <w:lang w:eastAsia="pt-BR"/>
        </w:rPr>
        <w:t>gerações</w:t>
      </w:r>
      <w:r w:rsidR="00700065" w:rsidRPr="00F36B84">
        <w:rPr>
          <w:rFonts w:ascii="Times New Roman" w:eastAsia="LiberationSerif" w:hAnsi="Times New Roman"/>
          <w:color w:val="1A1818"/>
          <w:sz w:val="24"/>
          <w:szCs w:val="24"/>
          <w:lang w:eastAsia="pt-BR"/>
        </w:rPr>
        <w:t xml:space="preserve"> supracitadas</w:t>
      </w:r>
      <w:r w:rsidRPr="00F36B84">
        <w:rPr>
          <w:rFonts w:ascii="Times New Roman" w:eastAsia="LiberationSerif" w:hAnsi="Times New Roman"/>
          <w:color w:val="1A1818"/>
          <w:sz w:val="24"/>
          <w:szCs w:val="24"/>
          <w:lang w:eastAsia="pt-BR"/>
        </w:rPr>
        <w:t xml:space="preserve"> buscam</w:t>
      </w:r>
      <w:r w:rsidR="00700065" w:rsidRPr="00F36B84">
        <w:rPr>
          <w:rFonts w:ascii="Times New Roman" w:eastAsia="LiberationSerif" w:hAnsi="Times New Roman"/>
          <w:color w:val="1A1818"/>
          <w:sz w:val="24"/>
          <w:szCs w:val="24"/>
          <w:lang w:eastAsia="pt-BR"/>
        </w:rPr>
        <w:t>, de fato,</w:t>
      </w:r>
      <w:r w:rsidRPr="00F36B84">
        <w:rPr>
          <w:rFonts w:ascii="Times New Roman" w:eastAsia="LiberationSerif" w:hAnsi="Times New Roman"/>
          <w:color w:val="1A1818"/>
          <w:sz w:val="24"/>
          <w:szCs w:val="24"/>
          <w:lang w:eastAsia="pt-BR"/>
        </w:rPr>
        <w:t xml:space="preserve"> se afastar da dialética</w:t>
      </w:r>
      <w:r w:rsidR="0011566C" w:rsidRPr="00F36B84">
        <w:rPr>
          <w:rFonts w:ascii="Times New Roman" w:eastAsia="LiberationSerif" w:hAnsi="Times New Roman"/>
          <w:color w:val="1A1818"/>
          <w:sz w:val="24"/>
          <w:szCs w:val="24"/>
          <w:lang w:eastAsia="pt-BR"/>
        </w:rPr>
        <w:t xml:space="preserve"> do espírito</w:t>
      </w:r>
      <w:r w:rsidRPr="00F36B84">
        <w:rPr>
          <w:rFonts w:ascii="Times New Roman" w:eastAsia="LiberationSerif" w:hAnsi="Times New Roman"/>
          <w:color w:val="1A1818"/>
          <w:sz w:val="24"/>
          <w:szCs w:val="24"/>
          <w:lang w:eastAsia="pt-BR"/>
        </w:rPr>
        <w:t xml:space="preserve">. </w:t>
      </w:r>
      <w:r w:rsidR="00700065" w:rsidRPr="00F36B84">
        <w:rPr>
          <w:rFonts w:ascii="Times New Roman" w:eastAsia="LiberationSerif" w:hAnsi="Times New Roman"/>
          <w:color w:val="1A1818"/>
          <w:sz w:val="24"/>
          <w:szCs w:val="24"/>
          <w:lang w:eastAsia="pt-BR"/>
        </w:rPr>
        <w:t>Nesse sentido, Butler, e</w:t>
      </w:r>
      <w:r w:rsidRPr="00F36B84">
        <w:rPr>
          <w:rFonts w:ascii="Times New Roman" w:eastAsia="LiberationSerif" w:hAnsi="Times New Roman"/>
          <w:color w:val="1A1818"/>
          <w:sz w:val="24"/>
          <w:szCs w:val="24"/>
          <w:lang w:eastAsia="pt-BR"/>
        </w:rPr>
        <w:t xml:space="preserve">m primeira instância, não </w:t>
      </w:r>
      <w:r w:rsidR="00700065" w:rsidRPr="00F36B84">
        <w:rPr>
          <w:rFonts w:ascii="Times New Roman" w:eastAsia="LiberationSerif" w:hAnsi="Times New Roman"/>
          <w:color w:val="1A1818"/>
          <w:sz w:val="24"/>
          <w:szCs w:val="24"/>
          <w:lang w:eastAsia="pt-BR"/>
        </w:rPr>
        <w:t>coloca em questão</w:t>
      </w:r>
      <w:r w:rsidRPr="00F36B84">
        <w:rPr>
          <w:rFonts w:ascii="Times New Roman" w:eastAsia="LiberationSerif" w:hAnsi="Times New Roman"/>
          <w:color w:val="1A1818"/>
          <w:sz w:val="24"/>
          <w:szCs w:val="24"/>
          <w:lang w:eastAsia="pt-BR"/>
        </w:rPr>
        <w:t xml:space="preserve"> o mérito </w:t>
      </w:r>
      <w:r w:rsidR="00700065" w:rsidRPr="00F36B84">
        <w:rPr>
          <w:rFonts w:ascii="Times New Roman" w:eastAsia="LiberationSerif" w:hAnsi="Times New Roman"/>
          <w:color w:val="1A1818"/>
          <w:sz w:val="24"/>
          <w:szCs w:val="24"/>
          <w:lang w:eastAsia="pt-BR"/>
        </w:rPr>
        <w:t xml:space="preserve">da empreitada </w:t>
      </w:r>
      <w:r w:rsidR="00595B93" w:rsidRPr="00F36B84">
        <w:rPr>
          <w:rFonts w:ascii="Times New Roman" w:eastAsia="LiberationSerif" w:hAnsi="Times New Roman"/>
          <w:color w:val="1A1818"/>
          <w:sz w:val="24"/>
          <w:szCs w:val="24"/>
          <w:lang w:eastAsia="pt-BR"/>
        </w:rPr>
        <w:t>de</w:t>
      </w:r>
      <w:r w:rsidR="00700065" w:rsidRPr="00F36B84">
        <w:rPr>
          <w:rFonts w:ascii="Times New Roman" w:eastAsia="LiberationSerif" w:hAnsi="Times New Roman"/>
          <w:color w:val="1A1818"/>
          <w:sz w:val="24"/>
          <w:szCs w:val="24"/>
          <w:lang w:eastAsia="pt-BR"/>
        </w:rPr>
        <w:t xml:space="preserve"> tais autores</w:t>
      </w:r>
      <w:r w:rsidR="00595B93" w:rsidRPr="00F36B84">
        <w:rPr>
          <w:rFonts w:ascii="Times New Roman" w:eastAsia="LiberationSerif" w:hAnsi="Times New Roman"/>
          <w:color w:val="1A1818"/>
          <w:sz w:val="24"/>
          <w:szCs w:val="24"/>
          <w:lang w:eastAsia="pt-BR"/>
        </w:rPr>
        <w:t xml:space="preserve">; ocorre, </w:t>
      </w:r>
      <w:r w:rsidR="00700065" w:rsidRPr="00F36B84">
        <w:rPr>
          <w:rFonts w:ascii="Times New Roman" w:eastAsia="LiberationSerif" w:hAnsi="Times New Roman"/>
          <w:color w:val="1A1818"/>
          <w:sz w:val="24"/>
          <w:szCs w:val="24"/>
          <w:lang w:eastAsia="pt-BR"/>
        </w:rPr>
        <w:t xml:space="preserve">contudo, </w:t>
      </w:r>
      <w:r w:rsidRPr="00F36B84">
        <w:rPr>
          <w:rFonts w:ascii="Times New Roman" w:eastAsia="LiberationSerif" w:hAnsi="Times New Roman"/>
          <w:color w:val="1A1818"/>
          <w:sz w:val="24"/>
          <w:szCs w:val="24"/>
          <w:lang w:eastAsia="pt-BR"/>
        </w:rPr>
        <w:t xml:space="preserve">não demora para </w:t>
      </w:r>
      <w:r w:rsidR="00700065" w:rsidRPr="00F36B84">
        <w:rPr>
          <w:rFonts w:ascii="Times New Roman" w:eastAsia="LiberationSerif" w:hAnsi="Times New Roman"/>
          <w:color w:val="1A1818"/>
          <w:sz w:val="24"/>
          <w:szCs w:val="24"/>
          <w:lang w:eastAsia="pt-BR"/>
        </w:rPr>
        <w:t xml:space="preserve">ela </w:t>
      </w:r>
      <w:r w:rsidRPr="00F36B84">
        <w:rPr>
          <w:rFonts w:ascii="Times New Roman" w:eastAsia="LiberationSerif" w:hAnsi="Times New Roman"/>
          <w:color w:val="1A1818"/>
          <w:sz w:val="24"/>
          <w:szCs w:val="24"/>
          <w:lang w:eastAsia="pt-BR"/>
        </w:rPr>
        <w:t xml:space="preserve">problematizar os motivos pelos quais </w:t>
      </w:r>
      <w:r w:rsidR="00595B93" w:rsidRPr="00F36B84">
        <w:rPr>
          <w:rFonts w:ascii="Times New Roman" w:eastAsia="LiberationSerif" w:hAnsi="Times New Roman"/>
          <w:color w:val="1A1818"/>
          <w:sz w:val="24"/>
          <w:szCs w:val="24"/>
          <w:lang w:eastAsia="pt-BR"/>
        </w:rPr>
        <w:t xml:space="preserve">os mesmos </w:t>
      </w:r>
      <w:r w:rsidRPr="00F36B84">
        <w:rPr>
          <w:rFonts w:ascii="Times New Roman" w:eastAsia="LiberationSerif" w:hAnsi="Times New Roman"/>
          <w:color w:val="1A1818"/>
          <w:sz w:val="24"/>
          <w:szCs w:val="24"/>
          <w:lang w:eastAsia="pt-BR"/>
        </w:rPr>
        <w:t xml:space="preserve">desejam renegar Hegel em função de sua postura idealista quanto a unificação dialética entre opostos (Cf.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1991). Dada a necessidade de se pensar um processo que não fomente </w:t>
      </w:r>
      <w:r w:rsidR="00DC2E15" w:rsidRPr="00F36B84">
        <w:rPr>
          <w:rFonts w:ascii="Times New Roman" w:eastAsia="LiberationSerif" w:hAnsi="Times New Roman"/>
          <w:color w:val="1A1818"/>
          <w:sz w:val="24"/>
          <w:szCs w:val="24"/>
          <w:lang w:eastAsia="pt-BR"/>
        </w:rPr>
        <w:t>sínteses</w:t>
      </w:r>
      <w:r w:rsidRPr="00F36B84">
        <w:rPr>
          <w:rFonts w:ascii="Times New Roman" w:eastAsia="LiberationSerif" w:hAnsi="Times New Roman"/>
          <w:color w:val="1A1818"/>
          <w:sz w:val="24"/>
          <w:szCs w:val="24"/>
          <w:lang w:eastAsia="pt-BR"/>
        </w:rPr>
        <w:t xml:space="preserve"> totalizadoras, a maioria </w:t>
      </w:r>
      <w:r w:rsidR="00595B93" w:rsidRPr="00F36B84">
        <w:rPr>
          <w:rFonts w:ascii="Times New Roman" w:eastAsia="LiberationSerif" w:hAnsi="Times New Roman"/>
          <w:color w:val="1A1818"/>
          <w:sz w:val="24"/>
          <w:szCs w:val="24"/>
          <w:lang w:eastAsia="pt-BR"/>
        </w:rPr>
        <w:t>destes</w:t>
      </w:r>
      <w:r w:rsidRPr="00F36B84">
        <w:rPr>
          <w:rFonts w:ascii="Times New Roman" w:eastAsia="LiberationSerif" w:hAnsi="Times New Roman"/>
          <w:color w:val="1A1818"/>
          <w:sz w:val="24"/>
          <w:szCs w:val="24"/>
          <w:lang w:eastAsia="pt-BR"/>
        </w:rPr>
        <w:t xml:space="preserve"> pensadores defendem que requerer uma </w:t>
      </w:r>
      <w:r w:rsidR="00DC2E15" w:rsidRPr="00F36B84">
        <w:rPr>
          <w:rFonts w:ascii="Times New Roman" w:eastAsia="LiberationSerif" w:hAnsi="Times New Roman"/>
          <w:color w:val="1A1818"/>
          <w:sz w:val="24"/>
          <w:szCs w:val="24"/>
          <w:lang w:eastAsia="pt-BR"/>
        </w:rPr>
        <w:t xml:space="preserve">universalidade dialética </w:t>
      </w:r>
      <w:r w:rsidRPr="00F36B84">
        <w:rPr>
          <w:rFonts w:ascii="Times New Roman" w:eastAsia="LiberationSerif" w:hAnsi="Times New Roman"/>
          <w:color w:val="1A1818"/>
          <w:sz w:val="24"/>
          <w:szCs w:val="24"/>
          <w:lang w:eastAsia="pt-BR"/>
        </w:rPr>
        <w:t xml:space="preserve">é insustentável na atualidade, particularmente se considerarmos as situações </w:t>
      </w:r>
      <w:r w:rsidR="00595B93" w:rsidRPr="00F36B84">
        <w:rPr>
          <w:rFonts w:ascii="Times New Roman" w:eastAsia="LiberationSerif" w:hAnsi="Times New Roman"/>
          <w:color w:val="1A1818"/>
          <w:sz w:val="24"/>
          <w:szCs w:val="24"/>
          <w:lang w:eastAsia="pt-BR"/>
        </w:rPr>
        <w:t xml:space="preserve">de apagamento e </w:t>
      </w:r>
      <w:r w:rsidRPr="00F36B84">
        <w:rPr>
          <w:rFonts w:ascii="Times New Roman" w:eastAsia="LiberationSerif" w:hAnsi="Times New Roman"/>
          <w:color w:val="1A1818"/>
          <w:sz w:val="24"/>
          <w:szCs w:val="24"/>
          <w:lang w:eastAsia="pt-BR"/>
        </w:rPr>
        <w:t xml:space="preserve">falta reconhecimento. Neste sentido, resta </w:t>
      </w:r>
      <w:r w:rsidR="00DC2E15" w:rsidRPr="00F36B84">
        <w:rPr>
          <w:rFonts w:ascii="Times New Roman" w:eastAsia="LiberationSerif" w:hAnsi="Times New Roman"/>
          <w:color w:val="1A1818"/>
          <w:sz w:val="24"/>
          <w:szCs w:val="24"/>
          <w:lang w:eastAsia="pt-BR"/>
        </w:rPr>
        <w:t>indagar</w:t>
      </w:r>
      <w:r w:rsidRPr="00F36B84">
        <w:rPr>
          <w:rFonts w:ascii="Times New Roman" w:eastAsia="LiberationSerif" w:hAnsi="Times New Roman"/>
          <w:color w:val="1A1818"/>
          <w:sz w:val="24"/>
          <w:szCs w:val="24"/>
          <w:lang w:eastAsia="pt-BR"/>
        </w:rPr>
        <w:t xml:space="preserve"> de que modos estas duas gerações de </w:t>
      </w:r>
      <w:r w:rsidR="00DC2E15" w:rsidRPr="00F36B84">
        <w:rPr>
          <w:rFonts w:ascii="Times New Roman" w:eastAsia="LiberationSerif" w:hAnsi="Times New Roman"/>
          <w:color w:val="1A1818"/>
          <w:sz w:val="24"/>
          <w:szCs w:val="24"/>
          <w:lang w:eastAsia="pt-BR"/>
        </w:rPr>
        <w:t>filósofos</w:t>
      </w:r>
      <w:r w:rsidRPr="00F36B84">
        <w:rPr>
          <w:rFonts w:ascii="Times New Roman" w:eastAsia="LiberationSerif" w:hAnsi="Times New Roman"/>
          <w:color w:val="1A1818"/>
          <w:sz w:val="24"/>
          <w:szCs w:val="24"/>
          <w:lang w:eastAsia="pt-BR"/>
        </w:rPr>
        <w:t xml:space="preserve"> franceses </w:t>
      </w:r>
      <w:r w:rsidR="00DC2E15" w:rsidRPr="00F36B84">
        <w:rPr>
          <w:rFonts w:ascii="Times New Roman" w:eastAsia="LiberationSerif" w:hAnsi="Times New Roman"/>
          <w:color w:val="1A1818"/>
          <w:sz w:val="24"/>
          <w:szCs w:val="24"/>
          <w:lang w:eastAsia="pt-BR"/>
        </w:rPr>
        <w:t>conseguiram</w:t>
      </w:r>
      <w:r w:rsidRPr="00F36B84">
        <w:rPr>
          <w:rFonts w:ascii="Times New Roman" w:eastAsia="LiberationSerif" w:hAnsi="Times New Roman"/>
          <w:color w:val="1A1818"/>
          <w:sz w:val="24"/>
          <w:szCs w:val="24"/>
          <w:lang w:eastAsia="pt-BR"/>
        </w:rPr>
        <w:t xml:space="preserve"> ressignificar Hegel “sem realizar uma manobra filosófica que é </w:t>
      </w:r>
      <w:r w:rsidRPr="00F36B84">
        <w:rPr>
          <w:rFonts w:ascii="Times New Roman" w:eastAsia="LiberationSerif-Italic" w:hAnsi="Times New Roman"/>
          <w:i/>
          <w:iCs/>
          <w:color w:val="1A1818"/>
          <w:sz w:val="24"/>
          <w:szCs w:val="24"/>
          <w:lang w:eastAsia="pt-BR"/>
        </w:rPr>
        <w:t xml:space="preserve">em si mesma </w:t>
      </w:r>
      <w:r w:rsidRPr="00F36B84">
        <w:rPr>
          <w:rFonts w:ascii="Times New Roman" w:eastAsia="LiberationSerif" w:hAnsi="Times New Roman"/>
          <w:color w:val="1A1818"/>
          <w:sz w:val="24"/>
          <w:szCs w:val="24"/>
          <w:lang w:eastAsia="pt-BR"/>
        </w:rPr>
        <w:t>dialética e, portanto, implicitamente hegeliana” (</w:t>
      </w:r>
      <w:proofErr w:type="spellStart"/>
      <w:r w:rsidR="00D74DC6" w:rsidRPr="00F36B84">
        <w:rPr>
          <w:rFonts w:ascii="Times New Roman" w:eastAsia="LiberationSerif" w:hAnsi="Times New Roman"/>
          <w:color w:val="1A1818"/>
          <w:sz w:val="24"/>
          <w:szCs w:val="24"/>
          <w:lang w:eastAsia="pt-BR"/>
        </w:rPr>
        <w:t>Salih</w:t>
      </w:r>
      <w:proofErr w:type="spellEnd"/>
      <w:r w:rsidRPr="00F36B84">
        <w:rPr>
          <w:rFonts w:ascii="Times New Roman" w:eastAsia="LiberationSerif" w:hAnsi="Times New Roman"/>
          <w:color w:val="1A1818"/>
          <w:sz w:val="24"/>
          <w:szCs w:val="24"/>
          <w:lang w:eastAsia="pt-BR"/>
        </w:rPr>
        <w:t xml:space="preserve">, 2019, p. 47). </w:t>
      </w:r>
      <w:r w:rsidR="00595B93" w:rsidRPr="00F36B84">
        <w:rPr>
          <w:rFonts w:ascii="Times New Roman" w:eastAsia="LiberationSerif" w:hAnsi="Times New Roman"/>
          <w:color w:val="1A1818"/>
          <w:sz w:val="24"/>
          <w:szCs w:val="24"/>
          <w:lang w:eastAsia="pt-BR"/>
        </w:rPr>
        <w:t>Para Butler</w:t>
      </w:r>
      <w:r w:rsidR="00DC2E15"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muitos destes autores se valem do método dialético </w:t>
      </w:r>
      <w:r w:rsidR="00595B93" w:rsidRPr="00F36B84">
        <w:rPr>
          <w:rFonts w:ascii="Times New Roman" w:eastAsia="LiberationSerif" w:hAnsi="Times New Roman"/>
          <w:color w:val="1A1818"/>
          <w:sz w:val="24"/>
          <w:szCs w:val="24"/>
          <w:lang w:eastAsia="pt-BR"/>
        </w:rPr>
        <w:t>mesmo</w:t>
      </w:r>
      <w:r w:rsidR="00880AC7" w:rsidRPr="00F36B84">
        <w:rPr>
          <w:rFonts w:ascii="Times New Roman" w:eastAsia="LiberationSerif" w:hAnsi="Times New Roman"/>
          <w:color w:val="1A1818"/>
          <w:sz w:val="24"/>
          <w:szCs w:val="24"/>
          <w:lang w:eastAsia="pt-BR"/>
        </w:rPr>
        <w:t xml:space="preserve"> </w:t>
      </w:r>
      <w:r w:rsidR="00DC2E15" w:rsidRPr="00F36B84">
        <w:rPr>
          <w:rFonts w:ascii="Times New Roman" w:eastAsia="LiberationSerif" w:hAnsi="Times New Roman"/>
          <w:color w:val="1A1818"/>
          <w:sz w:val="24"/>
          <w:szCs w:val="24"/>
          <w:lang w:eastAsia="pt-BR"/>
        </w:rPr>
        <w:t>quando buscam</w:t>
      </w:r>
      <w:r w:rsidRPr="00F36B84">
        <w:rPr>
          <w:rFonts w:ascii="Times New Roman" w:eastAsia="LiberationSerif" w:hAnsi="Times New Roman"/>
          <w:color w:val="1A1818"/>
          <w:sz w:val="24"/>
          <w:szCs w:val="24"/>
          <w:lang w:eastAsia="pt-BR"/>
        </w:rPr>
        <w:t xml:space="preserve"> refutá-lo. Seja como for, há de se reconhecer o quanto a filosofia hegeliana é capaz de fornecer </w:t>
      </w:r>
      <w:r w:rsidR="00880AC7" w:rsidRPr="00F36B84">
        <w:rPr>
          <w:rFonts w:ascii="Times New Roman" w:eastAsia="LiberationSerif" w:hAnsi="Times New Roman"/>
          <w:color w:val="1A1818"/>
          <w:sz w:val="24"/>
          <w:szCs w:val="24"/>
          <w:lang w:eastAsia="pt-BR"/>
        </w:rPr>
        <w:t>noções</w:t>
      </w:r>
      <w:r w:rsidRPr="00F36B84">
        <w:rPr>
          <w:rFonts w:ascii="Times New Roman" w:eastAsia="LiberationSerif" w:hAnsi="Times New Roman"/>
          <w:color w:val="1A1818"/>
          <w:sz w:val="24"/>
          <w:szCs w:val="24"/>
          <w:lang w:eastAsia="pt-BR"/>
        </w:rPr>
        <w:t xml:space="preserve"> úteis não só à compreensão da</w:t>
      </w:r>
      <w:r w:rsidR="00595B93"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transitividade do sujeito</w:t>
      </w:r>
      <w:r w:rsidR="00880AC7" w:rsidRPr="00F36B84">
        <w:rPr>
          <w:rFonts w:ascii="Times New Roman" w:eastAsia="LiberationSerif" w:hAnsi="Times New Roman"/>
          <w:color w:val="1A1818"/>
          <w:sz w:val="24"/>
          <w:szCs w:val="24"/>
          <w:lang w:eastAsia="pt-BR"/>
        </w:rPr>
        <w:t xml:space="preserve"> e seus desejos</w:t>
      </w:r>
      <w:r w:rsidRPr="00F36B84">
        <w:rPr>
          <w:rFonts w:ascii="Times New Roman" w:eastAsia="LiberationSerif" w:hAnsi="Times New Roman"/>
          <w:color w:val="1A1818"/>
          <w:sz w:val="24"/>
          <w:szCs w:val="24"/>
          <w:lang w:eastAsia="pt-BR"/>
        </w:rPr>
        <w:t xml:space="preserve">, mas às reivindicações feministas, aos estudos </w:t>
      </w:r>
      <w:r w:rsidRPr="00F36B84">
        <w:rPr>
          <w:rFonts w:ascii="Times New Roman" w:eastAsia="LiberationSerif" w:hAnsi="Times New Roman"/>
          <w:i/>
          <w:color w:val="1A1818"/>
          <w:sz w:val="24"/>
          <w:szCs w:val="24"/>
          <w:lang w:eastAsia="pt-BR"/>
        </w:rPr>
        <w:t>queer</w:t>
      </w:r>
      <w:r w:rsidRPr="00F36B84">
        <w:rPr>
          <w:rFonts w:ascii="Times New Roman" w:eastAsia="LiberationSerif" w:hAnsi="Times New Roman"/>
          <w:color w:val="1A1818"/>
          <w:sz w:val="24"/>
          <w:szCs w:val="24"/>
          <w:lang w:eastAsia="pt-BR"/>
        </w:rPr>
        <w:t xml:space="preserve"> e </w:t>
      </w:r>
      <w:r w:rsidR="00880AC7" w:rsidRPr="00F36B84">
        <w:rPr>
          <w:rFonts w:ascii="Times New Roman" w:eastAsia="LiberationSerif" w:hAnsi="Times New Roman"/>
          <w:color w:val="1A1818"/>
          <w:sz w:val="24"/>
          <w:szCs w:val="24"/>
          <w:lang w:eastAsia="pt-BR"/>
        </w:rPr>
        <w:t>à</w:t>
      </w:r>
      <w:r w:rsidRPr="00F36B84">
        <w:rPr>
          <w:rFonts w:ascii="Times New Roman" w:eastAsia="LiberationSerif" w:hAnsi="Times New Roman"/>
          <w:color w:val="1A1818"/>
          <w:sz w:val="24"/>
          <w:szCs w:val="24"/>
          <w:lang w:eastAsia="pt-BR"/>
        </w:rPr>
        <w:t xml:space="preserve"> </w:t>
      </w:r>
      <w:r w:rsidR="00880AC7" w:rsidRPr="00F36B84">
        <w:rPr>
          <w:rFonts w:ascii="Times New Roman" w:eastAsia="LiberationSerif" w:hAnsi="Times New Roman"/>
          <w:color w:val="1A1818"/>
          <w:sz w:val="24"/>
          <w:szCs w:val="24"/>
          <w:lang w:eastAsia="pt-BR"/>
        </w:rPr>
        <w:t xml:space="preserve">proposição </w:t>
      </w:r>
      <w:r w:rsidRPr="00F36B84">
        <w:rPr>
          <w:rFonts w:ascii="Times New Roman" w:eastAsia="LiberationSerif" w:hAnsi="Times New Roman"/>
          <w:color w:val="1A1818"/>
          <w:sz w:val="24"/>
          <w:szCs w:val="24"/>
          <w:lang w:eastAsia="pt-BR"/>
        </w:rPr>
        <w:t>do gênero como ato</w:t>
      </w:r>
      <w:r w:rsidR="00880AC7"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performativo. </w:t>
      </w:r>
    </w:p>
    <w:p w14:paraId="53EB1777" w14:textId="77777777" w:rsidR="001072AD" w:rsidRPr="00F36B84" w:rsidRDefault="001072AD"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jc w:val="both"/>
        <w:rPr>
          <w:rFonts w:ascii="Times New Roman" w:eastAsia="LiberationSerif" w:hAnsi="Times New Roman"/>
          <w:color w:val="1A1818"/>
          <w:sz w:val="24"/>
          <w:szCs w:val="24"/>
          <w:lang w:eastAsia="pt-BR"/>
        </w:rPr>
      </w:pPr>
    </w:p>
    <w:p w14:paraId="7CF00139" w14:textId="77777777" w:rsidR="001072AD" w:rsidRPr="00F36B84" w:rsidRDefault="001072AD"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jc w:val="both"/>
        <w:rPr>
          <w:rFonts w:ascii="Times New Roman" w:hAnsi="Times New Roman"/>
          <w:i/>
          <w:sz w:val="24"/>
          <w:szCs w:val="24"/>
        </w:rPr>
      </w:pPr>
    </w:p>
    <w:p w14:paraId="1E6BF579" w14:textId="77777777" w:rsidR="001072AD" w:rsidRPr="00F36B84" w:rsidRDefault="001072AD" w:rsidP="00F36B84">
      <w:pPr>
        <w:numPr>
          <w:ilvl w:val="1"/>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709"/>
        <w:contextualSpacing/>
        <w:jc w:val="both"/>
        <w:rPr>
          <w:rFonts w:ascii="Times New Roman" w:hAnsi="Times New Roman"/>
          <w:i/>
          <w:sz w:val="24"/>
          <w:szCs w:val="24"/>
        </w:rPr>
      </w:pPr>
      <w:r w:rsidRPr="00F36B84">
        <w:rPr>
          <w:rFonts w:ascii="Times New Roman" w:hAnsi="Times New Roman"/>
          <w:i/>
          <w:sz w:val="24"/>
          <w:szCs w:val="24"/>
        </w:rPr>
        <w:t>O sujeito idêntico-a-si: um ideal ainda viável?</w:t>
      </w:r>
    </w:p>
    <w:p w14:paraId="2EB4EFE9" w14:textId="77777777" w:rsidR="001072AD" w:rsidRPr="00F36B84" w:rsidRDefault="001072AD"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jc w:val="both"/>
        <w:rPr>
          <w:rFonts w:ascii="Times New Roman" w:hAnsi="Times New Roman"/>
          <w:i/>
          <w:sz w:val="24"/>
          <w:szCs w:val="24"/>
          <w:highlight w:val="green"/>
        </w:rPr>
      </w:pPr>
    </w:p>
    <w:p w14:paraId="6E648606" w14:textId="3D33B667" w:rsidR="00BA4917"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hAnsi="Times New Roman"/>
          <w:iCs/>
          <w:sz w:val="24"/>
          <w:szCs w:val="24"/>
          <w:lang w:eastAsia="pt-BR"/>
        </w:rPr>
        <w:t xml:space="preserve">Oportunizando uma crítica das recepções francesas de Hegel </w:t>
      </w:r>
      <w:r w:rsidR="00595B93" w:rsidRPr="00F36B84">
        <w:rPr>
          <w:rFonts w:ascii="Times New Roman" w:hAnsi="Times New Roman"/>
          <w:iCs/>
          <w:sz w:val="24"/>
          <w:szCs w:val="24"/>
          <w:lang w:eastAsia="pt-BR"/>
        </w:rPr>
        <w:t>n</w:t>
      </w:r>
      <w:r w:rsidRPr="00F36B84">
        <w:rPr>
          <w:rFonts w:ascii="Times New Roman" w:hAnsi="Times New Roman"/>
          <w:iCs/>
          <w:sz w:val="24"/>
          <w:szCs w:val="24"/>
          <w:lang w:eastAsia="pt-BR"/>
        </w:rPr>
        <w:t>o século XX</w:t>
      </w:r>
      <w:r w:rsidRPr="00F36B84">
        <w:rPr>
          <w:rFonts w:ascii="Times New Roman" w:eastAsia="LiberationSans" w:hAnsi="Times New Roman"/>
          <w:color w:val="1A1818"/>
          <w:sz w:val="24"/>
          <w:szCs w:val="24"/>
          <w:lang w:eastAsia="pt-BR"/>
        </w:rPr>
        <w:t xml:space="preserve">, </w:t>
      </w:r>
      <w:r w:rsidR="00880AC7" w:rsidRPr="00F36B84">
        <w:rPr>
          <w:rFonts w:ascii="Times New Roman" w:hAnsi="Times New Roman"/>
          <w:i/>
          <w:iCs/>
          <w:sz w:val="24"/>
          <w:szCs w:val="24"/>
          <w:lang w:eastAsia="pt-BR"/>
        </w:rPr>
        <w:t>Sujeitos do desejo</w:t>
      </w:r>
      <w:r w:rsidRPr="00F36B84">
        <w:rPr>
          <w:rFonts w:ascii="Times New Roman" w:eastAsia="LiberationSans" w:hAnsi="Times New Roman"/>
          <w:color w:val="1A1818"/>
          <w:sz w:val="24"/>
          <w:szCs w:val="24"/>
          <w:lang w:eastAsia="pt-BR"/>
        </w:rPr>
        <w:t xml:space="preserve"> </w:t>
      </w:r>
      <w:r w:rsidR="00981972" w:rsidRPr="00F36B84">
        <w:rPr>
          <w:rFonts w:ascii="Times New Roman" w:eastAsia="LiberationSans" w:hAnsi="Times New Roman"/>
          <w:color w:val="1A1818"/>
          <w:sz w:val="24"/>
          <w:szCs w:val="24"/>
          <w:lang w:eastAsia="pt-BR"/>
        </w:rPr>
        <w:t>busca</w:t>
      </w:r>
      <w:r w:rsidRPr="00F36B84">
        <w:rPr>
          <w:rFonts w:ascii="Times New Roman" w:eastAsia="LiberationSans" w:hAnsi="Times New Roman"/>
          <w:color w:val="1A1818"/>
          <w:sz w:val="24"/>
          <w:szCs w:val="24"/>
          <w:lang w:eastAsia="pt-BR"/>
        </w:rPr>
        <w:t xml:space="preserve"> problematizar o espírito/sujeito cuj</w:t>
      </w:r>
      <w:r w:rsidR="00880AC7" w:rsidRPr="00F36B84">
        <w:rPr>
          <w:rFonts w:ascii="Times New Roman" w:eastAsia="LiberationSans" w:hAnsi="Times New Roman"/>
          <w:color w:val="1A1818"/>
          <w:sz w:val="24"/>
          <w:szCs w:val="24"/>
          <w:lang w:eastAsia="pt-BR"/>
        </w:rPr>
        <w:t xml:space="preserve">o </w:t>
      </w:r>
      <w:proofErr w:type="spellStart"/>
      <w:r w:rsidR="00880AC7" w:rsidRPr="00F36B84">
        <w:rPr>
          <w:rFonts w:ascii="Times New Roman" w:eastAsia="LiberationSans" w:hAnsi="Times New Roman"/>
          <w:i/>
          <w:iCs/>
          <w:color w:val="1A1818"/>
          <w:sz w:val="24"/>
          <w:szCs w:val="24"/>
          <w:lang w:eastAsia="pt-BR"/>
        </w:rPr>
        <w:t>telos</w:t>
      </w:r>
      <w:proofErr w:type="spellEnd"/>
      <w:r w:rsidR="00880AC7" w:rsidRPr="00F36B84">
        <w:rPr>
          <w:rFonts w:ascii="Times New Roman" w:eastAsia="LiberationSans" w:hAnsi="Times New Roman"/>
          <w:i/>
          <w:iCs/>
          <w:color w:val="1A1818"/>
          <w:sz w:val="24"/>
          <w:szCs w:val="24"/>
          <w:lang w:eastAsia="pt-BR"/>
        </w:rPr>
        <w:t xml:space="preserve"> </w:t>
      </w:r>
      <w:r w:rsidRPr="00F36B84">
        <w:rPr>
          <w:rFonts w:ascii="Times New Roman" w:eastAsia="LiberationSans" w:hAnsi="Times New Roman"/>
          <w:color w:val="1A1818"/>
          <w:sz w:val="24"/>
          <w:szCs w:val="24"/>
          <w:lang w:eastAsia="pt-BR"/>
        </w:rPr>
        <w:t xml:space="preserve">é o </w:t>
      </w:r>
      <w:r w:rsidR="00880AC7" w:rsidRPr="00F36B84">
        <w:rPr>
          <w:rFonts w:ascii="Times New Roman" w:eastAsia="LiberationSans" w:hAnsi="Times New Roman"/>
          <w:color w:val="1A1818"/>
          <w:sz w:val="24"/>
          <w:szCs w:val="24"/>
          <w:lang w:eastAsia="pt-BR"/>
        </w:rPr>
        <w:t>autor</w:t>
      </w:r>
      <w:r w:rsidRPr="00F36B84">
        <w:rPr>
          <w:rFonts w:ascii="Times New Roman" w:eastAsia="LiberationSans" w:hAnsi="Times New Roman"/>
          <w:color w:val="1A1818"/>
          <w:sz w:val="24"/>
          <w:szCs w:val="24"/>
          <w:lang w:eastAsia="pt-BR"/>
        </w:rPr>
        <w:t xml:space="preserve">reconhecimento e a autoconsciência, mediante os quais faculta a subsunção das diferenças </w:t>
      </w:r>
      <w:r w:rsidR="00595B93" w:rsidRPr="00F36B84">
        <w:rPr>
          <w:rFonts w:ascii="Times New Roman" w:eastAsia="LiberationSans" w:hAnsi="Times New Roman"/>
          <w:color w:val="1A1818"/>
          <w:sz w:val="24"/>
          <w:szCs w:val="24"/>
          <w:lang w:eastAsia="pt-BR"/>
        </w:rPr>
        <w:t>na universalidade</w:t>
      </w:r>
      <w:r w:rsidR="00981972" w:rsidRPr="00F36B84">
        <w:rPr>
          <w:rFonts w:ascii="Times New Roman" w:eastAsia="LiberationSans" w:hAnsi="Times New Roman"/>
          <w:color w:val="1A1818"/>
          <w:sz w:val="24"/>
          <w:szCs w:val="24"/>
          <w:lang w:eastAsia="pt-BR"/>
        </w:rPr>
        <w:t>, por meio de um “truque” de</w:t>
      </w:r>
      <w:r w:rsidRPr="00F36B84">
        <w:rPr>
          <w:rFonts w:ascii="Times New Roman" w:eastAsia="LiberationSans" w:hAnsi="Times New Roman"/>
          <w:color w:val="1A1818"/>
          <w:sz w:val="24"/>
          <w:szCs w:val="24"/>
          <w:lang w:eastAsia="pt-BR"/>
        </w:rPr>
        <w:t xml:space="preserve"> apagamento da alteridade</w:t>
      </w:r>
      <w:r w:rsidR="00981972" w:rsidRPr="00F36B84">
        <w:rPr>
          <w:rFonts w:ascii="Times New Roman" w:eastAsia="LiberationSans" w:hAnsi="Times New Roman"/>
          <w:color w:val="1A1818"/>
          <w:sz w:val="24"/>
          <w:szCs w:val="24"/>
          <w:lang w:eastAsia="pt-BR"/>
        </w:rPr>
        <w:t xml:space="preserve"> no Eu</w:t>
      </w:r>
      <w:r w:rsidRPr="00F36B84">
        <w:rPr>
          <w:rFonts w:ascii="Times New Roman" w:eastAsia="LiberationSans" w:hAnsi="Times New Roman"/>
          <w:color w:val="1A1818"/>
          <w:sz w:val="24"/>
          <w:szCs w:val="24"/>
          <w:lang w:eastAsia="pt-BR"/>
        </w:rPr>
        <w:t>.</w:t>
      </w:r>
      <w:r w:rsidRPr="00F36B84">
        <w:rPr>
          <w:rFonts w:ascii="Times New Roman" w:hAnsi="Times New Roman"/>
          <w:i/>
          <w:iCs/>
          <w:sz w:val="24"/>
          <w:szCs w:val="24"/>
          <w:lang w:eastAsia="pt-BR"/>
        </w:rPr>
        <w:t xml:space="preserve"> </w:t>
      </w:r>
      <w:r w:rsidRPr="00F36B84">
        <w:rPr>
          <w:rFonts w:ascii="Times New Roman" w:hAnsi="Times New Roman"/>
          <w:iCs/>
          <w:sz w:val="24"/>
          <w:szCs w:val="24"/>
          <w:lang w:eastAsia="pt-BR"/>
        </w:rPr>
        <w:t>Ao constatar que muitos dos interpretes</w:t>
      </w:r>
      <w:r w:rsidR="00981972" w:rsidRPr="00F36B84">
        <w:rPr>
          <w:rFonts w:ascii="Times New Roman" w:hAnsi="Times New Roman"/>
          <w:iCs/>
          <w:sz w:val="24"/>
          <w:szCs w:val="24"/>
          <w:lang w:eastAsia="pt-BR"/>
        </w:rPr>
        <w:t xml:space="preserve"> da </w:t>
      </w:r>
      <w:r w:rsidR="00981972" w:rsidRPr="00F36B84">
        <w:rPr>
          <w:rFonts w:ascii="Times New Roman" w:hAnsi="Times New Roman"/>
          <w:i/>
          <w:sz w:val="24"/>
          <w:szCs w:val="24"/>
          <w:lang w:eastAsia="pt-BR"/>
        </w:rPr>
        <w:t xml:space="preserve">Fenomenologia </w:t>
      </w:r>
      <w:r w:rsidR="00595B93" w:rsidRPr="00F36B84">
        <w:rPr>
          <w:rFonts w:ascii="Times New Roman" w:hAnsi="Times New Roman"/>
          <w:i/>
          <w:sz w:val="24"/>
          <w:szCs w:val="24"/>
          <w:lang w:eastAsia="pt-BR"/>
        </w:rPr>
        <w:t>do espírito</w:t>
      </w:r>
      <w:r w:rsidR="00981972" w:rsidRPr="00F36B84">
        <w:rPr>
          <w:rFonts w:ascii="Times New Roman" w:hAnsi="Times New Roman"/>
          <w:iCs/>
          <w:sz w:val="24"/>
          <w:szCs w:val="24"/>
          <w:lang w:eastAsia="pt-BR"/>
        </w:rPr>
        <w:t xml:space="preserve"> extraem </w:t>
      </w:r>
      <w:r w:rsidR="00595B93" w:rsidRPr="00F36B84">
        <w:rPr>
          <w:rFonts w:ascii="Times New Roman" w:hAnsi="Times New Roman"/>
          <w:iCs/>
          <w:sz w:val="24"/>
          <w:szCs w:val="24"/>
          <w:lang w:eastAsia="pt-BR"/>
        </w:rPr>
        <w:t>dela</w:t>
      </w:r>
      <w:r w:rsidR="00981972" w:rsidRPr="00F36B84">
        <w:rPr>
          <w:rFonts w:ascii="Times New Roman" w:hAnsi="Times New Roman"/>
          <w:iCs/>
          <w:sz w:val="24"/>
          <w:szCs w:val="24"/>
          <w:lang w:eastAsia="pt-BR"/>
        </w:rPr>
        <w:t xml:space="preserve"> a ideia de um</w:t>
      </w:r>
      <w:r w:rsidRPr="00F36B84">
        <w:rPr>
          <w:rFonts w:ascii="Times New Roman" w:hAnsi="Times New Roman"/>
          <w:iCs/>
          <w:sz w:val="24"/>
          <w:szCs w:val="24"/>
          <w:lang w:eastAsia="pt-BR"/>
        </w:rPr>
        <w:t xml:space="preserve"> sujeito </w:t>
      </w:r>
      <w:r w:rsidRPr="00F36B84">
        <w:rPr>
          <w:rFonts w:ascii="Times New Roman" w:eastAsia="LiberationSans" w:hAnsi="Times New Roman"/>
          <w:color w:val="1A1818"/>
          <w:sz w:val="24"/>
          <w:szCs w:val="24"/>
          <w:lang w:eastAsia="pt-BR"/>
        </w:rPr>
        <w:t xml:space="preserve">translúcido e idêntico-a-si, Butler nota que </w:t>
      </w:r>
      <w:r w:rsidR="00981972" w:rsidRPr="00F36B84">
        <w:rPr>
          <w:rFonts w:ascii="Times New Roman" w:eastAsia="LiberationSans" w:hAnsi="Times New Roman"/>
          <w:color w:val="1A1818"/>
          <w:sz w:val="24"/>
          <w:szCs w:val="24"/>
          <w:lang w:eastAsia="pt-BR"/>
        </w:rPr>
        <w:t xml:space="preserve">as duas gerações supracitas </w:t>
      </w:r>
      <w:r w:rsidRPr="00F36B84">
        <w:rPr>
          <w:rFonts w:ascii="Times New Roman" w:hAnsi="Times New Roman"/>
          <w:iCs/>
          <w:sz w:val="24"/>
          <w:szCs w:val="24"/>
          <w:lang w:eastAsia="pt-BR"/>
        </w:rPr>
        <w:t>constroem</w:t>
      </w:r>
      <w:r w:rsidR="00981972" w:rsidRPr="00F36B84">
        <w:rPr>
          <w:rFonts w:ascii="Times New Roman" w:hAnsi="Times New Roman"/>
          <w:iCs/>
          <w:sz w:val="24"/>
          <w:szCs w:val="24"/>
          <w:lang w:eastAsia="pt-BR"/>
        </w:rPr>
        <w:t>, cada qual ao seu modo,</w:t>
      </w:r>
      <w:r w:rsidRPr="00F36B84">
        <w:rPr>
          <w:rFonts w:ascii="Times New Roman" w:hAnsi="Times New Roman"/>
          <w:iCs/>
          <w:sz w:val="24"/>
          <w:szCs w:val="24"/>
          <w:lang w:eastAsia="pt-BR"/>
        </w:rPr>
        <w:t xml:space="preserve"> versões </w:t>
      </w:r>
      <w:r w:rsidR="00981972" w:rsidRPr="00F36B84">
        <w:rPr>
          <w:rFonts w:ascii="Times New Roman" w:hAnsi="Times New Roman"/>
          <w:iCs/>
          <w:sz w:val="24"/>
          <w:szCs w:val="24"/>
          <w:lang w:eastAsia="pt-BR"/>
        </w:rPr>
        <w:t xml:space="preserve">estilizadas </w:t>
      </w:r>
      <w:r w:rsidRPr="00F36B84">
        <w:rPr>
          <w:rFonts w:ascii="Times New Roman" w:hAnsi="Times New Roman"/>
          <w:iCs/>
          <w:sz w:val="24"/>
          <w:szCs w:val="24"/>
          <w:lang w:eastAsia="pt-BR"/>
        </w:rPr>
        <w:t xml:space="preserve">do “espírito itinerante” </w:t>
      </w:r>
      <w:r w:rsidR="00595B93" w:rsidRPr="00F36B84">
        <w:rPr>
          <w:rFonts w:ascii="Times New Roman" w:eastAsia="LiberationSans" w:hAnsi="Times New Roman"/>
          <w:color w:val="1A1818"/>
          <w:sz w:val="24"/>
          <w:szCs w:val="24"/>
          <w:lang w:eastAsia="pt-BR"/>
        </w:rPr>
        <w:t>hegeliano</w:t>
      </w:r>
      <w:r w:rsidR="00981972" w:rsidRPr="00F36B84">
        <w:rPr>
          <w:rFonts w:ascii="Times New Roman" w:hAnsi="Times New Roman"/>
          <w:iCs/>
          <w:sz w:val="24"/>
          <w:szCs w:val="24"/>
          <w:lang w:eastAsia="pt-BR"/>
        </w:rPr>
        <w:t>, mas acabam</w:t>
      </w:r>
      <w:r w:rsidRPr="00F36B84">
        <w:rPr>
          <w:rFonts w:ascii="Times New Roman" w:hAnsi="Times New Roman"/>
          <w:iCs/>
          <w:sz w:val="24"/>
          <w:szCs w:val="24"/>
          <w:lang w:eastAsia="pt-BR"/>
        </w:rPr>
        <w:t xml:space="preserve"> sempre permanecendo </w:t>
      </w:r>
      <w:r w:rsidR="00981972" w:rsidRPr="00F36B84">
        <w:rPr>
          <w:rFonts w:ascii="Times New Roman" w:eastAsia="LiberationSans" w:hAnsi="Times New Roman"/>
          <w:color w:val="1A1818"/>
          <w:sz w:val="24"/>
          <w:szCs w:val="24"/>
          <w:lang w:eastAsia="pt-BR"/>
        </w:rPr>
        <w:t xml:space="preserve">presas ao dinamismo </w:t>
      </w:r>
      <w:r w:rsidR="00595B93" w:rsidRPr="00F36B84">
        <w:rPr>
          <w:rFonts w:ascii="Times New Roman" w:eastAsia="LiberationSans" w:hAnsi="Times New Roman"/>
          <w:color w:val="1A1818"/>
          <w:sz w:val="24"/>
          <w:szCs w:val="24"/>
          <w:lang w:eastAsia="pt-BR"/>
        </w:rPr>
        <w:t xml:space="preserve">dialético da </w:t>
      </w:r>
      <w:proofErr w:type="spellStart"/>
      <w:r w:rsidR="00595B93" w:rsidRPr="00F36B84">
        <w:rPr>
          <w:rFonts w:ascii="Times New Roman" w:eastAsia="LiberationSans" w:hAnsi="Times New Roman"/>
          <w:color w:val="1A1818"/>
          <w:sz w:val="24"/>
          <w:szCs w:val="24"/>
          <w:lang w:eastAsia="pt-BR"/>
        </w:rPr>
        <w:t>suprassunção</w:t>
      </w:r>
      <w:proofErr w:type="spellEnd"/>
      <w:r w:rsidR="00595B93" w:rsidRPr="00F36B84">
        <w:rPr>
          <w:rFonts w:ascii="Times New Roman" w:eastAsia="LiberationSans" w:hAnsi="Times New Roman"/>
          <w:color w:val="1A1818"/>
          <w:sz w:val="24"/>
          <w:szCs w:val="24"/>
          <w:lang w:eastAsia="pt-BR"/>
        </w:rPr>
        <w:t xml:space="preserve"> no universal</w:t>
      </w:r>
      <w:r w:rsidR="006B1685" w:rsidRPr="00F36B84">
        <w:rPr>
          <w:rFonts w:ascii="Times New Roman" w:eastAsia="LiberationSans" w:hAnsi="Times New Roman"/>
          <w:color w:val="1A1818"/>
          <w:sz w:val="24"/>
          <w:szCs w:val="24"/>
          <w:lang w:eastAsia="pt-BR"/>
        </w:rPr>
        <w:t xml:space="preserve">: a </w:t>
      </w:r>
      <w:proofErr w:type="spellStart"/>
      <w:r w:rsidR="006B1685" w:rsidRPr="00F36B84">
        <w:rPr>
          <w:rFonts w:ascii="Times New Roman" w:eastAsia="LiberationSans" w:hAnsi="Times New Roman"/>
          <w:i/>
          <w:iCs/>
          <w:color w:val="1A1818"/>
          <w:sz w:val="24"/>
          <w:szCs w:val="24"/>
          <w:lang w:eastAsia="pt-BR"/>
        </w:rPr>
        <w:t>aufhebung</w:t>
      </w:r>
      <w:proofErr w:type="spellEnd"/>
      <w:r w:rsidRPr="00F36B84">
        <w:rPr>
          <w:rFonts w:ascii="Times New Roman" w:eastAsia="LiberationSans" w:hAnsi="Times New Roman"/>
          <w:color w:val="1A1818"/>
          <w:sz w:val="24"/>
          <w:szCs w:val="24"/>
          <w:lang w:eastAsia="pt-BR"/>
        </w:rPr>
        <w:t xml:space="preserve">. Assim, não é </w:t>
      </w:r>
      <w:r w:rsidR="00BA4917" w:rsidRPr="00F36B84">
        <w:rPr>
          <w:rFonts w:ascii="Times New Roman" w:eastAsia="LiberationSans" w:hAnsi="Times New Roman"/>
          <w:color w:val="1A1818"/>
          <w:sz w:val="24"/>
          <w:szCs w:val="24"/>
          <w:lang w:eastAsia="pt-BR"/>
        </w:rPr>
        <w:t>à</w:t>
      </w:r>
      <w:r w:rsidRPr="00F36B84">
        <w:rPr>
          <w:rFonts w:ascii="Times New Roman" w:eastAsia="LiberationSans" w:hAnsi="Times New Roman"/>
          <w:color w:val="1A1818"/>
          <w:sz w:val="24"/>
          <w:szCs w:val="24"/>
          <w:lang w:eastAsia="pt-BR"/>
        </w:rPr>
        <w:t xml:space="preserve"> toa que a primeira </w:t>
      </w:r>
      <w:r w:rsidR="00BA4917" w:rsidRPr="00F36B84">
        <w:rPr>
          <w:rFonts w:ascii="Times New Roman" w:eastAsia="LiberationSans" w:hAnsi="Times New Roman"/>
          <w:color w:val="1A1818"/>
          <w:sz w:val="24"/>
          <w:szCs w:val="24"/>
          <w:lang w:eastAsia="pt-BR"/>
        </w:rPr>
        <w:t>geração</w:t>
      </w:r>
      <w:r w:rsidRPr="00F36B84">
        <w:rPr>
          <w:rFonts w:ascii="Times New Roman" w:eastAsia="LiberationSans" w:hAnsi="Times New Roman"/>
          <w:color w:val="1A1818"/>
          <w:sz w:val="24"/>
          <w:szCs w:val="24"/>
          <w:lang w:eastAsia="pt-BR"/>
        </w:rPr>
        <w:t xml:space="preserve"> </w:t>
      </w:r>
      <w:r w:rsidR="006B1685" w:rsidRPr="00F36B84">
        <w:rPr>
          <w:rFonts w:ascii="Times New Roman" w:eastAsia="LiberationSans" w:hAnsi="Times New Roman"/>
          <w:color w:val="1A1818"/>
          <w:sz w:val="24"/>
          <w:szCs w:val="24"/>
          <w:lang w:eastAsia="pt-BR"/>
        </w:rPr>
        <w:t>problematizada por Butler</w:t>
      </w:r>
      <w:r w:rsidRPr="00F36B84">
        <w:rPr>
          <w:rFonts w:ascii="Times New Roman" w:eastAsia="LiberationSans" w:hAnsi="Times New Roman"/>
          <w:color w:val="1A1818"/>
          <w:sz w:val="24"/>
          <w:szCs w:val="24"/>
          <w:lang w:eastAsia="pt-BR"/>
        </w:rPr>
        <w:t xml:space="preserve"> seja a dos anos 1930-40, </w:t>
      </w:r>
      <w:r w:rsidR="00BA4917" w:rsidRPr="00F36B84">
        <w:rPr>
          <w:rFonts w:ascii="Times New Roman" w:eastAsia="LiberationSans" w:hAnsi="Times New Roman"/>
          <w:color w:val="1A1818"/>
          <w:sz w:val="24"/>
          <w:szCs w:val="24"/>
          <w:lang w:eastAsia="pt-BR"/>
        </w:rPr>
        <w:t>particularmente</w:t>
      </w:r>
      <w:r w:rsidRPr="00F36B84">
        <w:rPr>
          <w:rFonts w:ascii="Times New Roman" w:eastAsia="LiberationSans" w:hAnsi="Times New Roman"/>
          <w:color w:val="1A1818"/>
          <w:sz w:val="24"/>
          <w:szCs w:val="24"/>
          <w:lang w:eastAsia="pt-BR"/>
        </w:rPr>
        <w:t xml:space="preserve"> a partir de nomes como </w:t>
      </w:r>
      <w:proofErr w:type="spellStart"/>
      <w:r w:rsidRPr="00F36B84">
        <w:rPr>
          <w:rFonts w:ascii="Times New Roman" w:eastAsia="LiberationSerif" w:hAnsi="Times New Roman"/>
          <w:color w:val="1A1818"/>
          <w:sz w:val="24"/>
          <w:szCs w:val="24"/>
          <w:lang w:eastAsia="pt-BR"/>
        </w:rPr>
        <w:t>Kojève</w:t>
      </w:r>
      <w:proofErr w:type="spellEnd"/>
      <w:r w:rsidRPr="00F36B84">
        <w:rPr>
          <w:rFonts w:ascii="Times New Roman" w:eastAsia="LiberationSerif" w:hAnsi="Times New Roman"/>
          <w:color w:val="1A1818"/>
          <w:sz w:val="24"/>
          <w:szCs w:val="24"/>
          <w:lang w:eastAsia="pt-BR"/>
        </w:rPr>
        <w:t xml:space="preserve">, </w:t>
      </w:r>
      <w:proofErr w:type="spellStart"/>
      <w:r w:rsidRPr="00F36B84">
        <w:rPr>
          <w:rFonts w:ascii="Times New Roman" w:eastAsia="LiberationSerif" w:hAnsi="Times New Roman"/>
          <w:color w:val="1A1818"/>
          <w:sz w:val="24"/>
          <w:szCs w:val="24"/>
          <w:lang w:eastAsia="pt-BR"/>
        </w:rPr>
        <w:t>Hyppolite</w:t>
      </w:r>
      <w:proofErr w:type="spellEnd"/>
      <w:r w:rsidRPr="00F36B84">
        <w:rPr>
          <w:rFonts w:ascii="Times New Roman" w:eastAsia="LiberationSerif" w:hAnsi="Times New Roman"/>
          <w:color w:val="1A1818"/>
          <w:sz w:val="24"/>
          <w:szCs w:val="24"/>
          <w:lang w:eastAsia="pt-BR"/>
        </w:rPr>
        <w:t xml:space="preserve"> e Sartre (</w:t>
      </w:r>
      <w:r w:rsidR="00BA4917" w:rsidRPr="00F36B84">
        <w:rPr>
          <w:rFonts w:ascii="Times New Roman" w:eastAsia="LiberationSerif" w:hAnsi="Times New Roman"/>
          <w:color w:val="1A1818"/>
          <w:sz w:val="24"/>
          <w:szCs w:val="24"/>
          <w:lang w:eastAsia="pt-BR"/>
        </w:rPr>
        <w:t>e</w:t>
      </w:r>
      <w:r w:rsidRPr="00F36B84">
        <w:rPr>
          <w:rFonts w:ascii="Times New Roman" w:eastAsia="LiberationSerif" w:hAnsi="Times New Roman"/>
          <w:color w:val="1A1818"/>
          <w:sz w:val="24"/>
          <w:szCs w:val="24"/>
          <w:lang w:eastAsia="pt-BR"/>
        </w:rPr>
        <w:t xml:space="preserve"> </w:t>
      </w:r>
      <w:r w:rsidR="006B1685" w:rsidRPr="00F36B84">
        <w:rPr>
          <w:rFonts w:ascii="Times New Roman" w:eastAsia="LiberationSerif" w:hAnsi="Times New Roman"/>
          <w:color w:val="1A1818"/>
          <w:sz w:val="24"/>
          <w:szCs w:val="24"/>
          <w:lang w:eastAsia="pt-BR"/>
        </w:rPr>
        <w:t>o</w:t>
      </w:r>
      <w:r w:rsidRPr="00F36B84">
        <w:rPr>
          <w:rFonts w:ascii="Times New Roman" w:eastAsia="LiberationSerif" w:hAnsi="Times New Roman"/>
          <w:color w:val="1A1818"/>
          <w:sz w:val="24"/>
          <w:szCs w:val="24"/>
          <w:lang w:eastAsia="pt-BR"/>
        </w:rPr>
        <w:t xml:space="preserve"> existencialismo em geral). Dada a época, </w:t>
      </w:r>
      <w:r w:rsidR="006B1685" w:rsidRPr="00F36B84">
        <w:rPr>
          <w:rFonts w:ascii="Times New Roman" w:eastAsia="LiberationSerif" w:hAnsi="Times New Roman"/>
          <w:color w:val="1A1818"/>
          <w:sz w:val="24"/>
          <w:szCs w:val="24"/>
          <w:lang w:eastAsia="pt-BR"/>
        </w:rPr>
        <w:t xml:space="preserve">nossa autora </w:t>
      </w:r>
      <w:r w:rsidRPr="00F36B84">
        <w:rPr>
          <w:rFonts w:ascii="Times New Roman" w:eastAsia="LiberationSerif" w:hAnsi="Times New Roman"/>
          <w:color w:val="1A1818"/>
          <w:sz w:val="24"/>
          <w:szCs w:val="24"/>
          <w:lang w:eastAsia="pt-BR"/>
        </w:rPr>
        <w:t xml:space="preserve">constata que urge entre </w:t>
      </w:r>
      <w:r w:rsidR="00751865" w:rsidRPr="00F36B84">
        <w:rPr>
          <w:rFonts w:ascii="Times New Roman" w:eastAsia="LiberationSerif" w:hAnsi="Times New Roman"/>
          <w:color w:val="1A1818"/>
          <w:sz w:val="24"/>
          <w:szCs w:val="24"/>
          <w:lang w:eastAsia="pt-BR"/>
        </w:rPr>
        <w:t>estes</w:t>
      </w:r>
      <w:r w:rsidRPr="00F36B84">
        <w:rPr>
          <w:rFonts w:ascii="Times New Roman" w:eastAsia="LiberationSerif" w:hAnsi="Times New Roman"/>
          <w:color w:val="1A1818"/>
          <w:sz w:val="24"/>
          <w:szCs w:val="24"/>
          <w:lang w:eastAsia="pt-BR"/>
        </w:rPr>
        <w:t xml:space="preserve"> </w:t>
      </w:r>
      <w:r w:rsidR="006B1685" w:rsidRPr="00F36B84">
        <w:rPr>
          <w:rFonts w:ascii="Times New Roman" w:eastAsia="LiberationSerif" w:hAnsi="Times New Roman"/>
          <w:color w:val="1A1818"/>
          <w:sz w:val="24"/>
          <w:szCs w:val="24"/>
          <w:lang w:eastAsia="pt-BR"/>
        </w:rPr>
        <w:t xml:space="preserve">pensadores </w:t>
      </w:r>
      <w:r w:rsidRPr="00F36B84">
        <w:rPr>
          <w:rFonts w:ascii="Times New Roman" w:eastAsia="LiberationSerif" w:hAnsi="Times New Roman"/>
          <w:color w:val="1A1818"/>
          <w:sz w:val="24"/>
          <w:szCs w:val="24"/>
          <w:lang w:eastAsia="pt-BR"/>
        </w:rPr>
        <w:t xml:space="preserve">a </w:t>
      </w:r>
      <w:r w:rsidR="006B1685" w:rsidRPr="00F36B84">
        <w:rPr>
          <w:rFonts w:ascii="Times New Roman" w:eastAsia="LiberationSerif" w:hAnsi="Times New Roman"/>
          <w:color w:val="1A1818"/>
          <w:sz w:val="24"/>
          <w:szCs w:val="24"/>
          <w:lang w:eastAsia="pt-BR"/>
        </w:rPr>
        <w:t xml:space="preserve">busca por </w:t>
      </w:r>
      <w:r w:rsidRPr="00F36B84">
        <w:rPr>
          <w:rFonts w:ascii="Times New Roman" w:eastAsia="LiberationSerif" w:hAnsi="Times New Roman"/>
          <w:color w:val="1A1818"/>
          <w:sz w:val="24"/>
          <w:szCs w:val="24"/>
          <w:lang w:eastAsia="pt-BR"/>
        </w:rPr>
        <w:t xml:space="preserve">fazer com que o sujeito hegeliano </w:t>
      </w:r>
      <w:r w:rsidR="00BA4917" w:rsidRPr="00F36B84">
        <w:rPr>
          <w:rFonts w:ascii="Times New Roman" w:eastAsia="LiberationSerif" w:hAnsi="Times New Roman"/>
          <w:color w:val="1A1818"/>
          <w:sz w:val="24"/>
          <w:szCs w:val="24"/>
          <w:lang w:eastAsia="pt-BR"/>
        </w:rPr>
        <w:lastRenderedPageBreak/>
        <w:t>esteja</w:t>
      </w:r>
      <w:r w:rsidRPr="00F36B84">
        <w:rPr>
          <w:rFonts w:ascii="Times New Roman" w:eastAsia="LiberationSerif" w:hAnsi="Times New Roman"/>
          <w:color w:val="1A1818"/>
          <w:sz w:val="24"/>
          <w:szCs w:val="24"/>
          <w:lang w:eastAsia="pt-BR"/>
        </w:rPr>
        <w:t xml:space="preserve"> em sintonia </w:t>
      </w:r>
      <w:r w:rsidR="00CD6E90" w:rsidRPr="00F36B84">
        <w:rPr>
          <w:rFonts w:ascii="Times New Roman" w:eastAsia="LiberationSerif" w:hAnsi="Times New Roman"/>
          <w:color w:val="1A1818"/>
          <w:sz w:val="24"/>
          <w:szCs w:val="24"/>
          <w:lang w:eastAsia="pt-BR"/>
        </w:rPr>
        <w:t xml:space="preserve">com “necessidades intelectuais e </w:t>
      </w:r>
      <w:r w:rsidR="00BA4917" w:rsidRPr="00F36B84">
        <w:rPr>
          <w:rFonts w:ascii="Times New Roman" w:eastAsia="LiberationSerif" w:hAnsi="Times New Roman"/>
          <w:color w:val="1A1818"/>
          <w:sz w:val="24"/>
          <w:szCs w:val="24"/>
          <w:lang w:eastAsia="pt-BR"/>
        </w:rPr>
        <w:t>políticas</w:t>
      </w:r>
      <w:r w:rsidR="00CD6E90" w:rsidRPr="00F36B84">
        <w:rPr>
          <w:rFonts w:ascii="Times New Roman" w:eastAsia="LiberationSerif" w:hAnsi="Times New Roman"/>
          <w:color w:val="1A1818"/>
          <w:sz w:val="24"/>
          <w:szCs w:val="24"/>
          <w:lang w:eastAsia="pt-BR"/>
        </w:rPr>
        <w:t xml:space="preserve"> amplamente compartilhadas e por muito tempo suprimidas”</w:t>
      </w:r>
      <w:r w:rsidRPr="00F36B84">
        <w:rPr>
          <w:rFonts w:ascii="Times New Roman" w:eastAsia="LiberationSerif" w:hAnsi="Times New Roman"/>
          <w:color w:val="1A1818"/>
          <w:sz w:val="24"/>
          <w:szCs w:val="24"/>
          <w:lang w:eastAsia="pt-BR"/>
        </w:rPr>
        <w:t xml:space="preserve">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w:t>
      </w:r>
      <w:r w:rsidR="00CD6E90" w:rsidRPr="00F36B84">
        <w:rPr>
          <w:rFonts w:ascii="Times New Roman" w:eastAsia="LiberationSerif" w:hAnsi="Times New Roman"/>
          <w:color w:val="1A1818"/>
          <w:sz w:val="24"/>
          <w:szCs w:val="24"/>
          <w:lang w:eastAsia="pt-BR"/>
        </w:rPr>
        <w:t>24</w:t>
      </w:r>
      <w:r w:rsidRPr="00F36B84">
        <w:rPr>
          <w:rFonts w:ascii="Times New Roman" w:eastAsia="LiberationSerif" w:hAnsi="Times New Roman"/>
          <w:color w:val="1A1818"/>
          <w:sz w:val="24"/>
          <w:szCs w:val="24"/>
          <w:lang w:eastAsia="pt-BR"/>
        </w:rPr>
        <w:t xml:space="preserve">, p. </w:t>
      </w:r>
      <w:r w:rsidR="00CD6E90" w:rsidRPr="00F36B84">
        <w:rPr>
          <w:rFonts w:ascii="Times New Roman" w:eastAsia="LiberationSerif" w:hAnsi="Times New Roman"/>
          <w:color w:val="1A1818"/>
          <w:sz w:val="24"/>
          <w:szCs w:val="24"/>
          <w:lang w:eastAsia="pt-BR"/>
        </w:rPr>
        <w:t>90</w:t>
      </w:r>
      <w:r w:rsidRPr="00F36B84">
        <w:rPr>
          <w:rFonts w:ascii="Times New Roman" w:eastAsia="LiberationSerif" w:hAnsi="Times New Roman"/>
          <w:color w:val="1A1818"/>
          <w:sz w:val="24"/>
          <w:szCs w:val="24"/>
          <w:lang w:eastAsia="pt-BR"/>
        </w:rPr>
        <w:t>).</w:t>
      </w:r>
    </w:p>
    <w:p w14:paraId="21767FDB" w14:textId="10069F94" w:rsidR="00751865"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Compactuando com a ideia de que o pensar </w:t>
      </w:r>
      <w:r w:rsidR="00751865" w:rsidRPr="00F36B84">
        <w:rPr>
          <w:rFonts w:ascii="Times New Roman" w:eastAsia="LiberationSerif" w:hAnsi="Times New Roman"/>
          <w:color w:val="1A1818"/>
          <w:sz w:val="24"/>
          <w:szCs w:val="24"/>
          <w:lang w:eastAsia="pt-BR"/>
        </w:rPr>
        <w:t xml:space="preserve">se faz antes </w:t>
      </w:r>
      <w:r w:rsidR="006B1685" w:rsidRPr="00F36B84">
        <w:rPr>
          <w:rFonts w:ascii="Times New Roman" w:eastAsia="LiberationSerif" w:hAnsi="Times New Roman"/>
          <w:color w:val="1A1818"/>
          <w:sz w:val="24"/>
          <w:szCs w:val="24"/>
          <w:lang w:eastAsia="pt-BR"/>
        </w:rPr>
        <w:t>d</w:t>
      </w:r>
      <w:r w:rsidRPr="00F36B84">
        <w:rPr>
          <w:rFonts w:ascii="Times New Roman" w:eastAsia="LiberationSerif" w:hAnsi="Times New Roman"/>
          <w:color w:val="1A1818"/>
          <w:sz w:val="24"/>
          <w:szCs w:val="24"/>
          <w:lang w:eastAsia="pt-BR"/>
        </w:rPr>
        <w:t>a cons</w:t>
      </w:r>
      <w:r w:rsidR="00BA4917" w:rsidRPr="00F36B84">
        <w:rPr>
          <w:rFonts w:ascii="Times New Roman" w:eastAsia="LiberationSerif" w:hAnsi="Times New Roman"/>
          <w:color w:val="1A1818"/>
          <w:sz w:val="24"/>
          <w:szCs w:val="24"/>
          <w:lang w:eastAsia="pt-BR"/>
        </w:rPr>
        <w:t>ci</w:t>
      </w:r>
      <w:r w:rsidRPr="00F36B84">
        <w:rPr>
          <w:rFonts w:ascii="Times New Roman" w:eastAsia="LiberationSerif" w:hAnsi="Times New Roman"/>
          <w:color w:val="1A1818"/>
          <w:sz w:val="24"/>
          <w:szCs w:val="24"/>
          <w:lang w:eastAsia="pt-BR"/>
        </w:rPr>
        <w:t xml:space="preserve">ência e que, por </w:t>
      </w:r>
      <w:r w:rsidR="006B1685" w:rsidRPr="00F36B84">
        <w:rPr>
          <w:rFonts w:ascii="Times New Roman" w:eastAsia="LiberationSerif" w:hAnsi="Times New Roman"/>
          <w:color w:val="1A1818"/>
          <w:sz w:val="24"/>
          <w:szCs w:val="24"/>
          <w:lang w:eastAsia="pt-BR"/>
        </w:rPr>
        <w:t>isto</w:t>
      </w:r>
      <w:r w:rsidRPr="00F36B84">
        <w:rPr>
          <w:rFonts w:ascii="Times New Roman" w:eastAsia="LiberationSerif" w:hAnsi="Times New Roman"/>
          <w:color w:val="1A1818"/>
          <w:sz w:val="24"/>
          <w:szCs w:val="24"/>
          <w:lang w:eastAsia="pt-BR"/>
        </w:rPr>
        <w:t xml:space="preserve">, Hegel </w:t>
      </w:r>
      <w:r w:rsidR="006B1685" w:rsidRPr="00F36B84">
        <w:rPr>
          <w:rFonts w:ascii="Times New Roman" w:eastAsia="LiberationSerif" w:hAnsi="Times New Roman"/>
          <w:color w:val="1A1818"/>
          <w:sz w:val="24"/>
          <w:szCs w:val="24"/>
          <w:lang w:eastAsia="pt-BR"/>
        </w:rPr>
        <w:t xml:space="preserve">estaria tanto </w:t>
      </w:r>
      <w:r w:rsidR="00751865" w:rsidRPr="00F36B84">
        <w:rPr>
          <w:rFonts w:ascii="Times New Roman" w:eastAsia="LiberationSerif" w:hAnsi="Times New Roman"/>
          <w:color w:val="1A1818"/>
          <w:sz w:val="24"/>
          <w:szCs w:val="24"/>
          <w:lang w:eastAsia="pt-BR"/>
        </w:rPr>
        <w:t>indaga</w:t>
      </w:r>
      <w:r w:rsidR="006B1685" w:rsidRPr="00F36B84">
        <w:rPr>
          <w:rFonts w:ascii="Times New Roman" w:eastAsia="LiberationSerif" w:hAnsi="Times New Roman"/>
          <w:color w:val="1A1818"/>
          <w:sz w:val="24"/>
          <w:szCs w:val="24"/>
          <w:lang w:eastAsia="pt-BR"/>
        </w:rPr>
        <w:t>ndo</w:t>
      </w:r>
      <w:r w:rsidRPr="00F36B84">
        <w:rPr>
          <w:rFonts w:ascii="Times New Roman" w:eastAsia="LiberationSerif" w:hAnsi="Times New Roman"/>
          <w:color w:val="1A1818"/>
          <w:sz w:val="24"/>
          <w:szCs w:val="24"/>
          <w:lang w:eastAsia="pt-BR"/>
        </w:rPr>
        <w:t xml:space="preserve"> o “irracional”, quanto </w:t>
      </w:r>
      <w:r w:rsidR="006B1685" w:rsidRPr="00F36B84">
        <w:rPr>
          <w:rFonts w:ascii="Times New Roman" w:eastAsia="LiberationSerif" w:hAnsi="Times New Roman"/>
          <w:color w:val="1A1818"/>
          <w:sz w:val="24"/>
          <w:szCs w:val="24"/>
          <w:lang w:eastAsia="pt-BR"/>
        </w:rPr>
        <w:t>propondo</w:t>
      </w:r>
      <w:r w:rsidRPr="00F36B84">
        <w:rPr>
          <w:rFonts w:ascii="Times New Roman" w:eastAsia="LiberationSerif" w:hAnsi="Times New Roman"/>
          <w:color w:val="1A1818"/>
          <w:sz w:val="24"/>
          <w:szCs w:val="24"/>
          <w:lang w:eastAsia="pt-BR"/>
        </w:rPr>
        <w:t xml:space="preserve"> uma consciência “mais alargada”,</w:t>
      </w:r>
      <w:r w:rsidR="00751865" w:rsidRPr="00F36B84">
        <w:rPr>
          <w:rFonts w:ascii="Times New Roman" w:eastAsia="LiberationSerif" w:hAnsi="Times New Roman"/>
          <w:color w:val="1A1818"/>
          <w:sz w:val="24"/>
          <w:szCs w:val="24"/>
          <w:lang w:eastAsia="pt-BR"/>
        </w:rPr>
        <w:t xml:space="preserve"> Butler,</w:t>
      </w:r>
      <w:r w:rsidRPr="00F36B84">
        <w:rPr>
          <w:rFonts w:ascii="Times New Roman" w:eastAsia="LiberationSerif" w:hAnsi="Times New Roman"/>
          <w:color w:val="1A1818"/>
          <w:sz w:val="24"/>
          <w:szCs w:val="24"/>
          <w:lang w:eastAsia="pt-BR"/>
        </w:rPr>
        <w:t xml:space="preserve"> ao falar </w:t>
      </w:r>
      <w:r w:rsidR="006B1685" w:rsidRPr="00F36B84">
        <w:rPr>
          <w:rFonts w:ascii="Times New Roman" w:eastAsia="LiberationSerif" w:hAnsi="Times New Roman"/>
          <w:color w:val="1A1818"/>
          <w:sz w:val="24"/>
          <w:szCs w:val="24"/>
          <w:lang w:eastAsia="pt-BR"/>
        </w:rPr>
        <w:t>destes</w:t>
      </w:r>
      <w:r w:rsidRPr="00F36B84">
        <w:rPr>
          <w:rFonts w:ascii="Times New Roman" w:eastAsia="LiberationSerif" w:hAnsi="Times New Roman"/>
          <w:color w:val="1A1818"/>
          <w:sz w:val="24"/>
          <w:szCs w:val="24"/>
          <w:lang w:eastAsia="pt-BR"/>
        </w:rPr>
        <w:t xml:space="preserve"> franceses dos anos 1930-40, </w:t>
      </w:r>
      <w:r w:rsidR="00751865" w:rsidRPr="00F36B84">
        <w:rPr>
          <w:rFonts w:ascii="Times New Roman" w:eastAsia="LiberationSerif" w:hAnsi="Times New Roman"/>
          <w:color w:val="1A1818"/>
          <w:sz w:val="24"/>
          <w:szCs w:val="24"/>
          <w:lang w:eastAsia="pt-BR"/>
        </w:rPr>
        <w:t>inicia sua crítica concordando</w:t>
      </w:r>
      <w:r w:rsidR="006B1685" w:rsidRPr="00F36B84">
        <w:rPr>
          <w:rFonts w:ascii="Times New Roman" w:eastAsia="LiberationSerif" w:hAnsi="Times New Roman"/>
          <w:color w:val="1A1818"/>
          <w:sz w:val="24"/>
          <w:szCs w:val="24"/>
          <w:lang w:eastAsia="pt-BR"/>
        </w:rPr>
        <w:t>,</w:t>
      </w:r>
      <w:r w:rsidRPr="00F36B84">
        <w:rPr>
          <w:rFonts w:ascii="Times New Roman" w:eastAsia="LiberationSerif" w:hAnsi="Times New Roman"/>
          <w:color w:val="1A1818"/>
          <w:sz w:val="24"/>
          <w:szCs w:val="24"/>
          <w:lang w:eastAsia="pt-BR"/>
        </w:rPr>
        <w:t xml:space="preserve"> em partes</w:t>
      </w:r>
      <w:r w:rsidR="006B1685" w:rsidRPr="00F36B84">
        <w:rPr>
          <w:rFonts w:ascii="Times New Roman" w:eastAsia="LiberationSerif" w:hAnsi="Times New Roman"/>
          <w:color w:val="1A1818"/>
          <w:sz w:val="24"/>
          <w:szCs w:val="24"/>
          <w:lang w:eastAsia="pt-BR"/>
        </w:rPr>
        <w:t>,</w:t>
      </w:r>
      <w:r w:rsidRPr="00F36B84">
        <w:rPr>
          <w:rFonts w:ascii="Times New Roman" w:eastAsia="LiberationSerif" w:hAnsi="Times New Roman"/>
          <w:color w:val="1A1818"/>
          <w:sz w:val="24"/>
          <w:szCs w:val="24"/>
          <w:lang w:eastAsia="pt-BR"/>
        </w:rPr>
        <w:t xml:space="preserve"> com uma frase de Merleau-Ponty: “</w:t>
      </w:r>
      <w:r w:rsidR="00122BFE" w:rsidRPr="00F36B84">
        <w:rPr>
          <w:rFonts w:ascii="Times New Roman" w:eastAsia="LiberationSerif" w:hAnsi="Times New Roman"/>
          <w:color w:val="1A1818"/>
          <w:sz w:val="24"/>
          <w:szCs w:val="24"/>
          <w:lang w:val="pt-PT"/>
        </w:rPr>
        <w:t>Hegel está na origem de tudo de importante que foi feito na filosofia durante um século – por exemplo, do marxismo, de Nieztsche, da fenomenologia e do existencialismo alemão, da psicanálise</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Merleau-Ponty</w:t>
      </w:r>
      <w:r w:rsidRPr="00F36B84">
        <w:rPr>
          <w:rFonts w:ascii="Times New Roman" w:eastAsia="LiberationSerif" w:hAnsi="Times New Roman"/>
          <w:color w:val="1A1818"/>
          <w:sz w:val="24"/>
          <w:szCs w:val="24"/>
          <w:lang w:eastAsia="pt-BR"/>
        </w:rPr>
        <w:t>, 1977, p. 109</w:t>
      </w:r>
      <w:r w:rsidR="001C2AC5" w:rsidRPr="00F36B84">
        <w:rPr>
          <w:rFonts w:ascii="Times New Roman" w:eastAsia="LiberationSerif" w:hAnsi="Times New Roman"/>
          <w:color w:val="1A1818"/>
          <w:sz w:val="24"/>
          <w:szCs w:val="24"/>
          <w:lang w:eastAsia="pt-BR"/>
        </w:rPr>
        <w:t>; tradução nossa</w:t>
      </w:r>
      <w:r w:rsidRPr="00F36B84">
        <w:rPr>
          <w:rFonts w:ascii="Times New Roman" w:eastAsia="LiberationSerif" w:hAnsi="Times New Roman"/>
          <w:color w:val="1A1818"/>
          <w:sz w:val="24"/>
          <w:szCs w:val="24"/>
          <w:lang w:eastAsia="pt-BR"/>
        </w:rPr>
        <w:t xml:space="preserve">). </w:t>
      </w:r>
      <w:r w:rsidR="00751865" w:rsidRPr="00F36B84">
        <w:rPr>
          <w:rFonts w:ascii="Times New Roman" w:eastAsia="LiberationSerif" w:hAnsi="Times New Roman"/>
          <w:color w:val="1A1818"/>
          <w:sz w:val="24"/>
          <w:szCs w:val="24"/>
          <w:lang w:eastAsia="pt-BR"/>
        </w:rPr>
        <w:t>Ademais</w:t>
      </w:r>
      <w:r w:rsidRPr="00F36B84">
        <w:rPr>
          <w:rFonts w:ascii="Times New Roman" w:eastAsia="LiberationSerif" w:hAnsi="Times New Roman"/>
          <w:color w:val="1A1818"/>
          <w:sz w:val="24"/>
          <w:szCs w:val="24"/>
          <w:lang w:eastAsia="pt-BR"/>
        </w:rPr>
        <w:t xml:space="preserve">, é sem deixar Beauvoir de lado que </w:t>
      </w:r>
      <w:r w:rsidR="006B1685" w:rsidRPr="00F36B84">
        <w:rPr>
          <w:rFonts w:ascii="Times New Roman" w:eastAsia="LiberationSerif" w:hAnsi="Times New Roman"/>
          <w:color w:val="1A1818"/>
          <w:sz w:val="24"/>
          <w:szCs w:val="24"/>
          <w:lang w:eastAsia="pt-BR"/>
        </w:rPr>
        <w:t>ela</w:t>
      </w:r>
      <w:r w:rsidRPr="00F36B84">
        <w:rPr>
          <w:rFonts w:ascii="Times New Roman" w:eastAsia="LiberationSerif" w:hAnsi="Times New Roman"/>
          <w:color w:val="1A1818"/>
          <w:sz w:val="24"/>
          <w:szCs w:val="24"/>
          <w:lang w:eastAsia="pt-BR"/>
        </w:rPr>
        <w:t xml:space="preserve"> </w:t>
      </w:r>
      <w:r w:rsidR="00751865" w:rsidRPr="00F36B84">
        <w:rPr>
          <w:rFonts w:ascii="Times New Roman" w:eastAsia="LiberationSerif" w:hAnsi="Times New Roman"/>
          <w:color w:val="1A1818"/>
          <w:sz w:val="24"/>
          <w:szCs w:val="24"/>
          <w:lang w:eastAsia="pt-BR"/>
        </w:rPr>
        <w:t>concorda</w:t>
      </w:r>
      <w:r w:rsidRPr="00F36B84">
        <w:rPr>
          <w:rFonts w:ascii="Times New Roman" w:eastAsia="LiberationSerif" w:hAnsi="Times New Roman"/>
          <w:color w:val="1A1818"/>
          <w:sz w:val="24"/>
          <w:szCs w:val="24"/>
          <w:lang w:eastAsia="pt-BR"/>
        </w:rPr>
        <w:t xml:space="preserve">: </w:t>
      </w:r>
      <w:r w:rsidR="00751865" w:rsidRPr="00F36B84">
        <w:rPr>
          <w:rFonts w:ascii="Times New Roman" w:eastAsia="LiberationSerif" w:hAnsi="Times New Roman"/>
          <w:color w:val="1A1818"/>
          <w:sz w:val="24"/>
          <w:szCs w:val="24"/>
          <w:lang w:eastAsia="pt-BR"/>
        </w:rPr>
        <w:t>diante d</w:t>
      </w:r>
      <w:r w:rsidRPr="00F36B84">
        <w:rPr>
          <w:rFonts w:ascii="Times New Roman" w:eastAsia="LiberationSerif" w:hAnsi="Times New Roman"/>
          <w:color w:val="1A1818"/>
          <w:sz w:val="24"/>
          <w:szCs w:val="24"/>
          <w:lang w:eastAsia="pt-BR"/>
        </w:rPr>
        <w:t xml:space="preserve">as leituras que </w:t>
      </w:r>
      <w:proofErr w:type="spellStart"/>
      <w:r w:rsidRPr="00F36B84">
        <w:rPr>
          <w:rFonts w:ascii="Times New Roman" w:eastAsia="LiberationSerif" w:hAnsi="Times New Roman"/>
          <w:color w:val="1A1818"/>
          <w:sz w:val="24"/>
          <w:szCs w:val="24"/>
          <w:lang w:eastAsia="pt-BR"/>
        </w:rPr>
        <w:t>Kojève</w:t>
      </w:r>
      <w:proofErr w:type="spellEnd"/>
      <w:r w:rsidRPr="00F36B84">
        <w:rPr>
          <w:rFonts w:ascii="Times New Roman" w:eastAsia="LiberationSerif" w:hAnsi="Times New Roman"/>
          <w:color w:val="1A1818"/>
          <w:sz w:val="24"/>
          <w:szCs w:val="24"/>
          <w:lang w:eastAsia="pt-BR"/>
        </w:rPr>
        <w:t xml:space="preserve"> e </w:t>
      </w:r>
      <w:proofErr w:type="spellStart"/>
      <w:r w:rsidRPr="00F36B84">
        <w:rPr>
          <w:rFonts w:ascii="Times New Roman" w:eastAsia="LiberationSerif" w:hAnsi="Times New Roman"/>
          <w:color w:val="1A1818"/>
          <w:sz w:val="24"/>
          <w:szCs w:val="24"/>
          <w:lang w:eastAsia="pt-BR"/>
        </w:rPr>
        <w:t>Hyppolite</w:t>
      </w:r>
      <w:proofErr w:type="spellEnd"/>
      <w:r w:rsidRPr="00F36B84">
        <w:rPr>
          <w:rFonts w:ascii="Times New Roman" w:eastAsia="LiberationSerif" w:hAnsi="Times New Roman"/>
          <w:color w:val="1A1818"/>
          <w:sz w:val="24"/>
          <w:szCs w:val="24"/>
          <w:lang w:eastAsia="pt-BR"/>
        </w:rPr>
        <w:t xml:space="preserve"> fazem de Hegel, os pensadores dos anos 1930-40 parecem ter “</w:t>
      </w:r>
      <w:r w:rsidRPr="00F36B84">
        <w:rPr>
          <w:rFonts w:ascii="Times New Roman" w:hAnsi="Times New Roman"/>
          <w:sz w:val="24"/>
          <w:szCs w:val="24"/>
          <w:lang w:eastAsia="pt-BR"/>
        </w:rPr>
        <w:t>descoberto a realidade da história e seu peso” (</w:t>
      </w:r>
      <w:r w:rsidR="00D74DC6" w:rsidRPr="00F36B84">
        <w:rPr>
          <w:rFonts w:ascii="Times New Roman" w:hAnsi="Times New Roman"/>
          <w:sz w:val="24"/>
          <w:szCs w:val="24"/>
          <w:lang w:eastAsia="pt-BR"/>
        </w:rPr>
        <w:t>Beauvoir</w:t>
      </w:r>
      <w:r w:rsidRPr="00F36B84">
        <w:rPr>
          <w:rFonts w:ascii="Times New Roman" w:hAnsi="Times New Roman"/>
          <w:sz w:val="24"/>
          <w:szCs w:val="24"/>
          <w:lang w:eastAsia="pt-BR"/>
        </w:rPr>
        <w:t>, 2009, p. 36)</w:t>
      </w:r>
      <w:r w:rsidRPr="00F36B84">
        <w:rPr>
          <w:rFonts w:ascii="Times New Roman" w:eastAsia="LiberationSerif" w:hAnsi="Times New Roman"/>
          <w:color w:val="1A1818"/>
          <w:sz w:val="24"/>
          <w:szCs w:val="24"/>
          <w:lang w:eastAsia="pt-BR"/>
        </w:rPr>
        <w:t xml:space="preserve">. Embora </w:t>
      </w:r>
      <w:r w:rsidR="00751865" w:rsidRPr="00F36B84">
        <w:rPr>
          <w:rFonts w:ascii="Times New Roman" w:eastAsia="LiberationSerif" w:hAnsi="Times New Roman"/>
          <w:color w:val="1A1818"/>
          <w:sz w:val="24"/>
          <w:szCs w:val="24"/>
          <w:lang w:eastAsia="pt-BR"/>
        </w:rPr>
        <w:t>chame de</w:t>
      </w:r>
      <w:r w:rsidRPr="00F36B84">
        <w:rPr>
          <w:rFonts w:ascii="Times New Roman" w:eastAsia="LiberationSerif" w:hAnsi="Times New Roman"/>
          <w:color w:val="1A1818"/>
          <w:sz w:val="24"/>
          <w:szCs w:val="24"/>
          <w:lang w:eastAsia="pt-BR"/>
        </w:rPr>
        <w:t xml:space="preserve"> “exagero” este ímpeto de sintetizar numa só fonte as filosofias subsequentes, Butler </w:t>
      </w:r>
      <w:r w:rsidR="00751865" w:rsidRPr="00F36B84">
        <w:rPr>
          <w:rFonts w:ascii="Times New Roman" w:eastAsia="LiberationSerif" w:hAnsi="Times New Roman"/>
          <w:color w:val="1A1818"/>
          <w:sz w:val="24"/>
          <w:szCs w:val="24"/>
          <w:lang w:eastAsia="pt-BR"/>
        </w:rPr>
        <w:t>enxerga</w:t>
      </w:r>
      <w:r w:rsidRPr="00F36B84">
        <w:rPr>
          <w:rFonts w:ascii="Times New Roman" w:eastAsia="LiberationSerif" w:hAnsi="Times New Roman"/>
          <w:color w:val="1A1818"/>
          <w:sz w:val="24"/>
          <w:szCs w:val="24"/>
          <w:lang w:eastAsia="pt-BR"/>
        </w:rPr>
        <w:t xml:space="preserve"> </w:t>
      </w:r>
      <w:r w:rsidR="006B1685" w:rsidRPr="00F36B84">
        <w:rPr>
          <w:rFonts w:ascii="Times New Roman" w:eastAsia="LiberationSerif" w:hAnsi="Times New Roman"/>
          <w:color w:val="1A1818"/>
          <w:sz w:val="24"/>
          <w:szCs w:val="24"/>
          <w:lang w:eastAsia="pt-BR"/>
        </w:rPr>
        <w:t xml:space="preserve">nesta generalidade </w:t>
      </w:r>
      <w:r w:rsidRPr="00F36B84">
        <w:rPr>
          <w:rFonts w:ascii="Times New Roman" w:eastAsia="LiberationSerif" w:hAnsi="Times New Roman"/>
          <w:color w:val="1A1818"/>
          <w:sz w:val="24"/>
          <w:szCs w:val="24"/>
          <w:lang w:eastAsia="pt-BR"/>
        </w:rPr>
        <w:t xml:space="preserve">a possibilidade de </w:t>
      </w:r>
      <w:r w:rsidR="00CD6E90" w:rsidRPr="00F36B84">
        <w:rPr>
          <w:rFonts w:ascii="Times New Roman" w:eastAsia="LiberationSerif" w:hAnsi="Times New Roman"/>
          <w:color w:val="1A1818"/>
          <w:sz w:val="24"/>
          <w:szCs w:val="24"/>
          <w:lang w:eastAsia="pt-BR"/>
        </w:rPr>
        <w:t>investigar o clima intelectual que</w:t>
      </w:r>
      <w:r w:rsidR="00751865" w:rsidRPr="00F36B84">
        <w:rPr>
          <w:rFonts w:ascii="Times New Roman" w:eastAsia="LiberationSerif" w:hAnsi="Times New Roman"/>
          <w:color w:val="1A1818"/>
          <w:sz w:val="24"/>
          <w:szCs w:val="24"/>
          <w:lang w:eastAsia="pt-BR"/>
        </w:rPr>
        <w:t xml:space="preserve"> a</w:t>
      </w:r>
      <w:r w:rsidR="00CD6E90" w:rsidRPr="00F36B84">
        <w:rPr>
          <w:rFonts w:ascii="Times New Roman" w:eastAsia="LiberationSerif" w:hAnsi="Times New Roman"/>
          <w:color w:val="1A1818"/>
          <w:sz w:val="24"/>
          <w:szCs w:val="24"/>
          <w:lang w:eastAsia="pt-BR"/>
        </w:rPr>
        <w:t xml:space="preserve"> permitiu</w:t>
      </w:r>
      <w:r w:rsidRPr="00F36B84">
        <w:rPr>
          <w:rFonts w:ascii="Times New Roman" w:eastAsia="LiberationSerif" w:hAnsi="Times New Roman"/>
          <w:color w:val="1A1818"/>
          <w:sz w:val="24"/>
          <w:szCs w:val="24"/>
          <w:lang w:eastAsia="pt-BR"/>
        </w:rPr>
        <w:t xml:space="preserve">. </w:t>
      </w:r>
    </w:p>
    <w:p w14:paraId="5A13A8C8" w14:textId="77777777" w:rsidR="001072AD" w:rsidRPr="00F36B84" w:rsidRDefault="00751865"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Fazendo pensar</w:t>
      </w:r>
      <w:r w:rsidR="001072AD" w:rsidRPr="00F36B84">
        <w:rPr>
          <w:rFonts w:ascii="Times New Roman" w:eastAsia="LiberationSerif" w:hAnsi="Times New Roman"/>
          <w:color w:val="1A1818"/>
          <w:sz w:val="24"/>
          <w:szCs w:val="24"/>
          <w:lang w:eastAsia="pt-BR"/>
        </w:rPr>
        <w:t xml:space="preserve"> o “sujeito” como </w:t>
      </w:r>
      <w:r w:rsidRPr="00F36B84">
        <w:rPr>
          <w:rFonts w:ascii="Times New Roman" w:eastAsia="LiberationSerif" w:hAnsi="Times New Roman"/>
          <w:color w:val="1A1818"/>
          <w:sz w:val="24"/>
          <w:szCs w:val="24"/>
          <w:lang w:eastAsia="pt-BR"/>
        </w:rPr>
        <w:t>um devir</w:t>
      </w:r>
      <w:r w:rsidR="001072AD" w:rsidRPr="00F36B84">
        <w:rPr>
          <w:rFonts w:ascii="Times New Roman" w:eastAsia="LiberationSerif" w:hAnsi="Times New Roman"/>
          <w:color w:val="1A1818"/>
          <w:sz w:val="24"/>
          <w:szCs w:val="24"/>
          <w:lang w:eastAsia="pt-BR"/>
        </w:rPr>
        <w:t>,</w:t>
      </w:r>
      <w:r w:rsidRPr="00F36B84">
        <w:rPr>
          <w:rFonts w:ascii="Times New Roman" w:eastAsia="LiberationSerif" w:hAnsi="Times New Roman"/>
          <w:color w:val="1A1818"/>
          <w:sz w:val="24"/>
          <w:szCs w:val="24"/>
          <w:lang w:eastAsia="pt-BR"/>
        </w:rPr>
        <w:t xml:space="preserve"> uma transitividade </w:t>
      </w:r>
      <w:r w:rsidR="00271089" w:rsidRPr="00F36B84">
        <w:rPr>
          <w:rFonts w:ascii="Times New Roman" w:eastAsia="LiberationSerif" w:hAnsi="Times New Roman"/>
          <w:color w:val="1A1818"/>
          <w:sz w:val="24"/>
          <w:szCs w:val="24"/>
          <w:lang w:eastAsia="pt-BR"/>
        </w:rPr>
        <w:t xml:space="preserve">performativa </w:t>
      </w:r>
      <w:r w:rsidRPr="00F36B84">
        <w:rPr>
          <w:rFonts w:ascii="Times New Roman" w:eastAsia="LiberationSerif" w:hAnsi="Times New Roman"/>
          <w:color w:val="1A1818"/>
          <w:sz w:val="24"/>
          <w:szCs w:val="24"/>
          <w:lang w:eastAsia="pt-BR"/>
        </w:rPr>
        <w:t xml:space="preserve">sem </w:t>
      </w:r>
      <w:proofErr w:type="spellStart"/>
      <w:r w:rsidRPr="00F36B84">
        <w:rPr>
          <w:rFonts w:ascii="Times New Roman" w:eastAsia="LiberationSerif" w:hAnsi="Times New Roman"/>
          <w:i/>
          <w:iCs/>
          <w:color w:val="1A1818"/>
          <w:sz w:val="24"/>
          <w:szCs w:val="24"/>
          <w:lang w:eastAsia="pt-BR"/>
        </w:rPr>
        <w:t>telos</w:t>
      </w:r>
      <w:proofErr w:type="spellEnd"/>
      <w:r w:rsidRPr="00F36B84">
        <w:rPr>
          <w:rFonts w:ascii="Times New Roman" w:eastAsia="LiberationSerif" w:hAnsi="Times New Roman"/>
          <w:color w:val="1A1818"/>
          <w:sz w:val="24"/>
          <w:szCs w:val="24"/>
          <w:lang w:eastAsia="pt-BR"/>
        </w:rPr>
        <w:t>, é</w:t>
      </w:r>
      <w:r w:rsidR="001072AD" w:rsidRPr="00F36B84">
        <w:rPr>
          <w:rFonts w:ascii="Times New Roman" w:eastAsia="LiberationSerif" w:hAnsi="Times New Roman"/>
          <w:color w:val="1A1818"/>
          <w:sz w:val="24"/>
          <w:szCs w:val="24"/>
          <w:lang w:eastAsia="pt-BR"/>
        </w:rPr>
        <w:t xml:space="preserve"> quando alude à</w:t>
      </w:r>
      <w:r w:rsidR="006B1685" w:rsidRPr="00F36B84">
        <w:rPr>
          <w:rFonts w:ascii="Times New Roman" w:eastAsia="LiberationSerif" w:hAnsi="Times New Roman"/>
          <w:color w:val="1A1818"/>
          <w:sz w:val="24"/>
          <w:szCs w:val="24"/>
          <w:lang w:eastAsia="pt-BR"/>
        </w:rPr>
        <w:t xml:space="preserve"> esta </w:t>
      </w:r>
      <w:r w:rsidR="001072AD" w:rsidRPr="00F36B84">
        <w:rPr>
          <w:rFonts w:ascii="Times New Roman" w:eastAsia="LiberationSerif" w:hAnsi="Times New Roman"/>
          <w:color w:val="1A1818"/>
          <w:sz w:val="24"/>
          <w:szCs w:val="24"/>
          <w:lang w:eastAsia="pt-BR"/>
        </w:rPr>
        <w:t>primeira geração de interpretes</w:t>
      </w:r>
      <w:r w:rsidR="006B1685"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que Judith Butler</w:t>
      </w:r>
      <w:r w:rsidR="00271089" w:rsidRPr="00F36B84">
        <w:rPr>
          <w:rFonts w:ascii="Times New Roman" w:eastAsia="LiberationSerif" w:hAnsi="Times New Roman"/>
          <w:color w:val="1A1818"/>
          <w:sz w:val="24"/>
          <w:szCs w:val="24"/>
          <w:lang w:eastAsia="pt-BR"/>
        </w:rPr>
        <w:t xml:space="preserve"> – no sentido de uma crítica desconstrutiva à tradição que a ampara – </w:t>
      </w:r>
      <w:r w:rsidR="001072AD" w:rsidRPr="00F36B84">
        <w:rPr>
          <w:rFonts w:ascii="Times New Roman" w:hAnsi="Times New Roman"/>
          <w:iCs/>
          <w:sz w:val="24"/>
          <w:szCs w:val="24"/>
          <w:lang w:eastAsia="pt-BR"/>
        </w:rPr>
        <w:t>mobiliza</w:t>
      </w:r>
      <w:r w:rsidR="00271089" w:rsidRPr="00F36B84">
        <w:rPr>
          <w:rFonts w:ascii="Times New Roman" w:hAnsi="Times New Roman"/>
          <w:iCs/>
          <w:sz w:val="24"/>
          <w:szCs w:val="24"/>
          <w:lang w:eastAsia="pt-BR"/>
        </w:rPr>
        <w:t xml:space="preserve"> de maneira “fiel e infiel”</w:t>
      </w:r>
      <w:r w:rsidRPr="00F36B84">
        <w:rPr>
          <w:rFonts w:ascii="Times New Roman" w:hAnsi="Times New Roman"/>
          <w:iCs/>
          <w:sz w:val="24"/>
          <w:szCs w:val="24"/>
          <w:lang w:eastAsia="pt-BR"/>
        </w:rPr>
        <w:t xml:space="preserve">: </w:t>
      </w:r>
      <w:r w:rsidRPr="00F36B84">
        <w:rPr>
          <w:rFonts w:ascii="Times New Roman" w:hAnsi="Times New Roman"/>
          <w:i/>
          <w:sz w:val="24"/>
          <w:szCs w:val="24"/>
          <w:lang w:eastAsia="pt-BR"/>
        </w:rPr>
        <w:t xml:space="preserve">a) </w:t>
      </w:r>
      <w:r w:rsidR="001072AD" w:rsidRPr="00F36B84">
        <w:rPr>
          <w:rFonts w:ascii="Times New Roman" w:hAnsi="Times New Roman"/>
          <w:iCs/>
          <w:sz w:val="24"/>
          <w:szCs w:val="24"/>
          <w:lang w:eastAsia="pt-BR"/>
        </w:rPr>
        <w:t xml:space="preserve">as </w:t>
      </w:r>
      <w:r w:rsidR="001072AD" w:rsidRPr="00F36B84">
        <w:rPr>
          <w:rFonts w:ascii="Times New Roman" w:eastAsia="LiberationSerif" w:hAnsi="Times New Roman"/>
          <w:color w:val="1A1818"/>
          <w:sz w:val="24"/>
          <w:szCs w:val="24"/>
          <w:lang w:eastAsia="pt-BR"/>
        </w:rPr>
        <w:t xml:space="preserve">análises sobre o desejo e a força da história feitas por </w:t>
      </w:r>
      <w:r w:rsidR="00271089" w:rsidRPr="00F36B84">
        <w:rPr>
          <w:rFonts w:ascii="Times New Roman" w:eastAsia="LiberationSerif" w:hAnsi="Times New Roman"/>
          <w:color w:val="1A1818"/>
          <w:sz w:val="24"/>
          <w:szCs w:val="24"/>
          <w:lang w:eastAsia="pt-BR"/>
        </w:rPr>
        <w:t xml:space="preserve">Alexandre </w:t>
      </w:r>
      <w:proofErr w:type="spellStart"/>
      <w:r w:rsidR="001072AD" w:rsidRPr="00F36B84">
        <w:rPr>
          <w:rFonts w:ascii="Times New Roman" w:eastAsia="LiberationSerif" w:hAnsi="Times New Roman"/>
          <w:color w:val="1A1818"/>
          <w:sz w:val="24"/>
          <w:szCs w:val="24"/>
          <w:lang w:eastAsia="pt-BR"/>
        </w:rPr>
        <w:t>Kojève</w:t>
      </w:r>
      <w:proofErr w:type="spellEnd"/>
      <w:r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i/>
          <w:iCs/>
          <w:color w:val="1A1818"/>
          <w:sz w:val="24"/>
          <w:szCs w:val="24"/>
          <w:lang w:eastAsia="pt-BR"/>
        </w:rPr>
        <w:t>b)</w:t>
      </w:r>
      <w:r w:rsidR="001072AD" w:rsidRPr="00F36B84">
        <w:rPr>
          <w:rFonts w:ascii="Times New Roman" w:eastAsia="LiberationSerif" w:hAnsi="Times New Roman"/>
          <w:color w:val="1A1818"/>
          <w:sz w:val="24"/>
          <w:szCs w:val="24"/>
          <w:lang w:eastAsia="pt-BR"/>
        </w:rPr>
        <w:t xml:space="preserve"> a leitura de</w:t>
      </w:r>
      <w:r w:rsidR="00271089" w:rsidRPr="00F36B84">
        <w:rPr>
          <w:rFonts w:ascii="Times New Roman" w:eastAsia="LiberationSerif" w:hAnsi="Times New Roman"/>
          <w:color w:val="1A1818"/>
          <w:sz w:val="24"/>
          <w:szCs w:val="24"/>
          <w:lang w:eastAsia="pt-BR"/>
        </w:rPr>
        <w:t xml:space="preserve"> </w:t>
      </w:r>
      <w:proofErr w:type="spellStart"/>
      <w:r w:rsidR="001072AD" w:rsidRPr="00F36B84">
        <w:rPr>
          <w:rFonts w:ascii="Times New Roman" w:eastAsia="LiberationSerif" w:hAnsi="Times New Roman"/>
          <w:color w:val="1A1818"/>
          <w:sz w:val="24"/>
          <w:szCs w:val="24"/>
          <w:lang w:eastAsia="pt-BR"/>
        </w:rPr>
        <w:t>Hyppolite</w:t>
      </w:r>
      <w:proofErr w:type="spellEnd"/>
      <w:r w:rsidR="001072AD" w:rsidRPr="00F36B84">
        <w:rPr>
          <w:rFonts w:ascii="Times New Roman" w:eastAsia="LiberationSerif" w:hAnsi="Times New Roman"/>
          <w:color w:val="1A1818"/>
          <w:sz w:val="24"/>
          <w:szCs w:val="24"/>
          <w:lang w:eastAsia="pt-BR"/>
        </w:rPr>
        <w:t xml:space="preserve"> </w:t>
      </w:r>
      <w:r w:rsidR="00271089" w:rsidRPr="00F36B84">
        <w:rPr>
          <w:rFonts w:ascii="Times New Roman" w:eastAsia="LiberationSerif" w:hAnsi="Times New Roman"/>
          <w:color w:val="1A1818"/>
          <w:sz w:val="24"/>
          <w:szCs w:val="24"/>
          <w:lang w:eastAsia="pt-BR"/>
        </w:rPr>
        <w:t xml:space="preserve">sobre </w:t>
      </w:r>
      <w:proofErr w:type="spellStart"/>
      <w:r w:rsidR="001072AD" w:rsidRPr="00F36B84">
        <w:rPr>
          <w:rFonts w:ascii="Times New Roman" w:eastAsia="LiberationSerif" w:hAnsi="Times New Roman"/>
          <w:color w:val="1A1818"/>
          <w:sz w:val="24"/>
          <w:szCs w:val="24"/>
          <w:lang w:eastAsia="pt-BR"/>
        </w:rPr>
        <w:t>Kojève</w:t>
      </w:r>
      <w:proofErr w:type="spellEnd"/>
      <w:r w:rsidR="00271089" w:rsidRPr="00F36B84">
        <w:rPr>
          <w:rFonts w:ascii="Times New Roman" w:eastAsia="LiberationSerif" w:hAnsi="Times New Roman"/>
          <w:color w:val="1A1818"/>
          <w:sz w:val="24"/>
          <w:szCs w:val="24"/>
          <w:lang w:eastAsia="pt-BR"/>
        </w:rPr>
        <w:t xml:space="preserve">; </w:t>
      </w:r>
      <w:r w:rsidR="00271089" w:rsidRPr="00F36B84">
        <w:rPr>
          <w:rFonts w:ascii="Times New Roman" w:eastAsia="LiberationSerif" w:hAnsi="Times New Roman"/>
          <w:i/>
          <w:iCs/>
          <w:color w:val="1A1818"/>
          <w:sz w:val="24"/>
          <w:szCs w:val="24"/>
          <w:lang w:eastAsia="pt-BR"/>
        </w:rPr>
        <w:t>c)</w:t>
      </w:r>
      <w:r w:rsidR="001072AD" w:rsidRPr="00F36B84">
        <w:rPr>
          <w:rFonts w:ascii="Times New Roman" w:eastAsia="LiberationSerif" w:hAnsi="Times New Roman"/>
          <w:color w:val="1A1818"/>
          <w:sz w:val="24"/>
          <w:szCs w:val="24"/>
          <w:lang w:eastAsia="pt-BR"/>
        </w:rPr>
        <w:t xml:space="preserve"> e</w:t>
      </w:r>
      <w:r w:rsidR="00271089" w:rsidRPr="00F36B84">
        <w:rPr>
          <w:rFonts w:ascii="Times New Roman" w:eastAsia="LiberationSerif" w:hAnsi="Times New Roman"/>
          <w:color w:val="1A1818"/>
          <w:sz w:val="24"/>
          <w:szCs w:val="24"/>
          <w:lang w:eastAsia="pt-BR"/>
        </w:rPr>
        <w:t xml:space="preserve"> </w:t>
      </w:r>
      <w:r w:rsidR="001072AD" w:rsidRPr="00F36B84">
        <w:rPr>
          <w:rFonts w:ascii="Times New Roman" w:eastAsia="LiberationSerif" w:hAnsi="Times New Roman"/>
          <w:color w:val="1A1818"/>
          <w:sz w:val="24"/>
          <w:szCs w:val="24"/>
          <w:lang w:eastAsia="pt-BR"/>
        </w:rPr>
        <w:t xml:space="preserve">as formulações de Sartre </w:t>
      </w:r>
      <w:r w:rsidR="00271089" w:rsidRPr="00F36B84">
        <w:rPr>
          <w:rFonts w:ascii="Times New Roman" w:eastAsia="LiberationSerif" w:hAnsi="Times New Roman"/>
          <w:color w:val="1A1818"/>
          <w:sz w:val="24"/>
          <w:szCs w:val="24"/>
          <w:lang w:eastAsia="pt-BR"/>
        </w:rPr>
        <w:t xml:space="preserve">a respeito do </w:t>
      </w:r>
      <w:r w:rsidR="001072AD" w:rsidRPr="00F36B84">
        <w:rPr>
          <w:rFonts w:ascii="Times New Roman" w:eastAsia="LiberationSerif" w:hAnsi="Times New Roman"/>
          <w:color w:val="1A1818"/>
          <w:sz w:val="24"/>
          <w:szCs w:val="24"/>
          <w:lang w:eastAsia="pt-BR"/>
        </w:rPr>
        <w:t>sujeito</w:t>
      </w:r>
      <w:r w:rsidR="00271089" w:rsidRPr="00F36B84">
        <w:rPr>
          <w:rFonts w:ascii="Times New Roman" w:eastAsia="LiberationSerif" w:hAnsi="Times New Roman"/>
          <w:color w:val="1A1818"/>
          <w:sz w:val="24"/>
          <w:szCs w:val="24"/>
          <w:lang w:eastAsia="pt-BR"/>
        </w:rPr>
        <w:t xml:space="preserve"> </w:t>
      </w:r>
      <w:r w:rsidR="001072AD" w:rsidRPr="00F36B84">
        <w:rPr>
          <w:rFonts w:ascii="Times New Roman" w:eastAsia="LiberationSerif" w:hAnsi="Times New Roman"/>
          <w:color w:val="1A1818"/>
          <w:sz w:val="24"/>
          <w:szCs w:val="24"/>
          <w:lang w:eastAsia="pt-BR"/>
        </w:rPr>
        <w:t xml:space="preserve">hegeliano. Em certa medida responsáveis pelo triunfo e reforço do hegelianismo no pós-guerra, </w:t>
      </w:r>
      <w:r w:rsidR="00271089" w:rsidRPr="00F36B84">
        <w:rPr>
          <w:rFonts w:ascii="Times New Roman" w:eastAsia="LiberationSerif" w:hAnsi="Times New Roman"/>
          <w:color w:val="1A1818"/>
          <w:sz w:val="24"/>
          <w:szCs w:val="24"/>
          <w:lang w:eastAsia="pt-BR"/>
        </w:rPr>
        <w:t xml:space="preserve">trata-se aqui de destacar </w:t>
      </w:r>
      <w:r w:rsidR="001072AD" w:rsidRPr="00F36B84">
        <w:rPr>
          <w:rFonts w:ascii="Times New Roman" w:eastAsia="LiberationSerif" w:hAnsi="Times New Roman"/>
          <w:color w:val="1A1818"/>
          <w:sz w:val="24"/>
          <w:szCs w:val="24"/>
          <w:lang w:eastAsia="pt-BR"/>
        </w:rPr>
        <w:t xml:space="preserve">a importância de compreendermos os entrelaçamentos existentes não só entre </w:t>
      </w:r>
      <w:r w:rsidR="00F03C5C" w:rsidRPr="00F36B84">
        <w:rPr>
          <w:rFonts w:ascii="Times New Roman" w:eastAsia="LiberationSerif" w:hAnsi="Times New Roman"/>
          <w:color w:val="1A1818"/>
          <w:sz w:val="24"/>
          <w:szCs w:val="24"/>
          <w:lang w:eastAsia="pt-BR"/>
        </w:rPr>
        <w:t>tais</w:t>
      </w:r>
      <w:r w:rsidR="001072AD" w:rsidRPr="00F36B84">
        <w:rPr>
          <w:rFonts w:ascii="Times New Roman" w:eastAsia="LiberationSerif" w:hAnsi="Times New Roman"/>
          <w:color w:val="1A1818"/>
          <w:sz w:val="24"/>
          <w:szCs w:val="24"/>
          <w:lang w:eastAsia="pt-BR"/>
        </w:rPr>
        <w:t xml:space="preserve"> pensadores, mas também entre seus contemporâneos e, por assim dizer, seus herdeiros e interlocutores (</w:t>
      </w:r>
      <w:r w:rsidR="00271089" w:rsidRPr="00F36B84">
        <w:rPr>
          <w:rFonts w:ascii="Times New Roman" w:eastAsia="LiberationSerif" w:hAnsi="Times New Roman"/>
          <w:color w:val="1A1818"/>
          <w:sz w:val="24"/>
          <w:szCs w:val="24"/>
          <w:lang w:eastAsia="pt-BR"/>
        </w:rPr>
        <w:t>como, por exemplo</w:t>
      </w:r>
      <w:r w:rsidR="001072AD" w:rsidRPr="00F36B84">
        <w:rPr>
          <w:rFonts w:ascii="Times New Roman" w:eastAsia="LiberationSerif" w:hAnsi="Times New Roman"/>
          <w:color w:val="1A1818"/>
          <w:sz w:val="24"/>
          <w:szCs w:val="24"/>
          <w:lang w:eastAsia="pt-BR"/>
        </w:rPr>
        <w:t xml:space="preserve">, Merleau-Ponty, Beauvoir e a segunda geração de interpretes </w:t>
      </w:r>
      <w:r w:rsidR="00271089" w:rsidRPr="00F36B84">
        <w:rPr>
          <w:rFonts w:ascii="Times New Roman" w:eastAsia="LiberationSerif" w:hAnsi="Times New Roman"/>
          <w:color w:val="1A1818"/>
          <w:sz w:val="24"/>
          <w:szCs w:val="24"/>
          <w:lang w:eastAsia="pt-BR"/>
        </w:rPr>
        <w:t xml:space="preserve">franceses </w:t>
      </w:r>
      <w:r w:rsidR="001072AD" w:rsidRPr="00F36B84">
        <w:rPr>
          <w:rFonts w:ascii="Times New Roman" w:eastAsia="LiberationSerif" w:hAnsi="Times New Roman"/>
          <w:color w:val="1A1818"/>
          <w:sz w:val="24"/>
          <w:szCs w:val="24"/>
          <w:lang w:eastAsia="pt-BR"/>
        </w:rPr>
        <w:t>de Hegel)</w:t>
      </w:r>
      <w:r w:rsidR="00271089" w:rsidRPr="00F36B84">
        <w:rPr>
          <w:rFonts w:ascii="Times New Roman" w:eastAsia="LiberationSerif" w:hAnsi="Times New Roman"/>
          <w:color w:val="1A1818"/>
          <w:sz w:val="24"/>
          <w:szCs w:val="24"/>
          <w:lang w:eastAsia="pt-BR"/>
        </w:rPr>
        <w:t>.</w:t>
      </w:r>
    </w:p>
    <w:p w14:paraId="3F3EF1A6" w14:textId="571CBAC8" w:rsidR="001072AD" w:rsidRPr="00F36B84" w:rsidRDefault="00271089" w:rsidP="00F36B84">
      <w:pPr>
        <w:autoSpaceDE w:val="0"/>
        <w:autoSpaceDN w:val="0"/>
        <w:adjustRightInd w:val="0"/>
        <w:spacing w:after="0" w:line="360" w:lineRule="auto"/>
        <w:ind w:firstLine="709"/>
        <w:jc w:val="both"/>
        <w:rPr>
          <w:rFonts w:ascii="Times New Roman" w:eastAsia="LiberationSans" w:hAnsi="Times New Roman"/>
          <w:color w:val="1A1818"/>
          <w:sz w:val="24"/>
          <w:szCs w:val="24"/>
          <w:lang w:eastAsia="pt-BR"/>
        </w:rPr>
      </w:pPr>
      <w:r w:rsidRPr="00F36B84">
        <w:rPr>
          <w:rFonts w:ascii="Times New Roman" w:eastAsia="LiberationSerif" w:hAnsi="Times New Roman"/>
          <w:color w:val="1A1818"/>
          <w:sz w:val="24"/>
          <w:szCs w:val="24"/>
          <w:lang w:eastAsia="pt-BR"/>
        </w:rPr>
        <w:t>Ora</w:t>
      </w:r>
      <w:r w:rsidR="001072AD"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em se tratando de </w:t>
      </w:r>
      <w:proofErr w:type="spellStart"/>
      <w:r w:rsidR="001072AD" w:rsidRPr="00F36B84">
        <w:rPr>
          <w:rFonts w:ascii="Times New Roman" w:eastAsia="LiberationSerif" w:hAnsi="Times New Roman"/>
          <w:color w:val="1A1818"/>
          <w:sz w:val="24"/>
          <w:szCs w:val="24"/>
          <w:lang w:eastAsia="pt-BR"/>
        </w:rPr>
        <w:t>Kojève</w:t>
      </w:r>
      <w:proofErr w:type="spellEnd"/>
      <w:r w:rsidR="001072AD" w:rsidRPr="00F36B84">
        <w:rPr>
          <w:rFonts w:ascii="Times New Roman" w:eastAsia="LiberationSerif" w:hAnsi="Times New Roman"/>
          <w:color w:val="1A1818"/>
          <w:sz w:val="24"/>
          <w:szCs w:val="24"/>
          <w:lang w:eastAsia="pt-BR"/>
        </w:rPr>
        <w:t xml:space="preserve"> e </w:t>
      </w:r>
      <w:proofErr w:type="spellStart"/>
      <w:r w:rsidR="001072AD" w:rsidRPr="00F36B84">
        <w:rPr>
          <w:rFonts w:ascii="Times New Roman" w:hAnsi="Times New Roman"/>
          <w:sz w:val="24"/>
          <w:szCs w:val="24"/>
          <w:lang w:eastAsia="pt-BR"/>
        </w:rPr>
        <w:t>Hyppolite</w:t>
      </w:r>
      <w:proofErr w:type="spellEnd"/>
      <w:r w:rsidRPr="00F36B84">
        <w:rPr>
          <w:rFonts w:ascii="Times New Roman" w:hAnsi="Times New Roman"/>
          <w:sz w:val="24"/>
          <w:szCs w:val="24"/>
          <w:lang w:eastAsia="pt-BR"/>
        </w:rPr>
        <w:t>, podemos dizer que ambos</w:t>
      </w:r>
      <w:r w:rsidR="001072AD" w:rsidRPr="00F36B84">
        <w:rPr>
          <w:rFonts w:ascii="Times New Roman" w:hAnsi="Times New Roman"/>
          <w:sz w:val="24"/>
          <w:szCs w:val="24"/>
          <w:lang w:eastAsia="pt-BR"/>
        </w:rPr>
        <w:t xml:space="preserve"> se colocam a questão de saber se a satisfação do desejo </w:t>
      </w:r>
      <w:r w:rsidR="001072AD" w:rsidRPr="00F36B84">
        <w:rPr>
          <w:rFonts w:ascii="Times New Roman" w:eastAsia="Times New Roman" w:hAnsi="Times New Roman"/>
          <w:sz w:val="24"/>
          <w:szCs w:val="24"/>
          <w:lang w:val="pt-PT" w:eastAsia="pt-BR"/>
        </w:rPr>
        <w:t xml:space="preserve">é uma </w:t>
      </w:r>
      <w:r w:rsidR="009664BE" w:rsidRPr="00F36B84">
        <w:rPr>
          <w:rFonts w:ascii="Times New Roman" w:eastAsia="Times New Roman" w:hAnsi="Times New Roman"/>
          <w:sz w:val="24"/>
          <w:szCs w:val="24"/>
          <w:lang w:val="pt-PT" w:eastAsia="pt-BR"/>
        </w:rPr>
        <w:t xml:space="preserve">espécie de </w:t>
      </w:r>
      <w:r w:rsidR="001072AD" w:rsidRPr="00F36B84">
        <w:rPr>
          <w:rFonts w:ascii="Times New Roman" w:eastAsia="Times New Roman" w:hAnsi="Times New Roman"/>
          <w:sz w:val="24"/>
          <w:szCs w:val="24"/>
          <w:lang w:val="pt-PT" w:eastAsia="pt-BR"/>
        </w:rPr>
        <w:t xml:space="preserve">morte em vida, uma abertura para a vida ou, </w:t>
      </w:r>
      <w:r w:rsidRPr="00F36B84">
        <w:rPr>
          <w:rFonts w:ascii="Times New Roman" w:eastAsia="Times New Roman" w:hAnsi="Times New Roman"/>
          <w:sz w:val="24"/>
          <w:szCs w:val="24"/>
          <w:lang w:val="pt-PT" w:eastAsia="pt-BR"/>
        </w:rPr>
        <w:t>antes</w:t>
      </w:r>
      <w:r w:rsidR="001072AD" w:rsidRPr="00F36B84">
        <w:rPr>
          <w:rFonts w:ascii="Times New Roman" w:eastAsia="Times New Roman" w:hAnsi="Times New Roman"/>
          <w:sz w:val="24"/>
          <w:szCs w:val="24"/>
          <w:lang w:val="pt-PT" w:eastAsia="pt-BR"/>
        </w:rPr>
        <w:t xml:space="preserve">, </w:t>
      </w:r>
      <w:r w:rsidRPr="00F36B84">
        <w:rPr>
          <w:rFonts w:ascii="Times New Roman" w:eastAsia="Times New Roman" w:hAnsi="Times New Roman"/>
          <w:sz w:val="24"/>
          <w:szCs w:val="24"/>
          <w:lang w:val="pt-PT" w:eastAsia="pt-BR"/>
        </w:rPr>
        <w:t>um fato a ser desejado</w:t>
      </w:r>
      <w:r w:rsidR="001072AD" w:rsidRPr="00F36B84">
        <w:rPr>
          <w:rFonts w:ascii="Times New Roman" w:eastAsia="Times New Roman" w:hAnsi="Times New Roman"/>
          <w:sz w:val="24"/>
          <w:szCs w:val="24"/>
          <w:lang w:val="pt-PT" w:eastAsia="pt-BR"/>
        </w:rPr>
        <w:t xml:space="preserve">. </w:t>
      </w:r>
      <w:r w:rsidR="009664BE" w:rsidRPr="00F36B84">
        <w:rPr>
          <w:rFonts w:ascii="Times New Roman" w:eastAsia="Times New Roman" w:hAnsi="Times New Roman"/>
          <w:sz w:val="24"/>
          <w:szCs w:val="24"/>
          <w:lang w:val="pt-PT" w:eastAsia="pt-BR"/>
        </w:rPr>
        <w:t>Tanto para um quanto para o outro</w:t>
      </w:r>
      <w:r w:rsidR="001072AD" w:rsidRPr="00F36B84">
        <w:rPr>
          <w:rFonts w:ascii="Times New Roman" w:eastAsia="Times New Roman" w:hAnsi="Times New Roman"/>
          <w:sz w:val="24"/>
          <w:szCs w:val="24"/>
          <w:lang w:val="pt-PT" w:eastAsia="pt-BR"/>
        </w:rPr>
        <w:t xml:space="preserve">, o sujeito é </w:t>
      </w:r>
      <w:r w:rsidR="001C2AC5" w:rsidRPr="00F36B84">
        <w:rPr>
          <w:rFonts w:ascii="Times New Roman" w:eastAsia="Times New Roman" w:hAnsi="Times New Roman"/>
          <w:sz w:val="24"/>
          <w:szCs w:val="24"/>
          <w:lang w:val="pt-PT" w:eastAsia="pt-BR"/>
        </w:rPr>
        <w:t>um vir-a-ser, um “</w:t>
      </w:r>
      <w:r w:rsidR="001C2AC5" w:rsidRPr="00F36B84">
        <w:rPr>
          <w:rFonts w:ascii="Times New Roman" w:hAnsi="Times New Roman"/>
          <w:sz w:val="24"/>
          <w:szCs w:val="24"/>
          <w:lang w:eastAsia="pt-BR"/>
        </w:rPr>
        <w:t>tornar-se internamente</w:t>
      </w:r>
      <w:r w:rsidR="009664BE" w:rsidRPr="00F36B84">
        <w:rPr>
          <w:rFonts w:ascii="Times New Roman" w:hAnsi="Times New Roman"/>
          <w:sz w:val="24"/>
          <w:szCs w:val="24"/>
          <w:lang w:eastAsia="pt-BR"/>
        </w:rPr>
        <w:t xml:space="preserve"> e</w:t>
      </w:r>
      <w:r w:rsidR="001C2AC5" w:rsidRPr="00F36B84">
        <w:rPr>
          <w:rFonts w:ascii="Times New Roman" w:hAnsi="Times New Roman"/>
          <w:sz w:val="24"/>
          <w:szCs w:val="24"/>
          <w:lang w:eastAsia="pt-BR"/>
        </w:rPr>
        <w:t xml:space="preserve"> não-idêntico</w:t>
      </w:r>
      <w:r w:rsidR="001072AD" w:rsidRPr="00F36B84">
        <w:rPr>
          <w:rFonts w:ascii="Times New Roman" w:hAnsi="Times New Roman"/>
          <w:sz w:val="24"/>
          <w:szCs w:val="24"/>
          <w:lang w:eastAsia="pt-BR"/>
        </w:rPr>
        <w:t>” (</w:t>
      </w:r>
      <w:r w:rsidR="00D74DC6" w:rsidRPr="00F36B84">
        <w:rPr>
          <w:rFonts w:ascii="Times New Roman" w:hAnsi="Times New Roman"/>
          <w:sz w:val="24"/>
          <w:szCs w:val="24"/>
          <w:lang w:eastAsia="pt-BR"/>
        </w:rPr>
        <w:t>Díaz</w:t>
      </w:r>
      <w:r w:rsidR="001072AD" w:rsidRPr="00F36B84">
        <w:rPr>
          <w:rFonts w:ascii="Times New Roman" w:hAnsi="Times New Roman"/>
          <w:sz w:val="24"/>
          <w:szCs w:val="24"/>
          <w:lang w:eastAsia="pt-BR"/>
        </w:rPr>
        <w:t>, 2008, p. 29</w:t>
      </w:r>
      <w:r w:rsidR="001C2AC5" w:rsidRPr="00F36B84">
        <w:rPr>
          <w:rFonts w:ascii="Times New Roman" w:hAnsi="Times New Roman"/>
          <w:sz w:val="24"/>
          <w:szCs w:val="24"/>
          <w:lang w:eastAsia="pt-BR"/>
        </w:rPr>
        <w:t>; tradução nossa</w:t>
      </w:r>
      <w:r w:rsidR="001072AD" w:rsidRPr="00F36B84">
        <w:rPr>
          <w:rFonts w:ascii="Times New Roman" w:hAnsi="Times New Roman"/>
          <w:sz w:val="24"/>
          <w:szCs w:val="24"/>
          <w:lang w:eastAsia="pt-BR"/>
        </w:rPr>
        <w:t xml:space="preserve">). Ao passo que </w:t>
      </w:r>
      <w:proofErr w:type="spellStart"/>
      <w:r w:rsidR="001072AD" w:rsidRPr="00F36B84">
        <w:rPr>
          <w:rFonts w:ascii="Times New Roman" w:hAnsi="Times New Roman"/>
          <w:sz w:val="24"/>
          <w:szCs w:val="24"/>
          <w:lang w:eastAsia="pt-BR"/>
        </w:rPr>
        <w:t>Kojève</w:t>
      </w:r>
      <w:proofErr w:type="spellEnd"/>
      <w:r w:rsidR="001072AD" w:rsidRPr="00F36B84">
        <w:rPr>
          <w:rFonts w:ascii="Times New Roman" w:hAnsi="Times New Roman"/>
          <w:sz w:val="24"/>
          <w:szCs w:val="24"/>
          <w:lang w:eastAsia="pt-BR"/>
        </w:rPr>
        <w:t xml:space="preserve"> tenta romper com Hegel propondo o fim de Deus </w:t>
      </w:r>
      <w:r w:rsidR="009664BE" w:rsidRPr="00F36B84">
        <w:rPr>
          <w:rFonts w:ascii="Times New Roman" w:hAnsi="Times New Roman"/>
          <w:sz w:val="24"/>
          <w:szCs w:val="24"/>
          <w:lang w:eastAsia="pt-BR"/>
        </w:rPr>
        <w:t>por meio de um</w:t>
      </w:r>
      <w:r w:rsidR="001072AD" w:rsidRPr="00F36B84">
        <w:rPr>
          <w:rFonts w:ascii="Times New Roman" w:hAnsi="Times New Roman"/>
          <w:sz w:val="24"/>
          <w:szCs w:val="24"/>
          <w:lang w:eastAsia="pt-BR"/>
        </w:rPr>
        <w:t xml:space="preserve"> fim da história, </w:t>
      </w:r>
      <w:proofErr w:type="spellStart"/>
      <w:r w:rsidR="001072AD" w:rsidRPr="00F36B84">
        <w:rPr>
          <w:rFonts w:ascii="Times New Roman" w:eastAsia="LiberationSans" w:hAnsi="Times New Roman"/>
          <w:sz w:val="24"/>
          <w:szCs w:val="24"/>
          <w:lang w:eastAsia="pt-BR"/>
        </w:rPr>
        <w:t>Hyppolite</w:t>
      </w:r>
      <w:proofErr w:type="spellEnd"/>
      <w:r w:rsidR="009664BE" w:rsidRPr="00F36B84">
        <w:rPr>
          <w:rFonts w:ascii="Times New Roman" w:eastAsia="LiberationSans" w:hAnsi="Times New Roman"/>
          <w:sz w:val="24"/>
          <w:szCs w:val="24"/>
          <w:lang w:eastAsia="pt-BR"/>
        </w:rPr>
        <w:t xml:space="preserve"> –</w:t>
      </w:r>
      <w:r w:rsidR="001072AD" w:rsidRPr="00F36B84">
        <w:rPr>
          <w:rFonts w:ascii="Times New Roman" w:eastAsia="LiberationSans" w:hAnsi="Times New Roman"/>
          <w:sz w:val="24"/>
          <w:szCs w:val="24"/>
          <w:lang w:eastAsia="pt-BR"/>
        </w:rPr>
        <w:t xml:space="preserve"> lendo Hegel </w:t>
      </w:r>
      <w:r w:rsidR="009664BE" w:rsidRPr="00F36B84">
        <w:rPr>
          <w:rFonts w:ascii="Times New Roman" w:eastAsia="LiberationSans" w:hAnsi="Times New Roman"/>
          <w:sz w:val="24"/>
          <w:szCs w:val="24"/>
          <w:lang w:eastAsia="pt-BR"/>
        </w:rPr>
        <w:t xml:space="preserve">a partir </w:t>
      </w:r>
      <w:r w:rsidR="001072AD" w:rsidRPr="00F36B84">
        <w:rPr>
          <w:rFonts w:ascii="Times New Roman" w:eastAsia="LiberationSans" w:hAnsi="Times New Roman"/>
          <w:sz w:val="24"/>
          <w:szCs w:val="24"/>
          <w:lang w:eastAsia="pt-BR"/>
        </w:rPr>
        <w:t xml:space="preserve">de </w:t>
      </w:r>
      <w:proofErr w:type="spellStart"/>
      <w:r w:rsidR="001072AD" w:rsidRPr="00F36B84">
        <w:rPr>
          <w:rFonts w:ascii="Times New Roman" w:eastAsia="LiberationSans" w:hAnsi="Times New Roman"/>
          <w:sz w:val="24"/>
          <w:szCs w:val="24"/>
          <w:lang w:eastAsia="pt-BR"/>
        </w:rPr>
        <w:t>Kojève</w:t>
      </w:r>
      <w:proofErr w:type="spellEnd"/>
      <w:r w:rsidR="009664BE" w:rsidRPr="00F36B84">
        <w:rPr>
          <w:rFonts w:ascii="Times New Roman" w:eastAsia="LiberationSans" w:hAnsi="Times New Roman"/>
          <w:sz w:val="24"/>
          <w:szCs w:val="24"/>
          <w:lang w:eastAsia="pt-BR"/>
        </w:rPr>
        <w:t xml:space="preserve"> – </w:t>
      </w:r>
      <w:r w:rsidR="001072AD" w:rsidRPr="00F36B84">
        <w:rPr>
          <w:rFonts w:ascii="Times New Roman" w:eastAsia="LiberationSans" w:hAnsi="Times New Roman"/>
          <w:sz w:val="24"/>
          <w:szCs w:val="24"/>
          <w:lang w:eastAsia="pt-BR"/>
        </w:rPr>
        <w:t xml:space="preserve">define o </w:t>
      </w:r>
      <w:r w:rsidR="001072AD" w:rsidRPr="00F36B84">
        <w:rPr>
          <w:rFonts w:ascii="Times New Roman" w:eastAsia="LiberationSans" w:hAnsi="Times New Roman"/>
          <w:i/>
          <w:sz w:val="24"/>
          <w:szCs w:val="24"/>
          <w:lang w:eastAsia="pt-BR"/>
        </w:rPr>
        <w:t>Absoluto</w:t>
      </w:r>
      <w:r w:rsidR="001072AD" w:rsidRPr="00F36B84">
        <w:rPr>
          <w:rFonts w:ascii="Times New Roman" w:eastAsia="LiberationSans" w:hAnsi="Times New Roman"/>
          <w:sz w:val="24"/>
          <w:szCs w:val="24"/>
          <w:lang w:eastAsia="pt-BR"/>
        </w:rPr>
        <w:t xml:space="preserve"> como </w:t>
      </w:r>
      <w:r w:rsidR="00F03C5C" w:rsidRPr="00F36B84">
        <w:rPr>
          <w:rFonts w:ascii="Times New Roman" w:eastAsia="LiberationSans" w:hAnsi="Times New Roman"/>
          <w:sz w:val="24"/>
          <w:szCs w:val="24"/>
          <w:lang w:eastAsia="pt-BR"/>
        </w:rPr>
        <w:t xml:space="preserve">um </w:t>
      </w:r>
      <w:r w:rsidR="001072AD" w:rsidRPr="00F36B84">
        <w:rPr>
          <w:rFonts w:ascii="Times New Roman" w:eastAsia="LiberationSans" w:hAnsi="Times New Roman"/>
          <w:sz w:val="24"/>
          <w:szCs w:val="24"/>
          <w:lang w:eastAsia="pt-BR"/>
        </w:rPr>
        <w:t xml:space="preserve">processo dialético em </w:t>
      </w:r>
      <w:r w:rsidR="009664BE" w:rsidRPr="00F36B84">
        <w:rPr>
          <w:rFonts w:ascii="Times New Roman" w:eastAsia="LiberationSans" w:hAnsi="Times New Roman"/>
          <w:sz w:val="24"/>
          <w:szCs w:val="24"/>
          <w:lang w:eastAsia="pt-BR"/>
        </w:rPr>
        <w:t>porvir</w:t>
      </w:r>
      <w:r w:rsidR="001072AD" w:rsidRPr="00F36B84">
        <w:rPr>
          <w:rFonts w:ascii="Times New Roman" w:eastAsia="LiberationSans" w:hAnsi="Times New Roman"/>
          <w:sz w:val="24"/>
          <w:szCs w:val="24"/>
          <w:lang w:eastAsia="pt-BR"/>
        </w:rPr>
        <w:t xml:space="preserve">. </w:t>
      </w:r>
      <w:r w:rsidR="009664BE" w:rsidRPr="00F36B84">
        <w:rPr>
          <w:rFonts w:ascii="Times New Roman" w:eastAsia="LiberationSans" w:hAnsi="Times New Roman"/>
          <w:sz w:val="24"/>
          <w:szCs w:val="24"/>
          <w:lang w:eastAsia="pt-BR"/>
        </w:rPr>
        <w:t>Contudo, se incluímos</w:t>
      </w:r>
      <w:r w:rsidR="001072AD" w:rsidRPr="00F36B84">
        <w:rPr>
          <w:rFonts w:ascii="Times New Roman" w:eastAsia="LiberationSans" w:hAnsi="Times New Roman"/>
          <w:sz w:val="24"/>
          <w:szCs w:val="24"/>
          <w:lang w:eastAsia="pt-BR"/>
        </w:rPr>
        <w:t xml:space="preserve"> Sartre</w:t>
      </w:r>
      <w:r w:rsidR="009664BE" w:rsidRPr="00F36B84">
        <w:rPr>
          <w:rFonts w:ascii="Times New Roman" w:eastAsia="LiberationSans" w:hAnsi="Times New Roman"/>
          <w:sz w:val="24"/>
          <w:szCs w:val="24"/>
          <w:lang w:eastAsia="pt-BR"/>
        </w:rPr>
        <w:t xml:space="preserve"> </w:t>
      </w:r>
      <w:r w:rsidR="00F03C5C" w:rsidRPr="00F36B84">
        <w:rPr>
          <w:rFonts w:ascii="Times New Roman" w:eastAsia="LiberationSans" w:hAnsi="Times New Roman"/>
          <w:sz w:val="24"/>
          <w:szCs w:val="24"/>
          <w:lang w:eastAsia="pt-BR"/>
        </w:rPr>
        <w:t>n</w:t>
      </w:r>
      <w:r w:rsidR="001072AD" w:rsidRPr="00F36B84">
        <w:rPr>
          <w:rFonts w:ascii="Times New Roman" w:eastAsia="LiberationSans" w:hAnsi="Times New Roman"/>
          <w:sz w:val="24"/>
          <w:szCs w:val="24"/>
          <w:lang w:eastAsia="pt-BR"/>
        </w:rPr>
        <w:t xml:space="preserve">estes entrelaçamentos, </w:t>
      </w:r>
      <w:r w:rsidR="009664BE" w:rsidRPr="00F36B84">
        <w:rPr>
          <w:rFonts w:ascii="Times New Roman" w:eastAsia="LiberationSans" w:hAnsi="Times New Roman"/>
          <w:sz w:val="24"/>
          <w:szCs w:val="24"/>
          <w:lang w:eastAsia="pt-BR"/>
        </w:rPr>
        <w:t xml:space="preserve">logo vemos </w:t>
      </w:r>
      <w:r w:rsidR="001072AD" w:rsidRPr="00F36B84">
        <w:rPr>
          <w:rFonts w:ascii="Times New Roman" w:eastAsia="LiberationSans" w:hAnsi="Times New Roman"/>
          <w:sz w:val="24"/>
          <w:szCs w:val="24"/>
          <w:lang w:eastAsia="pt-BR"/>
        </w:rPr>
        <w:t xml:space="preserve">que, juntos, </w:t>
      </w:r>
      <w:r w:rsidR="00F03C5C" w:rsidRPr="00F36B84">
        <w:rPr>
          <w:rFonts w:ascii="Times New Roman" w:eastAsia="LiberationSans" w:hAnsi="Times New Roman"/>
          <w:sz w:val="24"/>
          <w:szCs w:val="24"/>
          <w:lang w:eastAsia="pt-BR"/>
        </w:rPr>
        <w:t>tais</w:t>
      </w:r>
      <w:r w:rsidR="001072AD" w:rsidRPr="00F36B84">
        <w:rPr>
          <w:rFonts w:ascii="Times New Roman" w:eastAsia="LiberationSans" w:hAnsi="Times New Roman"/>
          <w:sz w:val="24"/>
          <w:szCs w:val="24"/>
          <w:lang w:eastAsia="pt-BR"/>
        </w:rPr>
        <w:t xml:space="preserve"> pensadores </w:t>
      </w:r>
      <w:r w:rsidR="001072AD" w:rsidRPr="00F36B84">
        <w:rPr>
          <w:rStyle w:val="y2iqfc"/>
          <w:rFonts w:ascii="Times New Roman" w:hAnsi="Times New Roman"/>
          <w:sz w:val="24"/>
          <w:szCs w:val="24"/>
          <w:lang w:val="pt-PT"/>
        </w:rPr>
        <w:t xml:space="preserve">efetuam uma revisão antropológica e existencial do hegelianismo. </w:t>
      </w:r>
      <w:r w:rsidR="00F03C5C" w:rsidRPr="00F36B84">
        <w:rPr>
          <w:rStyle w:val="y2iqfc"/>
          <w:rFonts w:ascii="Times New Roman" w:hAnsi="Times New Roman"/>
          <w:sz w:val="24"/>
          <w:szCs w:val="24"/>
          <w:lang w:val="pt-PT"/>
        </w:rPr>
        <w:t>Ainda que c</w:t>
      </w:r>
      <w:r w:rsidR="001072AD" w:rsidRPr="00F36B84">
        <w:rPr>
          <w:rStyle w:val="y2iqfc"/>
          <w:rFonts w:ascii="Times New Roman" w:hAnsi="Times New Roman"/>
          <w:sz w:val="24"/>
          <w:szCs w:val="24"/>
          <w:lang w:val="pt-PT"/>
        </w:rPr>
        <w:t xml:space="preserve">ada qual ao seu modo, </w:t>
      </w:r>
      <w:r w:rsidR="009664BE" w:rsidRPr="00F36B84">
        <w:rPr>
          <w:rStyle w:val="y2iqfc"/>
          <w:rFonts w:ascii="Times New Roman" w:hAnsi="Times New Roman"/>
          <w:sz w:val="24"/>
          <w:szCs w:val="24"/>
          <w:lang w:val="pt-PT"/>
        </w:rPr>
        <w:t xml:space="preserve">ambos </w:t>
      </w:r>
      <w:r w:rsidR="001072AD" w:rsidRPr="00F36B84">
        <w:rPr>
          <w:rStyle w:val="y2iqfc"/>
          <w:rFonts w:ascii="Times New Roman" w:hAnsi="Times New Roman"/>
          <w:sz w:val="24"/>
          <w:szCs w:val="24"/>
          <w:lang w:val="pt-PT"/>
        </w:rPr>
        <w:t xml:space="preserve">questionam se a negatividade implicada nos itinerários do </w:t>
      </w:r>
      <w:r w:rsidR="001072AD" w:rsidRPr="00F36B84">
        <w:rPr>
          <w:rStyle w:val="y2iqfc"/>
          <w:rFonts w:ascii="Times New Roman" w:hAnsi="Times New Roman"/>
          <w:i/>
          <w:iCs/>
          <w:sz w:val="24"/>
          <w:szCs w:val="24"/>
          <w:lang w:val="pt-PT"/>
        </w:rPr>
        <w:t>espírito</w:t>
      </w:r>
      <w:r w:rsidR="009664BE" w:rsidRPr="00F36B84">
        <w:rPr>
          <w:rStyle w:val="y2iqfc"/>
          <w:rFonts w:ascii="Times New Roman" w:hAnsi="Times New Roman"/>
          <w:sz w:val="24"/>
          <w:szCs w:val="24"/>
          <w:lang w:val="pt-PT"/>
        </w:rPr>
        <w:t xml:space="preserve"> </w:t>
      </w:r>
      <w:r w:rsidR="001072AD" w:rsidRPr="00F36B84">
        <w:rPr>
          <w:rStyle w:val="y2iqfc"/>
          <w:rFonts w:ascii="Times New Roman" w:hAnsi="Times New Roman"/>
          <w:sz w:val="24"/>
          <w:szCs w:val="24"/>
          <w:lang w:val="pt-PT"/>
        </w:rPr>
        <w:t xml:space="preserve">é </w:t>
      </w:r>
      <w:r w:rsidR="001072AD" w:rsidRPr="00F36B84">
        <w:rPr>
          <w:rStyle w:val="y2iqfc"/>
          <w:rFonts w:ascii="Times New Roman" w:hAnsi="Times New Roman"/>
          <w:sz w:val="24"/>
          <w:szCs w:val="24"/>
          <w:lang w:val="pt-PT"/>
        </w:rPr>
        <w:lastRenderedPageBreak/>
        <w:t>superável pela história</w:t>
      </w:r>
      <w:r w:rsidR="009664BE" w:rsidRPr="00F36B84">
        <w:rPr>
          <w:rStyle w:val="y2iqfc"/>
          <w:rFonts w:ascii="Times New Roman" w:hAnsi="Times New Roman"/>
          <w:sz w:val="24"/>
          <w:szCs w:val="24"/>
          <w:lang w:val="pt-PT"/>
        </w:rPr>
        <w:t xml:space="preserve">, </w:t>
      </w:r>
      <w:r w:rsidR="001072AD" w:rsidRPr="00F36B84">
        <w:rPr>
          <w:rStyle w:val="y2iqfc"/>
          <w:rFonts w:ascii="Times New Roman" w:hAnsi="Times New Roman"/>
          <w:sz w:val="24"/>
          <w:szCs w:val="24"/>
          <w:lang w:val="pt-PT"/>
        </w:rPr>
        <w:t xml:space="preserve">ou se ela constitui uma existencia desprovida de universalidade, </w:t>
      </w:r>
      <w:r w:rsidR="009664BE" w:rsidRPr="00F36B84">
        <w:rPr>
          <w:rStyle w:val="y2iqfc"/>
          <w:rFonts w:ascii="Times New Roman" w:hAnsi="Times New Roman"/>
          <w:sz w:val="24"/>
          <w:szCs w:val="24"/>
          <w:lang w:val="pt-PT"/>
        </w:rPr>
        <w:t xml:space="preserve">estando </w:t>
      </w:r>
      <w:r w:rsidR="001072AD" w:rsidRPr="00F36B84">
        <w:rPr>
          <w:rStyle w:val="y2iqfc"/>
          <w:rFonts w:ascii="Times New Roman" w:hAnsi="Times New Roman"/>
          <w:sz w:val="24"/>
          <w:szCs w:val="24"/>
          <w:lang w:val="pt-PT"/>
        </w:rPr>
        <w:t>fundada no devir e, por isso, condenada</w:t>
      </w:r>
      <w:r w:rsidR="009664BE" w:rsidRPr="00F36B84">
        <w:rPr>
          <w:rStyle w:val="y2iqfc"/>
          <w:rFonts w:ascii="Times New Roman" w:hAnsi="Times New Roman"/>
          <w:sz w:val="24"/>
          <w:szCs w:val="24"/>
          <w:lang w:val="pt-PT"/>
        </w:rPr>
        <w:t xml:space="preserve"> </w:t>
      </w:r>
      <w:r w:rsidR="001072AD" w:rsidRPr="00F36B84">
        <w:rPr>
          <w:rStyle w:val="y2iqfc"/>
          <w:rFonts w:ascii="Times New Roman" w:hAnsi="Times New Roman"/>
          <w:sz w:val="24"/>
          <w:szCs w:val="24"/>
          <w:lang w:val="pt-PT"/>
        </w:rPr>
        <w:t>à angústia de paixões inuteis.</w:t>
      </w:r>
      <w:r w:rsidR="001072AD" w:rsidRPr="00F36B84">
        <w:rPr>
          <w:rStyle w:val="y2iqfc"/>
          <w:rFonts w:ascii="Times New Roman" w:hAnsi="Times New Roman"/>
          <w:color w:val="202124"/>
          <w:sz w:val="24"/>
          <w:szCs w:val="24"/>
          <w:lang w:val="pt-PT"/>
        </w:rPr>
        <w:t xml:space="preserve"> </w:t>
      </w:r>
    </w:p>
    <w:p w14:paraId="6CC943D8" w14:textId="77777777" w:rsidR="001072AD" w:rsidRPr="00F36B84" w:rsidRDefault="001072AD" w:rsidP="00F36B84">
      <w:pPr>
        <w:autoSpaceDE w:val="0"/>
        <w:autoSpaceDN w:val="0"/>
        <w:adjustRightInd w:val="0"/>
        <w:spacing w:after="0" w:line="360" w:lineRule="auto"/>
        <w:ind w:firstLine="709"/>
        <w:jc w:val="both"/>
        <w:rPr>
          <w:rFonts w:ascii="Times New Roman" w:eastAsia="LiberationSans" w:hAnsi="Times New Roman"/>
          <w:color w:val="1A1818"/>
          <w:sz w:val="24"/>
          <w:szCs w:val="24"/>
          <w:lang w:eastAsia="pt-BR"/>
        </w:rPr>
      </w:pPr>
      <w:r w:rsidRPr="00F36B84">
        <w:rPr>
          <w:rFonts w:ascii="Times New Roman" w:eastAsia="LiberationSans" w:hAnsi="Times New Roman"/>
          <w:color w:val="1A1818"/>
          <w:sz w:val="24"/>
          <w:szCs w:val="24"/>
          <w:lang w:eastAsia="pt-BR"/>
        </w:rPr>
        <w:t xml:space="preserve">Sobre as </w:t>
      </w:r>
      <w:r w:rsidR="009664BE" w:rsidRPr="00F36B84">
        <w:rPr>
          <w:rFonts w:ascii="Times New Roman" w:eastAsia="LiberationSans" w:hAnsi="Times New Roman"/>
          <w:color w:val="1A1818"/>
          <w:sz w:val="24"/>
          <w:szCs w:val="24"/>
          <w:lang w:eastAsia="pt-BR"/>
        </w:rPr>
        <w:t xml:space="preserve">correlações entre </w:t>
      </w:r>
      <w:r w:rsidR="00F03C5C" w:rsidRPr="00F36B84">
        <w:rPr>
          <w:rFonts w:ascii="Times New Roman" w:eastAsia="LiberationSans" w:hAnsi="Times New Roman"/>
          <w:color w:val="1A1818"/>
          <w:sz w:val="24"/>
          <w:szCs w:val="24"/>
          <w:lang w:eastAsia="pt-BR"/>
        </w:rPr>
        <w:t>tais</w:t>
      </w:r>
      <w:r w:rsidRPr="00F36B84">
        <w:rPr>
          <w:rFonts w:ascii="Times New Roman" w:eastAsia="LiberationSans" w:hAnsi="Times New Roman"/>
          <w:color w:val="1A1818"/>
          <w:sz w:val="24"/>
          <w:szCs w:val="24"/>
          <w:lang w:eastAsia="pt-BR"/>
        </w:rPr>
        <w:t xml:space="preserve"> autores, </w:t>
      </w:r>
      <w:r w:rsidR="009664BE" w:rsidRPr="00F36B84">
        <w:rPr>
          <w:rFonts w:ascii="Times New Roman" w:eastAsia="LiberationSans" w:hAnsi="Times New Roman"/>
          <w:color w:val="1A1818"/>
          <w:sz w:val="24"/>
          <w:szCs w:val="24"/>
          <w:lang w:eastAsia="pt-BR"/>
        </w:rPr>
        <w:t>frisamos</w:t>
      </w:r>
      <w:r w:rsidRPr="00F36B84">
        <w:rPr>
          <w:rFonts w:ascii="Times New Roman" w:eastAsia="LiberationSans" w:hAnsi="Times New Roman"/>
          <w:color w:val="1A1818"/>
          <w:sz w:val="24"/>
          <w:szCs w:val="24"/>
          <w:lang w:eastAsia="pt-BR"/>
        </w:rPr>
        <w:t xml:space="preserve">:  </w:t>
      </w:r>
      <w:proofErr w:type="spellStart"/>
      <w:r w:rsidRPr="00F36B84">
        <w:rPr>
          <w:rFonts w:ascii="Times New Roman" w:eastAsia="LiberationSerif" w:hAnsi="Times New Roman"/>
          <w:color w:val="1A1818"/>
          <w:sz w:val="24"/>
          <w:szCs w:val="24"/>
          <w:lang w:eastAsia="pt-BR"/>
        </w:rPr>
        <w:t>Hyppolite</w:t>
      </w:r>
      <w:proofErr w:type="spellEnd"/>
      <w:r w:rsidRPr="00F36B84">
        <w:rPr>
          <w:rFonts w:ascii="Times New Roman" w:eastAsia="LiberationSerif" w:hAnsi="Times New Roman"/>
          <w:color w:val="1A1818"/>
          <w:sz w:val="24"/>
          <w:szCs w:val="24"/>
          <w:lang w:eastAsia="pt-BR"/>
        </w:rPr>
        <w:t xml:space="preserve"> foi contemporâneo de Sartre</w:t>
      </w:r>
      <w:r w:rsidR="009664BE" w:rsidRPr="00F36B84">
        <w:rPr>
          <w:rFonts w:ascii="Times New Roman" w:eastAsia="LiberationSerif" w:hAnsi="Times New Roman"/>
          <w:color w:val="1A1818"/>
          <w:sz w:val="24"/>
          <w:szCs w:val="24"/>
          <w:lang w:eastAsia="pt-BR"/>
        </w:rPr>
        <w:t>,</w:t>
      </w:r>
      <w:r w:rsidRPr="00F36B84">
        <w:rPr>
          <w:rFonts w:ascii="Times New Roman" w:eastAsia="LiberationSerif" w:hAnsi="Times New Roman"/>
          <w:color w:val="1A1818"/>
          <w:sz w:val="24"/>
          <w:szCs w:val="24"/>
          <w:lang w:eastAsia="pt-BR"/>
        </w:rPr>
        <w:t xml:space="preserve"> Merleau-Ponty </w:t>
      </w:r>
      <w:r w:rsidR="009664BE" w:rsidRPr="00F36B84">
        <w:rPr>
          <w:rFonts w:ascii="Times New Roman" w:eastAsia="LiberationSerif" w:hAnsi="Times New Roman"/>
          <w:color w:val="1A1818"/>
          <w:sz w:val="24"/>
          <w:szCs w:val="24"/>
          <w:lang w:eastAsia="pt-BR"/>
        </w:rPr>
        <w:t>e</w:t>
      </w:r>
      <w:r w:rsidRPr="00F36B84">
        <w:rPr>
          <w:rFonts w:ascii="Times New Roman" w:eastAsia="LiberationSerif" w:hAnsi="Times New Roman"/>
          <w:color w:val="1A1818"/>
          <w:sz w:val="24"/>
          <w:szCs w:val="24"/>
          <w:lang w:eastAsia="pt-BR"/>
        </w:rPr>
        <w:t xml:space="preserve"> Beauvoir, ao passo que as conferências de </w:t>
      </w:r>
      <w:proofErr w:type="spellStart"/>
      <w:r w:rsidRPr="00F36B84">
        <w:rPr>
          <w:rFonts w:ascii="Times New Roman" w:eastAsia="LiberationSerif" w:hAnsi="Times New Roman"/>
          <w:color w:val="1A1818"/>
          <w:sz w:val="24"/>
          <w:szCs w:val="24"/>
          <w:lang w:eastAsia="pt-BR"/>
        </w:rPr>
        <w:t>Kojève</w:t>
      </w:r>
      <w:proofErr w:type="spellEnd"/>
      <w:r w:rsidRPr="00F36B84">
        <w:rPr>
          <w:rFonts w:ascii="Times New Roman" w:eastAsia="LiberationSerif" w:hAnsi="Times New Roman"/>
          <w:color w:val="1A1818"/>
          <w:sz w:val="24"/>
          <w:szCs w:val="24"/>
          <w:lang w:eastAsia="pt-BR"/>
        </w:rPr>
        <w:t xml:space="preserve"> foram proferidas entre 1933 e 1939, </w:t>
      </w:r>
      <w:r w:rsidR="009664BE" w:rsidRPr="00F36B84">
        <w:rPr>
          <w:rFonts w:ascii="Times New Roman" w:eastAsia="LiberationSerif" w:hAnsi="Times New Roman"/>
          <w:color w:val="1A1818"/>
          <w:sz w:val="24"/>
          <w:szCs w:val="24"/>
          <w:lang w:eastAsia="pt-BR"/>
        </w:rPr>
        <w:t>quando</w:t>
      </w:r>
      <w:r w:rsidRPr="00F36B84">
        <w:rPr>
          <w:rFonts w:ascii="Times New Roman" w:eastAsia="LiberationSerif" w:hAnsi="Times New Roman"/>
          <w:color w:val="1A1818"/>
          <w:sz w:val="24"/>
          <w:szCs w:val="24"/>
          <w:lang w:eastAsia="pt-BR"/>
        </w:rPr>
        <w:t xml:space="preserve"> se faziam presentes Lacan e Merleau-Ponty</w:t>
      </w:r>
      <w:r w:rsidR="009664BE" w:rsidRPr="00F36B84">
        <w:rPr>
          <w:rFonts w:ascii="Times New Roman" w:eastAsia="LiberationSerif" w:hAnsi="Times New Roman"/>
          <w:color w:val="1A1818"/>
          <w:sz w:val="24"/>
          <w:szCs w:val="24"/>
          <w:lang w:eastAsia="pt-BR"/>
        </w:rPr>
        <w:t>;</w:t>
      </w:r>
      <w:r w:rsidRPr="00F36B84">
        <w:rPr>
          <w:rFonts w:ascii="Times New Roman" w:eastAsia="LiberationSerif" w:hAnsi="Times New Roman"/>
          <w:color w:val="1A1818"/>
          <w:sz w:val="24"/>
          <w:szCs w:val="24"/>
          <w:lang w:eastAsia="pt-BR"/>
        </w:rPr>
        <w:t xml:space="preserve"> ao mesmo tempo que Foucault era aluno de </w:t>
      </w:r>
      <w:proofErr w:type="spellStart"/>
      <w:r w:rsidRPr="00F36B84">
        <w:rPr>
          <w:rFonts w:ascii="Times New Roman" w:eastAsia="LiberationSerif" w:hAnsi="Times New Roman"/>
          <w:color w:val="1A1818"/>
          <w:sz w:val="24"/>
          <w:szCs w:val="24"/>
          <w:lang w:eastAsia="pt-BR"/>
        </w:rPr>
        <w:t>Hyppolite</w:t>
      </w:r>
      <w:proofErr w:type="spellEnd"/>
      <w:r w:rsidRPr="00F36B84">
        <w:rPr>
          <w:rFonts w:ascii="Times New Roman" w:eastAsia="LiberationSerif" w:hAnsi="Times New Roman"/>
          <w:color w:val="1A1818"/>
          <w:sz w:val="24"/>
          <w:szCs w:val="24"/>
          <w:lang w:eastAsia="pt-BR"/>
        </w:rPr>
        <w:t xml:space="preserve">. Histórica e teoricamente, </w:t>
      </w:r>
      <w:r w:rsidR="009664BE" w:rsidRPr="00F36B84">
        <w:rPr>
          <w:rFonts w:ascii="Times New Roman" w:eastAsia="LiberationSerif" w:hAnsi="Times New Roman"/>
          <w:color w:val="1A1818"/>
          <w:sz w:val="24"/>
          <w:szCs w:val="24"/>
          <w:lang w:eastAsia="pt-BR"/>
        </w:rPr>
        <w:t xml:space="preserve">estamos falando de </w:t>
      </w:r>
      <w:r w:rsidRPr="00F36B84">
        <w:rPr>
          <w:rFonts w:ascii="Times New Roman" w:eastAsia="LiberationSerif" w:hAnsi="Times New Roman"/>
          <w:color w:val="1A1818"/>
          <w:sz w:val="24"/>
          <w:szCs w:val="24"/>
          <w:lang w:eastAsia="pt-BR"/>
        </w:rPr>
        <w:t>um emaranhado de pessoas que se conheceram, foram amigas e</w:t>
      </w:r>
      <w:r w:rsidRPr="00F36B84">
        <w:rPr>
          <w:rFonts w:ascii="Times New Roman" w:eastAsia="LiberationSans" w:hAnsi="Times New Roman"/>
          <w:color w:val="1A1818"/>
          <w:sz w:val="24"/>
          <w:szCs w:val="24"/>
          <w:lang w:eastAsia="pt-BR"/>
        </w:rPr>
        <w:t xml:space="preserve"> se influenciaram, o que torna a </w:t>
      </w:r>
      <w:r w:rsidR="009664BE" w:rsidRPr="00F36B84">
        <w:rPr>
          <w:rFonts w:ascii="Times New Roman" w:eastAsia="LiberationSans" w:hAnsi="Times New Roman"/>
          <w:color w:val="1A1818"/>
          <w:sz w:val="24"/>
          <w:szCs w:val="24"/>
          <w:lang w:eastAsia="pt-BR"/>
        </w:rPr>
        <w:t xml:space="preserve">tese sobre as </w:t>
      </w:r>
      <w:r w:rsidR="009664BE" w:rsidRPr="00F36B84">
        <w:rPr>
          <w:rFonts w:ascii="Times New Roman" w:eastAsia="LiberationSans" w:hAnsi="Times New Roman"/>
          <w:i/>
          <w:iCs/>
          <w:color w:val="1A1818"/>
          <w:sz w:val="24"/>
          <w:szCs w:val="24"/>
          <w:lang w:eastAsia="pt-BR"/>
        </w:rPr>
        <w:t>Reflexões hegelianas na França do século XX</w:t>
      </w:r>
      <w:r w:rsidRPr="00F36B84">
        <w:rPr>
          <w:rFonts w:ascii="Times New Roman" w:eastAsia="LiberationSans" w:hAnsi="Times New Roman"/>
          <w:color w:val="1A1818"/>
          <w:sz w:val="24"/>
          <w:szCs w:val="24"/>
          <w:lang w:eastAsia="pt-BR"/>
        </w:rPr>
        <w:t xml:space="preserve"> ainda mais intrincada. Não obstante, apesar das diferenças, é oportuno notar que todos </w:t>
      </w:r>
      <w:r w:rsidR="00F03C5C" w:rsidRPr="00F36B84">
        <w:rPr>
          <w:rFonts w:ascii="Times New Roman" w:eastAsia="LiberationSans" w:hAnsi="Times New Roman"/>
          <w:color w:val="1A1818"/>
          <w:sz w:val="24"/>
          <w:szCs w:val="24"/>
          <w:lang w:eastAsia="pt-BR"/>
        </w:rPr>
        <w:t xml:space="preserve">estes pensadores </w:t>
      </w:r>
      <w:r w:rsidRPr="00F36B84">
        <w:rPr>
          <w:rFonts w:ascii="Times New Roman" w:eastAsia="LiberationSans" w:hAnsi="Times New Roman"/>
          <w:color w:val="1A1818"/>
          <w:sz w:val="24"/>
          <w:szCs w:val="24"/>
          <w:lang w:eastAsia="pt-BR"/>
        </w:rPr>
        <w:t xml:space="preserve">tinham em comum o interesse </w:t>
      </w:r>
      <w:r w:rsidR="009664BE" w:rsidRPr="00F36B84">
        <w:rPr>
          <w:rFonts w:ascii="Times New Roman" w:eastAsia="LiberationSans" w:hAnsi="Times New Roman"/>
          <w:color w:val="1A1818"/>
          <w:sz w:val="24"/>
          <w:szCs w:val="24"/>
          <w:lang w:eastAsia="pt-BR"/>
        </w:rPr>
        <w:t>de</w:t>
      </w:r>
      <w:r w:rsidRPr="00F36B84">
        <w:rPr>
          <w:rFonts w:ascii="Times New Roman" w:eastAsia="LiberationSans" w:hAnsi="Times New Roman"/>
          <w:color w:val="1A1818"/>
          <w:sz w:val="24"/>
          <w:szCs w:val="24"/>
          <w:lang w:eastAsia="pt-BR"/>
        </w:rPr>
        <w:t xml:space="preserve"> reavaliar as </w:t>
      </w:r>
      <w:r w:rsidR="00F03C5C" w:rsidRPr="00F36B84">
        <w:rPr>
          <w:rFonts w:ascii="Times New Roman" w:eastAsia="LiberationSans" w:hAnsi="Times New Roman"/>
          <w:color w:val="1A1818"/>
          <w:sz w:val="24"/>
          <w:szCs w:val="24"/>
          <w:lang w:eastAsia="pt-BR"/>
        </w:rPr>
        <w:t>teses</w:t>
      </w:r>
      <w:r w:rsidRPr="00F36B84">
        <w:rPr>
          <w:rFonts w:ascii="Times New Roman" w:eastAsia="LiberationSans" w:hAnsi="Times New Roman"/>
          <w:color w:val="1A1818"/>
          <w:sz w:val="24"/>
          <w:szCs w:val="24"/>
          <w:lang w:eastAsia="pt-BR"/>
        </w:rPr>
        <w:t xml:space="preserve"> de Hegel sobre o sujeito </w:t>
      </w:r>
      <w:r w:rsidR="00F03C5C" w:rsidRPr="00F36B84">
        <w:rPr>
          <w:rFonts w:ascii="Times New Roman" w:eastAsia="LiberationSans" w:hAnsi="Times New Roman"/>
          <w:color w:val="1A1818"/>
          <w:sz w:val="24"/>
          <w:szCs w:val="24"/>
          <w:lang w:eastAsia="pt-BR"/>
        </w:rPr>
        <w:t>e o desejo</w:t>
      </w:r>
      <w:r w:rsidRPr="00F36B84">
        <w:rPr>
          <w:rFonts w:ascii="Times New Roman" w:eastAsia="LiberationSans" w:hAnsi="Times New Roman"/>
          <w:color w:val="1A1818"/>
          <w:sz w:val="24"/>
          <w:szCs w:val="24"/>
          <w:lang w:eastAsia="pt-BR"/>
        </w:rPr>
        <w:t xml:space="preserve">. E foi tentando pensar </w:t>
      </w:r>
      <w:r w:rsidR="006C5F55" w:rsidRPr="00F36B84">
        <w:rPr>
          <w:rFonts w:ascii="Times New Roman" w:eastAsia="LiberationSans" w:hAnsi="Times New Roman"/>
          <w:color w:val="1A1818"/>
          <w:sz w:val="24"/>
          <w:szCs w:val="24"/>
          <w:lang w:eastAsia="pt-BR"/>
        </w:rPr>
        <w:t xml:space="preserve">em </w:t>
      </w:r>
      <w:r w:rsidRPr="00F36B84">
        <w:rPr>
          <w:rFonts w:ascii="Times New Roman" w:eastAsia="LiberationSans" w:hAnsi="Times New Roman"/>
          <w:color w:val="1A1818"/>
          <w:sz w:val="24"/>
          <w:szCs w:val="24"/>
          <w:lang w:eastAsia="pt-BR"/>
        </w:rPr>
        <w:t xml:space="preserve">vias </w:t>
      </w:r>
      <w:r w:rsidR="00F03C5C" w:rsidRPr="00F36B84">
        <w:rPr>
          <w:rFonts w:ascii="Times New Roman" w:eastAsia="LiberationSans" w:hAnsi="Times New Roman"/>
          <w:color w:val="1A1818"/>
          <w:sz w:val="24"/>
          <w:szCs w:val="24"/>
          <w:lang w:eastAsia="pt-BR"/>
        </w:rPr>
        <w:t>para a</w:t>
      </w:r>
      <w:r w:rsidRPr="00F36B84">
        <w:rPr>
          <w:rFonts w:ascii="Times New Roman" w:eastAsia="LiberationSans" w:hAnsi="Times New Roman"/>
          <w:color w:val="1A1818"/>
          <w:sz w:val="24"/>
          <w:szCs w:val="24"/>
          <w:lang w:eastAsia="pt-BR"/>
        </w:rPr>
        <w:t xml:space="preserve"> satisfação do desejo que </w:t>
      </w:r>
      <w:proofErr w:type="spellStart"/>
      <w:r w:rsidRPr="00F36B84">
        <w:rPr>
          <w:rFonts w:ascii="Times New Roman" w:eastAsia="LiberationSans" w:hAnsi="Times New Roman"/>
          <w:color w:val="1A1818"/>
          <w:sz w:val="24"/>
          <w:szCs w:val="24"/>
          <w:lang w:eastAsia="pt-BR"/>
        </w:rPr>
        <w:t>Kojève</w:t>
      </w:r>
      <w:proofErr w:type="spellEnd"/>
      <w:r w:rsidRPr="00F36B84">
        <w:rPr>
          <w:rFonts w:ascii="Times New Roman" w:eastAsia="LiberationSans" w:hAnsi="Times New Roman"/>
          <w:color w:val="1A1818"/>
          <w:sz w:val="24"/>
          <w:szCs w:val="24"/>
          <w:lang w:eastAsia="pt-BR"/>
        </w:rPr>
        <w:t xml:space="preserve"> passou a se destacar. </w:t>
      </w:r>
    </w:p>
    <w:p w14:paraId="003CADCF" w14:textId="4AE908F5" w:rsidR="006D736D" w:rsidRPr="00F36B84" w:rsidRDefault="001072AD" w:rsidP="00F36B84">
      <w:pPr>
        <w:autoSpaceDE w:val="0"/>
        <w:autoSpaceDN w:val="0"/>
        <w:adjustRightInd w:val="0"/>
        <w:spacing w:after="0" w:line="360" w:lineRule="auto"/>
        <w:ind w:firstLine="709"/>
        <w:jc w:val="both"/>
        <w:rPr>
          <w:rFonts w:ascii="Times New Roman" w:eastAsia="LiberationSerif" w:hAnsi="Times New Roman"/>
          <w:i/>
          <w:color w:val="1A1818"/>
          <w:sz w:val="24"/>
          <w:szCs w:val="24"/>
          <w:lang w:eastAsia="pt-BR"/>
        </w:rPr>
      </w:pPr>
      <w:r w:rsidRPr="00F36B84">
        <w:rPr>
          <w:rFonts w:ascii="Times New Roman" w:eastAsia="LiberationSans" w:hAnsi="Times New Roman"/>
          <w:color w:val="1A1818"/>
          <w:sz w:val="24"/>
          <w:szCs w:val="24"/>
          <w:lang w:eastAsia="pt-BR"/>
        </w:rPr>
        <w:t xml:space="preserve">Remodelando a </w:t>
      </w:r>
      <w:r w:rsidR="006D736D" w:rsidRPr="00F36B84">
        <w:rPr>
          <w:rFonts w:ascii="Times New Roman" w:eastAsia="LiberationSans" w:hAnsi="Times New Roman"/>
          <w:color w:val="1A1818"/>
          <w:sz w:val="24"/>
          <w:szCs w:val="24"/>
          <w:lang w:eastAsia="pt-BR"/>
        </w:rPr>
        <w:t>antinomia</w:t>
      </w:r>
      <w:r w:rsidRPr="00F36B84">
        <w:rPr>
          <w:rFonts w:ascii="Times New Roman" w:eastAsia="LiberationSans" w:hAnsi="Times New Roman"/>
          <w:color w:val="1A1818"/>
          <w:sz w:val="24"/>
          <w:szCs w:val="24"/>
          <w:lang w:eastAsia="pt-BR"/>
        </w:rPr>
        <w:t xml:space="preserve"> do senhor (</w:t>
      </w:r>
      <w:r w:rsidRPr="00F36B84">
        <w:rPr>
          <w:rFonts w:ascii="Times New Roman" w:eastAsia="LiberationSans" w:hAnsi="Times New Roman"/>
          <w:i/>
          <w:iCs/>
          <w:color w:val="1A1818"/>
          <w:sz w:val="24"/>
          <w:szCs w:val="24"/>
          <w:lang w:eastAsia="pt-BR"/>
        </w:rPr>
        <w:t>Eu</w:t>
      </w:r>
      <w:r w:rsidRPr="00F36B84">
        <w:rPr>
          <w:rFonts w:ascii="Times New Roman" w:eastAsia="LiberationSans" w:hAnsi="Times New Roman"/>
          <w:color w:val="1A1818"/>
          <w:sz w:val="24"/>
          <w:szCs w:val="24"/>
          <w:lang w:eastAsia="pt-BR"/>
        </w:rPr>
        <w:t>) e do escravo (</w:t>
      </w:r>
      <w:r w:rsidRPr="00F36B84">
        <w:rPr>
          <w:rFonts w:ascii="Times New Roman" w:eastAsia="LiberationSans" w:hAnsi="Times New Roman"/>
          <w:i/>
          <w:iCs/>
          <w:color w:val="1A1818"/>
          <w:sz w:val="24"/>
          <w:szCs w:val="24"/>
          <w:lang w:eastAsia="pt-BR"/>
        </w:rPr>
        <w:t>Outro</w:t>
      </w:r>
      <w:r w:rsidRPr="00F36B84">
        <w:rPr>
          <w:rFonts w:ascii="Times New Roman" w:eastAsia="LiberationSans" w:hAnsi="Times New Roman"/>
          <w:color w:val="1A1818"/>
          <w:sz w:val="24"/>
          <w:szCs w:val="24"/>
          <w:lang w:eastAsia="pt-BR"/>
        </w:rPr>
        <w:t xml:space="preserve">) </w:t>
      </w:r>
      <w:r w:rsidR="006C5F55" w:rsidRPr="00F36B84">
        <w:rPr>
          <w:rFonts w:ascii="Times New Roman" w:eastAsia="LiberationSans" w:hAnsi="Times New Roman"/>
          <w:color w:val="1A1818"/>
          <w:sz w:val="24"/>
          <w:szCs w:val="24"/>
          <w:lang w:eastAsia="pt-BR"/>
        </w:rPr>
        <w:t>segundo</w:t>
      </w:r>
      <w:r w:rsidRPr="00F36B84">
        <w:rPr>
          <w:rFonts w:ascii="Times New Roman" w:eastAsia="LiberationSans" w:hAnsi="Times New Roman"/>
          <w:color w:val="1A1818"/>
          <w:sz w:val="24"/>
          <w:szCs w:val="24"/>
          <w:lang w:eastAsia="pt-BR"/>
        </w:rPr>
        <w:t xml:space="preserve"> as questões do seu tempo, </w:t>
      </w:r>
      <w:r w:rsidR="006D736D" w:rsidRPr="00F36B84">
        <w:rPr>
          <w:rFonts w:ascii="Times New Roman" w:eastAsia="LiberationSans" w:hAnsi="Times New Roman"/>
          <w:color w:val="1A1818"/>
          <w:sz w:val="24"/>
          <w:szCs w:val="24"/>
          <w:lang w:eastAsia="pt-BR"/>
        </w:rPr>
        <w:t xml:space="preserve">Alexandre </w:t>
      </w:r>
      <w:proofErr w:type="spellStart"/>
      <w:r w:rsidRPr="00F36B84">
        <w:rPr>
          <w:rFonts w:ascii="Times New Roman" w:eastAsia="LiberationSans" w:hAnsi="Times New Roman"/>
          <w:color w:val="1A1818"/>
          <w:sz w:val="24"/>
          <w:szCs w:val="24"/>
          <w:lang w:eastAsia="pt-BR"/>
        </w:rPr>
        <w:t>Kojève</w:t>
      </w:r>
      <w:proofErr w:type="spellEnd"/>
      <w:r w:rsidRPr="00F36B84">
        <w:rPr>
          <w:rFonts w:ascii="Times New Roman" w:eastAsia="LiberationSans" w:hAnsi="Times New Roman"/>
          <w:color w:val="1A1818"/>
          <w:sz w:val="24"/>
          <w:szCs w:val="24"/>
          <w:lang w:eastAsia="pt-BR"/>
        </w:rPr>
        <w:t xml:space="preserve"> </w:t>
      </w:r>
      <w:r w:rsidR="006D736D" w:rsidRPr="00F36B84">
        <w:rPr>
          <w:rFonts w:ascii="Times New Roman" w:eastAsia="LiberationSans" w:hAnsi="Times New Roman"/>
          <w:color w:val="1A1818"/>
          <w:sz w:val="24"/>
          <w:szCs w:val="24"/>
          <w:lang w:eastAsia="pt-BR"/>
        </w:rPr>
        <w:t xml:space="preserve">faz pensar </w:t>
      </w:r>
      <w:r w:rsidRPr="00F36B84">
        <w:rPr>
          <w:rFonts w:ascii="Times New Roman" w:eastAsia="LiberationSans" w:hAnsi="Times New Roman"/>
          <w:color w:val="1A1818"/>
          <w:sz w:val="24"/>
          <w:szCs w:val="24"/>
          <w:lang w:eastAsia="pt-BR"/>
        </w:rPr>
        <w:t>um tipo de movimento dialético que, motivado pelo desejo, encontra seu fim na</w:t>
      </w:r>
      <w:r w:rsidRPr="00F36B84">
        <w:rPr>
          <w:rFonts w:ascii="Times New Roman" w:eastAsia="LiberationSerif" w:hAnsi="Times New Roman"/>
          <w:color w:val="1A1818"/>
          <w:sz w:val="24"/>
          <w:szCs w:val="24"/>
          <w:lang w:eastAsia="pt-BR"/>
        </w:rPr>
        <w:t xml:space="preserve"> “emancipação do escravo por meio do trabalho” (</w:t>
      </w:r>
      <w:proofErr w:type="spellStart"/>
      <w:r w:rsidR="00D74DC6" w:rsidRPr="00F36B84">
        <w:rPr>
          <w:rFonts w:ascii="Times New Roman" w:eastAsia="LiberationSerif" w:hAnsi="Times New Roman"/>
          <w:color w:val="1A1818"/>
          <w:sz w:val="24"/>
          <w:szCs w:val="24"/>
          <w:lang w:eastAsia="pt-BR"/>
        </w:rPr>
        <w:t>Salih</w:t>
      </w:r>
      <w:proofErr w:type="spellEnd"/>
      <w:r w:rsidRPr="00F36B84">
        <w:rPr>
          <w:rFonts w:ascii="Times New Roman" w:eastAsia="LiberationSerif" w:hAnsi="Times New Roman"/>
          <w:color w:val="1A1818"/>
          <w:sz w:val="24"/>
          <w:szCs w:val="24"/>
          <w:lang w:eastAsia="pt-BR"/>
        </w:rPr>
        <w:t xml:space="preserve">, 2019, p. 49). </w:t>
      </w:r>
      <w:r w:rsidRPr="00F36B84">
        <w:rPr>
          <w:rFonts w:ascii="Times New Roman" w:eastAsia="LiberationSans" w:hAnsi="Times New Roman"/>
          <w:color w:val="1A1818"/>
          <w:sz w:val="24"/>
          <w:szCs w:val="24"/>
          <w:lang w:eastAsia="pt-BR"/>
        </w:rPr>
        <w:t xml:space="preserve">Assim como os demais </w:t>
      </w:r>
      <w:r w:rsidR="006D736D" w:rsidRPr="00F36B84">
        <w:rPr>
          <w:rFonts w:ascii="Times New Roman" w:eastAsia="LiberationSans" w:hAnsi="Times New Roman"/>
          <w:color w:val="1A1818"/>
          <w:sz w:val="24"/>
          <w:szCs w:val="24"/>
          <w:lang w:eastAsia="pt-BR"/>
        </w:rPr>
        <w:t xml:space="preserve">pensadores </w:t>
      </w:r>
      <w:r w:rsidR="006C5F55" w:rsidRPr="00F36B84">
        <w:rPr>
          <w:rFonts w:ascii="Times New Roman" w:eastAsia="LiberationSans" w:hAnsi="Times New Roman"/>
          <w:color w:val="1A1818"/>
          <w:sz w:val="24"/>
          <w:szCs w:val="24"/>
          <w:lang w:eastAsia="pt-BR"/>
        </w:rPr>
        <w:t>dos anos 1930-40</w:t>
      </w:r>
      <w:r w:rsidRPr="00F36B84">
        <w:rPr>
          <w:rFonts w:ascii="Times New Roman" w:eastAsia="LiberationSans" w:hAnsi="Times New Roman"/>
          <w:color w:val="1A1818"/>
          <w:sz w:val="24"/>
          <w:szCs w:val="24"/>
          <w:lang w:eastAsia="pt-BR"/>
        </w:rPr>
        <w:t xml:space="preserve">, suas </w:t>
      </w:r>
      <w:r w:rsidR="006D736D" w:rsidRPr="00F36B84">
        <w:rPr>
          <w:rFonts w:ascii="Times New Roman" w:eastAsia="LiberationSans" w:hAnsi="Times New Roman"/>
          <w:color w:val="1A1818"/>
          <w:sz w:val="24"/>
          <w:szCs w:val="24"/>
          <w:lang w:eastAsia="pt-BR"/>
        </w:rPr>
        <w:t>indagações</w:t>
      </w:r>
      <w:r w:rsidRPr="00F36B84">
        <w:rPr>
          <w:rFonts w:ascii="Times New Roman" w:eastAsia="LiberationSans" w:hAnsi="Times New Roman"/>
          <w:color w:val="1A1818"/>
          <w:sz w:val="24"/>
          <w:szCs w:val="24"/>
          <w:lang w:eastAsia="pt-BR"/>
        </w:rPr>
        <w:t xml:space="preserve"> </w:t>
      </w:r>
      <w:r w:rsidR="006C5F55" w:rsidRPr="00F36B84">
        <w:rPr>
          <w:rFonts w:ascii="Times New Roman" w:eastAsia="LiberationSans" w:hAnsi="Times New Roman"/>
          <w:color w:val="1A1818"/>
          <w:sz w:val="24"/>
          <w:szCs w:val="24"/>
          <w:lang w:eastAsia="pt-BR"/>
        </w:rPr>
        <w:t>sobre</w:t>
      </w:r>
      <w:r w:rsidR="006D736D" w:rsidRPr="00F36B84">
        <w:rPr>
          <w:rFonts w:ascii="Times New Roman" w:eastAsia="LiberationSans" w:hAnsi="Times New Roman"/>
          <w:color w:val="1A1818"/>
          <w:sz w:val="24"/>
          <w:szCs w:val="24"/>
          <w:lang w:eastAsia="pt-BR"/>
        </w:rPr>
        <w:t xml:space="preserve"> Hegel </w:t>
      </w:r>
      <w:r w:rsidRPr="00F36B84">
        <w:rPr>
          <w:rFonts w:ascii="Times New Roman" w:eastAsia="LiberationSerif" w:hAnsi="Times New Roman"/>
          <w:color w:val="1A1818"/>
          <w:sz w:val="24"/>
          <w:szCs w:val="24"/>
          <w:lang w:eastAsia="pt-BR"/>
        </w:rPr>
        <w:t>são decorrentes de sua época, podendo ser formuladas da seguinte maneira: “</w:t>
      </w:r>
      <w:r w:rsidR="005D6A6D" w:rsidRPr="00F36B84">
        <w:rPr>
          <w:rFonts w:ascii="Times New Roman" w:eastAsia="LiberationSerif" w:hAnsi="Times New Roman"/>
          <w:color w:val="1A1818"/>
          <w:sz w:val="24"/>
          <w:szCs w:val="24"/>
          <w:lang w:eastAsia="pt-BR"/>
        </w:rPr>
        <w:t>o problema da ação humana, da criação de significado, das condições sociais necessárias à constituição de subjetividades historicamente responsáveis</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w:t>
      </w:r>
      <w:r w:rsidR="005D6A6D" w:rsidRPr="00F36B84">
        <w:rPr>
          <w:rFonts w:ascii="Times New Roman" w:eastAsia="LiberationSerif" w:hAnsi="Times New Roman"/>
          <w:color w:val="1A1818"/>
          <w:sz w:val="24"/>
          <w:szCs w:val="24"/>
          <w:lang w:eastAsia="pt-BR"/>
        </w:rPr>
        <w:t>2024</w:t>
      </w:r>
      <w:r w:rsidRPr="00F36B84">
        <w:rPr>
          <w:rFonts w:ascii="Times New Roman" w:eastAsia="LiberationSerif" w:hAnsi="Times New Roman"/>
          <w:color w:val="1A1818"/>
          <w:sz w:val="24"/>
          <w:szCs w:val="24"/>
          <w:lang w:eastAsia="pt-BR"/>
        </w:rPr>
        <w:t xml:space="preserve">, p. </w:t>
      </w:r>
      <w:r w:rsidR="005D6A6D" w:rsidRPr="00F36B84">
        <w:rPr>
          <w:rFonts w:ascii="Times New Roman" w:eastAsia="LiberationSerif" w:hAnsi="Times New Roman"/>
          <w:color w:val="1A1818"/>
          <w:sz w:val="24"/>
          <w:szCs w:val="24"/>
          <w:lang w:eastAsia="pt-BR"/>
        </w:rPr>
        <w:t>90</w:t>
      </w:r>
      <w:r w:rsidRPr="00F36B84">
        <w:rPr>
          <w:rFonts w:ascii="Times New Roman" w:eastAsia="LiberationSerif" w:hAnsi="Times New Roman"/>
          <w:color w:val="1A1818"/>
          <w:sz w:val="24"/>
          <w:szCs w:val="24"/>
          <w:lang w:eastAsia="pt-BR"/>
        </w:rPr>
        <w:t>). Fornecendo caminhos para</w:t>
      </w:r>
      <w:r w:rsidR="006D736D" w:rsidRPr="00F36B84">
        <w:rPr>
          <w:rFonts w:ascii="Times New Roman" w:eastAsia="LiberationSerif" w:hAnsi="Times New Roman"/>
          <w:color w:val="1A1818"/>
          <w:sz w:val="24"/>
          <w:szCs w:val="24"/>
          <w:lang w:eastAsia="pt-BR"/>
        </w:rPr>
        <w:t xml:space="preserve"> que extraiamos </w:t>
      </w:r>
      <w:r w:rsidRPr="00F36B84">
        <w:rPr>
          <w:rFonts w:ascii="Times New Roman" w:eastAsia="LiberationSerif" w:hAnsi="Times New Roman"/>
          <w:color w:val="1A1818"/>
          <w:sz w:val="24"/>
          <w:szCs w:val="24"/>
          <w:lang w:eastAsia="pt-BR"/>
        </w:rPr>
        <w:t>do fracasso vias de transformação, é por analisar Hegel como se este fosse um “</w:t>
      </w:r>
      <w:r w:rsidR="005D6A6D" w:rsidRPr="00F36B84">
        <w:rPr>
          <w:rFonts w:ascii="Times New Roman" w:eastAsia="LiberationSerif" w:hAnsi="Times New Roman"/>
          <w:color w:val="1A1818"/>
          <w:sz w:val="24"/>
          <w:szCs w:val="24"/>
          <w:lang w:eastAsia="pt-BR"/>
        </w:rPr>
        <w:t>parceiro em um encontro hermenêutico no qual ambas as partes têm suas posições originais transformadas</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w:t>
      </w:r>
      <w:r w:rsidR="005D6A6D" w:rsidRPr="00F36B84">
        <w:rPr>
          <w:rFonts w:ascii="Times New Roman" w:eastAsia="LiberationSerif" w:hAnsi="Times New Roman"/>
          <w:color w:val="1A1818"/>
          <w:sz w:val="24"/>
          <w:szCs w:val="24"/>
          <w:lang w:eastAsia="pt-BR"/>
        </w:rPr>
        <w:t>24</w:t>
      </w:r>
      <w:r w:rsidRPr="00F36B84">
        <w:rPr>
          <w:rFonts w:ascii="Times New Roman" w:eastAsia="LiberationSerif" w:hAnsi="Times New Roman"/>
          <w:color w:val="1A1818"/>
          <w:sz w:val="24"/>
          <w:szCs w:val="24"/>
          <w:lang w:eastAsia="pt-BR"/>
        </w:rPr>
        <w:t xml:space="preserve">, p. </w:t>
      </w:r>
      <w:r w:rsidR="005D6A6D" w:rsidRPr="00F36B84">
        <w:rPr>
          <w:rFonts w:ascii="Times New Roman" w:eastAsia="LiberationSerif" w:hAnsi="Times New Roman"/>
          <w:color w:val="1A1818"/>
          <w:sz w:val="24"/>
          <w:szCs w:val="24"/>
          <w:lang w:eastAsia="pt-BR"/>
        </w:rPr>
        <w:t>91</w:t>
      </w:r>
      <w:r w:rsidRPr="00F36B84">
        <w:rPr>
          <w:rFonts w:ascii="Times New Roman" w:eastAsia="LiberationSerif" w:hAnsi="Times New Roman"/>
          <w:color w:val="1A1818"/>
          <w:sz w:val="24"/>
          <w:szCs w:val="24"/>
          <w:lang w:eastAsia="pt-BR"/>
        </w:rPr>
        <w:t xml:space="preserve">) que </w:t>
      </w:r>
      <w:proofErr w:type="spellStart"/>
      <w:r w:rsidRPr="00F36B84">
        <w:rPr>
          <w:rFonts w:ascii="Times New Roman" w:eastAsia="LiberationSerif" w:hAnsi="Times New Roman"/>
          <w:color w:val="1A1818"/>
          <w:sz w:val="24"/>
          <w:szCs w:val="24"/>
          <w:lang w:eastAsia="pt-BR"/>
        </w:rPr>
        <w:t>Kojève</w:t>
      </w:r>
      <w:proofErr w:type="spellEnd"/>
      <w:r w:rsidRPr="00F36B84">
        <w:rPr>
          <w:rFonts w:ascii="Times New Roman" w:eastAsia="LiberationSerif" w:hAnsi="Times New Roman"/>
          <w:color w:val="1A1818"/>
          <w:sz w:val="24"/>
          <w:szCs w:val="24"/>
          <w:lang w:eastAsia="pt-BR"/>
        </w:rPr>
        <w:t xml:space="preserve"> se destaca</w:t>
      </w:r>
      <w:r w:rsidR="006D736D" w:rsidRPr="00F36B84">
        <w:rPr>
          <w:rFonts w:ascii="Times New Roman" w:eastAsia="LiberationSerif" w:hAnsi="Times New Roman"/>
          <w:color w:val="1A1818"/>
          <w:sz w:val="24"/>
          <w:szCs w:val="24"/>
          <w:lang w:eastAsia="pt-BR"/>
        </w:rPr>
        <w:t xml:space="preserve"> em Butler</w:t>
      </w:r>
      <w:r w:rsidR="006C5F55" w:rsidRPr="00F36B84">
        <w:rPr>
          <w:rFonts w:ascii="Times New Roman" w:eastAsia="LiberationSerif" w:hAnsi="Times New Roman"/>
          <w:color w:val="1A1818"/>
          <w:sz w:val="24"/>
          <w:szCs w:val="24"/>
          <w:lang w:eastAsia="pt-BR"/>
        </w:rPr>
        <w:t xml:space="preserve"> – especialmente </w:t>
      </w:r>
      <w:r w:rsidRPr="00F36B84">
        <w:rPr>
          <w:rFonts w:ascii="Times New Roman" w:eastAsia="LiberationSerif" w:hAnsi="Times New Roman"/>
          <w:color w:val="1A1818"/>
          <w:sz w:val="24"/>
          <w:szCs w:val="24"/>
          <w:lang w:eastAsia="pt-BR"/>
        </w:rPr>
        <w:t xml:space="preserve">por sua apropriação antropocêntrica, existencialista e “ateísta” muito pouco </w:t>
      </w:r>
      <w:r w:rsidR="006D736D" w:rsidRPr="00F36B84">
        <w:rPr>
          <w:rFonts w:ascii="Times New Roman" w:eastAsia="LiberationSerif" w:hAnsi="Times New Roman"/>
          <w:color w:val="1A1818"/>
          <w:sz w:val="24"/>
          <w:szCs w:val="24"/>
          <w:lang w:eastAsia="pt-BR"/>
        </w:rPr>
        <w:t>fiel</w:t>
      </w:r>
      <w:r w:rsidRPr="00F36B84">
        <w:rPr>
          <w:rFonts w:ascii="Times New Roman" w:eastAsia="LiberationSerif" w:hAnsi="Times New Roman"/>
          <w:color w:val="1A1818"/>
          <w:sz w:val="24"/>
          <w:szCs w:val="24"/>
          <w:lang w:eastAsia="pt-BR"/>
        </w:rPr>
        <w:t xml:space="preserve"> aos itinerários da </w:t>
      </w:r>
      <w:r w:rsidRPr="00F36B84">
        <w:rPr>
          <w:rFonts w:ascii="Times New Roman" w:eastAsia="LiberationSerif" w:hAnsi="Times New Roman"/>
          <w:i/>
          <w:color w:val="1A1818"/>
          <w:sz w:val="24"/>
          <w:szCs w:val="24"/>
          <w:lang w:eastAsia="pt-BR"/>
        </w:rPr>
        <w:t xml:space="preserve">Fenomenologia </w:t>
      </w:r>
      <w:r w:rsidR="006D736D" w:rsidRPr="00F36B84">
        <w:rPr>
          <w:rFonts w:ascii="Times New Roman" w:eastAsia="LiberationSerif" w:hAnsi="Times New Roman"/>
          <w:i/>
          <w:iCs/>
          <w:color w:val="1A1818"/>
          <w:sz w:val="24"/>
          <w:szCs w:val="24"/>
          <w:lang w:eastAsia="pt-BR"/>
        </w:rPr>
        <w:t>do espírito</w:t>
      </w:r>
      <w:r w:rsidRPr="00F36B84">
        <w:rPr>
          <w:rFonts w:ascii="Times New Roman" w:eastAsia="LiberationSerif" w:hAnsi="Times New Roman"/>
          <w:i/>
          <w:color w:val="1A1818"/>
          <w:sz w:val="24"/>
          <w:szCs w:val="24"/>
          <w:lang w:eastAsia="pt-BR"/>
        </w:rPr>
        <w:t xml:space="preserve">. </w:t>
      </w:r>
    </w:p>
    <w:p w14:paraId="32E486E3" w14:textId="075E9BE4" w:rsidR="001072AD" w:rsidRPr="00F36B84" w:rsidRDefault="006C5F55"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Segundo</w:t>
      </w:r>
      <w:r w:rsidR="001072AD" w:rsidRPr="00F36B84">
        <w:rPr>
          <w:rFonts w:ascii="Times New Roman" w:eastAsia="LiberationSerif" w:hAnsi="Times New Roman"/>
          <w:color w:val="1A1818"/>
          <w:sz w:val="24"/>
          <w:szCs w:val="24"/>
          <w:lang w:eastAsia="pt-BR"/>
        </w:rPr>
        <w:t xml:space="preserve"> Butler, ainda que não </w:t>
      </w:r>
      <w:r w:rsidRPr="00F36B84">
        <w:rPr>
          <w:rFonts w:ascii="Times New Roman" w:eastAsia="LiberationSerif" w:hAnsi="Times New Roman"/>
          <w:color w:val="1A1818"/>
          <w:sz w:val="24"/>
          <w:szCs w:val="24"/>
          <w:lang w:eastAsia="pt-BR"/>
        </w:rPr>
        <w:t xml:space="preserve">creia que a </w:t>
      </w:r>
      <w:r w:rsidR="001072AD" w:rsidRPr="00F36B84">
        <w:rPr>
          <w:rFonts w:ascii="Times New Roman" w:eastAsia="LiberationSerif" w:hAnsi="Times New Roman"/>
          <w:color w:val="1A1818"/>
          <w:sz w:val="24"/>
          <w:szCs w:val="24"/>
          <w:lang w:eastAsia="pt-BR"/>
        </w:rPr>
        <w:t>dialétic</w:t>
      </w:r>
      <w:r w:rsidRPr="00F36B84">
        <w:rPr>
          <w:rFonts w:ascii="Times New Roman" w:eastAsia="LiberationSerif" w:hAnsi="Times New Roman"/>
          <w:color w:val="1A1818"/>
          <w:sz w:val="24"/>
          <w:szCs w:val="24"/>
          <w:lang w:eastAsia="pt-BR"/>
        </w:rPr>
        <w:t>a</w:t>
      </w:r>
      <w:r w:rsidR="001072AD"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tenha</w:t>
      </w:r>
      <w:r w:rsidR="005D6A6D" w:rsidRPr="00F36B84">
        <w:rPr>
          <w:rFonts w:ascii="Times New Roman" w:eastAsia="LiberationSerif" w:hAnsi="Times New Roman"/>
          <w:color w:val="1A1818"/>
          <w:sz w:val="24"/>
          <w:szCs w:val="24"/>
          <w:lang w:eastAsia="pt-BR"/>
        </w:rPr>
        <w:t xml:space="preserve"> s</w:t>
      </w:r>
      <w:r w:rsidR="006D736D" w:rsidRPr="00F36B84">
        <w:rPr>
          <w:rFonts w:ascii="Times New Roman" w:eastAsia="LiberationSerif" w:hAnsi="Times New Roman"/>
          <w:color w:val="1A1818"/>
          <w:sz w:val="24"/>
          <w:szCs w:val="24"/>
          <w:lang w:eastAsia="pt-BR"/>
        </w:rPr>
        <w:t>ua finalidade</w:t>
      </w:r>
      <w:r w:rsidR="001072AD" w:rsidRPr="00F36B84">
        <w:rPr>
          <w:rFonts w:ascii="Times New Roman" w:eastAsia="LiberationSerif" w:hAnsi="Times New Roman"/>
          <w:color w:val="1A1818"/>
          <w:sz w:val="24"/>
          <w:szCs w:val="24"/>
          <w:lang w:eastAsia="pt-BR"/>
        </w:rPr>
        <w:t xml:space="preserve"> no saber absoluto, </w:t>
      </w:r>
      <w:proofErr w:type="spellStart"/>
      <w:r w:rsidR="001072AD" w:rsidRPr="00F36B84">
        <w:rPr>
          <w:rFonts w:ascii="Times New Roman" w:eastAsia="LiberationSerif" w:hAnsi="Times New Roman"/>
          <w:color w:val="1A1818"/>
          <w:sz w:val="24"/>
          <w:szCs w:val="24"/>
          <w:lang w:eastAsia="pt-BR"/>
        </w:rPr>
        <w:t>Kojève</w:t>
      </w:r>
      <w:proofErr w:type="spellEnd"/>
      <w:r w:rsidR="001072AD" w:rsidRPr="00F36B84">
        <w:rPr>
          <w:rFonts w:ascii="Times New Roman" w:eastAsia="LiberationSerif" w:hAnsi="Times New Roman"/>
          <w:color w:val="1A1818"/>
          <w:sz w:val="24"/>
          <w:szCs w:val="24"/>
          <w:lang w:eastAsia="pt-BR"/>
        </w:rPr>
        <w:t xml:space="preserve"> </w:t>
      </w:r>
      <w:r w:rsidR="006D736D" w:rsidRPr="00F36B84">
        <w:rPr>
          <w:rFonts w:ascii="Times New Roman" w:eastAsia="LiberationSerif" w:hAnsi="Times New Roman"/>
          <w:color w:val="1A1818"/>
          <w:sz w:val="24"/>
          <w:szCs w:val="24"/>
          <w:lang w:eastAsia="pt-BR"/>
        </w:rPr>
        <w:t>faz pensar</w:t>
      </w:r>
      <w:r w:rsidR="001072AD" w:rsidRPr="00F36B84">
        <w:rPr>
          <w:rFonts w:ascii="Times New Roman" w:eastAsia="LiberationSerif" w:hAnsi="Times New Roman"/>
          <w:color w:val="1A1818"/>
          <w:sz w:val="24"/>
          <w:szCs w:val="24"/>
          <w:lang w:eastAsia="pt-BR"/>
        </w:rPr>
        <w:t xml:space="preserve"> </w:t>
      </w:r>
      <w:r w:rsidR="006D736D" w:rsidRPr="00F36B84">
        <w:rPr>
          <w:rFonts w:ascii="Times New Roman" w:eastAsia="LiberationSerif" w:hAnsi="Times New Roman"/>
          <w:color w:val="1A1818"/>
          <w:sz w:val="24"/>
          <w:szCs w:val="24"/>
          <w:lang w:eastAsia="pt-BR"/>
        </w:rPr>
        <w:t xml:space="preserve">o </w:t>
      </w:r>
      <w:r w:rsidR="001072AD" w:rsidRPr="00F36B84">
        <w:rPr>
          <w:rFonts w:ascii="Times New Roman" w:eastAsia="LiberationSerif" w:hAnsi="Times New Roman"/>
          <w:color w:val="1A1818"/>
          <w:sz w:val="24"/>
          <w:szCs w:val="24"/>
          <w:lang w:eastAsia="pt-BR"/>
        </w:rPr>
        <w:t>“fim da história”</w:t>
      </w:r>
      <w:r w:rsidR="006D736D" w:rsidRPr="00F36B84">
        <w:rPr>
          <w:rFonts w:ascii="Times New Roman" w:eastAsia="LiberationSerif" w:hAnsi="Times New Roman"/>
          <w:color w:val="1A1818"/>
          <w:sz w:val="24"/>
          <w:szCs w:val="24"/>
          <w:lang w:eastAsia="pt-BR"/>
        </w:rPr>
        <w:t xml:space="preserve"> – prenuncio </w:t>
      </w:r>
      <w:r w:rsidR="001072AD" w:rsidRPr="00F36B84">
        <w:rPr>
          <w:rFonts w:ascii="Times New Roman" w:eastAsia="LiberationSerif" w:hAnsi="Times New Roman"/>
          <w:color w:val="1A1818"/>
          <w:sz w:val="24"/>
          <w:szCs w:val="24"/>
          <w:lang w:eastAsia="pt-BR"/>
        </w:rPr>
        <w:t xml:space="preserve">que se reedita </w:t>
      </w:r>
      <w:r w:rsidR="006D736D" w:rsidRPr="00F36B84">
        <w:rPr>
          <w:rFonts w:ascii="Times New Roman" w:eastAsia="LiberationSerif" w:hAnsi="Times New Roman"/>
          <w:color w:val="1A1818"/>
          <w:sz w:val="24"/>
          <w:szCs w:val="24"/>
          <w:lang w:eastAsia="pt-BR"/>
        </w:rPr>
        <w:t xml:space="preserve">entre os </w:t>
      </w:r>
      <w:r w:rsidR="001072AD" w:rsidRPr="00F36B84">
        <w:rPr>
          <w:rFonts w:ascii="Times New Roman" w:eastAsia="LiberationSerif" w:hAnsi="Times New Roman"/>
          <w:color w:val="1A1818"/>
          <w:sz w:val="24"/>
          <w:szCs w:val="24"/>
          <w:lang w:eastAsia="pt-BR"/>
        </w:rPr>
        <w:t>pós-modernos aos quais ele é associado</w:t>
      </w:r>
      <w:r w:rsidR="006D736D" w:rsidRPr="00F36B84">
        <w:rPr>
          <w:rFonts w:ascii="Times New Roman" w:eastAsia="LiberationSerif" w:hAnsi="Times New Roman"/>
          <w:color w:val="1A1818"/>
          <w:sz w:val="24"/>
          <w:szCs w:val="24"/>
          <w:lang w:eastAsia="pt-BR"/>
        </w:rPr>
        <w:t xml:space="preserve">: </w:t>
      </w:r>
      <w:r w:rsidR="001072AD" w:rsidRPr="00F36B84">
        <w:rPr>
          <w:rFonts w:ascii="Times New Roman" w:eastAsia="LiberationSerif" w:hAnsi="Times New Roman"/>
          <w:color w:val="1A1818"/>
          <w:sz w:val="24"/>
          <w:szCs w:val="24"/>
          <w:lang w:eastAsia="pt-BR"/>
        </w:rPr>
        <w:t xml:space="preserve">Foucault, Deleuze, Derrida, etc. </w:t>
      </w:r>
      <w:r w:rsidR="006D736D" w:rsidRPr="00F36B84">
        <w:rPr>
          <w:rFonts w:ascii="Times New Roman" w:eastAsia="LiberationSerif" w:hAnsi="Times New Roman"/>
          <w:color w:val="1A1818"/>
          <w:sz w:val="24"/>
          <w:szCs w:val="24"/>
          <w:lang w:eastAsia="pt-BR"/>
        </w:rPr>
        <w:t>(Re)l</w:t>
      </w:r>
      <w:r w:rsidR="001072AD" w:rsidRPr="00F36B84">
        <w:rPr>
          <w:rFonts w:ascii="Times New Roman" w:eastAsia="LiberationSerif" w:hAnsi="Times New Roman"/>
          <w:color w:val="1A1818"/>
          <w:sz w:val="24"/>
          <w:szCs w:val="24"/>
          <w:lang w:eastAsia="pt-BR"/>
        </w:rPr>
        <w:t xml:space="preserve">endo Hegel </w:t>
      </w:r>
      <w:r w:rsidR="006D736D" w:rsidRPr="00F36B84">
        <w:rPr>
          <w:rFonts w:ascii="Times New Roman" w:eastAsia="LiberationSerif" w:hAnsi="Times New Roman"/>
          <w:color w:val="1A1818"/>
          <w:sz w:val="24"/>
          <w:szCs w:val="24"/>
          <w:lang w:eastAsia="pt-BR"/>
        </w:rPr>
        <w:t>por uma</w:t>
      </w:r>
      <w:r w:rsidR="001072AD" w:rsidRPr="00F36B84">
        <w:rPr>
          <w:rFonts w:ascii="Times New Roman" w:eastAsia="LiberationSerif" w:hAnsi="Times New Roman"/>
          <w:color w:val="1A1818"/>
          <w:sz w:val="24"/>
          <w:szCs w:val="24"/>
          <w:lang w:eastAsia="pt-BR"/>
        </w:rPr>
        <w:t xml:space="preserve"> ótica marxista-humanista</w:t>
      </w:r>
      <w:r w:rsidR="001072AD" w:rsidRPr="00F36B84">
        <w:rPr>
          <w:rStyle w:val="Refdenotaderodap"/>
          <w:rFonts w:ascii="Times New Roman" w:eastAsia="LiberationSerif" w:hAnsi="Times New Roman"/>
          <w:color w:val="1A1818"/>
          <w:sz w:val="24"/>
          <w:szCs w:val="24"/>
          <w:lang w:eastAsia="pt-BR"/>
        </w:rPr>
        <w:footnoteReference w:id="4"/>
      </w:r>
      <w:r w:rsidR="001072AD" w:rsidRPr="00F36B84">
        <w:rPr>
          <w:rFonts w:ascii="Times New Roman" w:eastAsia="LiberationSerif" w:hAnsi="Times New Roman"/>
          <w:color w:val="1A1818"/>
          <w:sz w:val="24"/>
          <w:szCs w:val="24"/>
          <w:lang w:eastAsia="pt-BR"/>
        </w:rPr>
        <w:t xml:space="preserve">,  </w:t>
      </w:r>
      <w:proofErr w:type="spellStart"/>
      <w:r w:rsidR="006D736D" w:rsidRPr="00F36B84">
        <w:rPr>
          <w:rFonts w:ascii="Times New Roman" w:eastAsia="LiberationSerif" w:hAnsi="Times New Roman"/>
          <w:color w:val="1A1818"/>
          <w:sz w:val="24"/>
          <w:szCs w:val="24"/>
          <w:lang w:eastAsia="pt-BR"/>
        </w:rPr>
        <w:t>Kojève</w:t>
      </w:r>
      <w:proofErr w:type="spellEnd"/>
      <w:r w:rsidR="006D736D" w:rsidRPr="00F36B84">
        <w:rPr>
          <w:rFonts w:ascii="Times New Roman" w:eastAsia="LiberationSerif" w:hAnsi="Times New Roman"/>
          <w:color w:val="1A1818"/>
          <w:sz w:val="24"/>
          <w:szCs w:val="24"/>
          <w:lang w:eastAsia="pt-BR"/>
        </w:rPr>
        <w:t xml:space="preserve"> </w:t>
      </w:r>
      <w:r w:rsidR="002320DA" w:rsidRPr="00F36B84">
        <w:rPr>
          <w:rFonts w:ascii="Times New Roman" w:eastAsia="LiberationSerif" w:hAnsi="Times New Roman"/>
          <w:color w:val="1A1818"/>
          <w:sz w:val="24"/>
          <w:szCs w:val="24"/>
          <w:lang w:eastAsia="pt-BR"/>
        </w:rPr>
        <w:t>problematiza</w:t>
      </w:r>
      <w:r w:rsidR="001072AD" w:rsidRPr="00F36B84">
        <w:rPr>
          <w:rFonts w:ascii="Times New Roman" w:eastAsia="LiberationSerif" w:hAnsi="Times New Roman"/>
          <w:color w:val="1A1818"/>
          <w:sz w:val="24"/>
          <w:szCs w:val="24"/>
          <w:lang w:eastAsia="pt-BR"/>
        </w:rPr>
        <w:t xml:space="preserve"> o “fim da história” como “</w:t>
      </w:r>
      <w:r w:rsidR="005D6A6D" w:rsidRPr="00F36B84">
        <w:rPr>
          <w:rFonts w:ascii="Times New Roman" w:eastAsia="LiberationSerif" w:hAnsi="Times New Roman"/>
          <w:color w:val="1A1818"/>
          <w:sz w:val="24"/>
          <w:szCs w:val="24"/>
          <w:lang w:eastAsia="pt-BR"/>
        </w:rPr>
        <w:t xml:space="preserve">o início da ação humana governada por um </w:t>
      </w:r>
      <w:proofErr w:type="spellStart"/>
      <w:r w:rsidR="005D6A6D" w:rsidRPr="00F36B84">
        <w:rPr>
          <w:rFonts w:ascii="Times New Roman" w:eastAsia="LiberationSerif" w:hAnsi="Times New Roman"/>
          <w:i/>
          <w:iCs/>
          <w:color w:val="1A1818"/>
          <w:sz w:val="24"/>
          <w:szCs w:val="24"/>
          <w:lang w:eastAsia="pt-BR"/>
        </w:rPr>
        <w:t>telos</w:t>
      </w:r>
      <w:proofErr w:type="spellEnd"/>
      <w:r w:rsidR="005D6A6D" w:rsidRPr="00F36B84">
        <w:rPr>
          <w:rFonts w:ascii="Times New Roman" w:eastAsia="LiberationSerif" w:hAnsi="Times New Roman"/>
          <w:i/>
          <w:iCs/>
          <w:color w:val="1A1818"/>
          <w:sz w:val="24"/>
          <w:szCs w:val="24"/>
          <w:lang w:eastAsia="pt-BR"/>
        </w:rPr>
        <w:t xml:space="preserve"> </w:t>
      </w:r>
      <w:proofErr w:type="spellStart"/>
      <w:r w:rsidR="005D6A6D" w:rsidRPr="00F36B84">
        <w:rPr>
          <w:rFonts w:ascii="Times New Roman" w:eastAsia="LiberationSerif" w:hAnsi="Times New Roman"/>
          <w:color w:val="1A1818"/>
          <w:sz w:val="24"/>
          <w:szCs w:val="24"/>
          <w:lang w:eastAsia="pt-BR"/>
        </w:rPr>
        <w:t>auodeterminante</w:t>
      </w:r>
      <w:proofErr w:type="spellEnd"/>
      <w:r w:rsidR="005D6A6D" w:rsidRPr="00F36B84">
        <w:rPr>
          <w:rFonts w:ascii="Times New Roman" w:eastAsia="LiberationSerif" w:hAnsi="Times New Roman"/>
          <w:color w:val="1A1818"/>
          <w:sz w:val="24"/>
          <w:szCs w:val="24"/>
          <w:lang w:eastAsia="pt-BR"/>
        </w:rPr>
        <w:t>. Neste sentido, o fim da história é o início de um universo verdadeiramente antropocêntrico</w:t>
      </w:r>
      <w:r w:rsidR="001072AD"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001072AD" w:rsidRPr="00F36B84">
        <w:rPr>
          <w:rFonts w:ascii="Times New Roman" w:eastAsia="LiberationSerif" w:hAnsi="Times New Roman"/>
          <w:color w:val="1A1818"/>
          <w:sz w:val="24"/>
          <w:szCs w:val="24"/>
          <w:lang w:eastAsia="pt-BR"/>
        </w:rPr>
        <w:t xml:space="preserve">, </w:t>
      </w:r>
      <w:r w:rsidR="005D6A6D" w:rsidRPr="00F36B84">
        <w:rPr>
          <w:rFonts w:ascii="Times New Roman" w:eastAsia="LiberationSerif" w:hAnsi="Times New Roman"/>
          <w:color w:val="1A1818"/>
          <w:sz w:val="24"/>
          <w:szCs w:val="24"/>
          <w:lang w:eastAsia="pt-BR"/>
        </w:rPr>
        <w:t>2024</w:t>
      </w:r>
      <w:r w:rsidR="001072AD" w:rsidRPr="00F36B84">
        <w:rPr>
          <w:rFonts w:ascii="Times New Roman" w:eastAsia="LiberationSerif" w:hAnsi="Times New Roman"/>
          <w:color w:val="1A1818"/>
          <w:sz w:val="24"/>
          <w:szCs w:val="24"/>
          <w:lang w:eastAsia="pt-BR"/>
        </w:rPr>
        <w:t xml:space="preserve">, p. </w:t>
      </w:r>
      <w:r w:rsidR="005D6A6D" w:rsidRPr="00F36B84">
        <w:rPr>
          <w:rFonts w:ascii="Times New Roman" w:eastAsia="LiberationSerif" w:hAnsi="Times New Roman"/>
          <w:color w:val="1A1818"/>
          <w:sz w:val="24"/>
          <w:szCs w:val="24"/>
          <w:lang w:eastAsia="pt-BR"/>
        </w:rPr>
        <w:t>93</w:t>
      </w:r>
      <w:r w:rsidR="001072AD" w:rsidRPr="00F36B84">
        <w:rPr>
          <w:rFonts w:ascii="Times New Roman" w:eastAsia="LiberationSerif" w:hAnsi="Times New Roman"/>
          <w:color w:val="1A1818"/>
          <w:sz w:val="24"/>
          <w:szCs w:val="24"/>
          <w:lang w:eastAsia="pt-BR"/>
        </w:rPr>
        <w:t>). Enfatizando a historicidade em vez da universalidade</w:t>
      </w:r>
      <w:r w:rsidR="0070289C" w:rsidRPr="00F36B84">
        <w:rPr>
          <w:rFonts w:ascii="Times New Roman" w:eastAsia="LiberationSerif" w:hAnsi="Times New Roman"/>
          <w:color w:val="1A1818"/>
          <w:sz w:val="24"/>
          <w:szCs w:val="24"/>
          <w:lang w:eastAsia="pt-BR"/>
        </w:rPr>
        <w:t xml:space="preserve"> do </w:t>
      </w:r>
      <w:r w:rsidR="0070289C" w:rsidRPr="00F36B84">
        <w:rPr>
          <w:rFonts w:ascii="Times New Roman" w:eastAsia="LiberationSerif" w:hAnsi="Times New Roman"/>
          <w:i/>
          <w:iCs/>
          <w:color w:val="1A1818"/>
          <w:sz w:val="24"/>
          <w:szCs w:val="24"/>
          <w:lang w:eastAsia="pt-BR"/>
        </w:rPr>
        <w:t>espírito</w:t>
      </w:r>
      <w:r w:rsidR="001072AD" w:rsidRPr="00F36B84">
        <w:rPr>
          <w:rFonts w:ascii="Times New Roman" w:eastAsia="LiberationSerif" w:hAnsi="Times New Roman"/>
          <w:color w:val="1A1818"/>
          <w:sz w:val="24"/>
          <w:szCs w:val="24"/>
          <w:lang w:eastAsia="pt-BR"/>
        </w:rPr>
        <w:t xml:space="preserve">, </w:t>
      </w:r>
      <w:r w:rsidR="002320DA" w:rsidRPr="00F36B84">
        <w:rPr>
          <w:rFonts w:ascii="Times New Roman" w:eastAsia="LiberationSerif" w:hAnsi="Times New Roman"/>
          <w:color w:val="1A1818"/>
          <w:sz w:val="24"/>
          <w:szCs w:val="24"/>
          <w:lang w:eastAsia="pt-BR"/>
        </w:rPr>
        <w:t>essa</w:t>
      </w:r>
      <w:r w:rsidR="001072AD" w:rsidRPr="00F36B84">
        <w:rPr>
          <w:rFonts w:ascii="Times New Roman" w:eastAsia="LiberationSerif" w:hAnsi="Times New Roman"/>
          <w:color w:val="1A1818"/>
          <w:sz w:val="24"/>
          <w:szCs w:val="24"/>
          <w:lang w:eastAsia="pt-BR"/>
        </w:rPr>
        <w:t xml:space="preserve"> leitura pós-histórica </w:t>
      </w:r>
      <w:r w:rsidR="002320DA" w:rsidRPr="00F36B84">
        <w:rPr>
          <w:rFonts w:ascii="Times New Roman" w:eastAsia="LiberationSerif" w:hAnsi="Times New Roman"/>
          <w:color w:val="1A1818"/>
          <w:sz w:val="24"/>
          <w:szCs w:val="24"/>
          <w:lang w:eastAsia="pt-BR"/>
        </w:rPr>
        <w:t xml:space="preserve">de Hegel </w:t>
      </w:r>
      <w:r w:rsidR="001072AD" w:rsidRPr="00F36B84">
        <w:rPr>
          <w:rFonts w:ascii="Times New Roman" w:eastAsia="LiberationSerif" w:hAnsi="Times New Roman"/>
          <w:color w:val="1A1818"/>
          <w:sz w:val="24"/>
          <w:szCs w:val="24"/>
          <w:lang w:eastAsia="pt-BR"/>
        </w:rPr>
        <w:t xml:space="preserve">destaca que a temporalidade, além de fazer com que o </w:t>
      </w:r>
      <w:r w:rsidR="002320DA" w:rsidRPr="00F36B84">
        <w:rPr>
          <w:rFonts w:ascii="Times New Roman" w:eastAsia="LiberationSerif" w:hAnsi="Times New Roman"/>
          <w:color w:val="1A1818"/>
          <w:sz w:val="24"/>
          <w:szCs w:val="24"/>
          <w:lang w:eastAsia="pt-BR"/>
        </w:rPr>
        <w:t>humano</w:t>
      </w:r>
      <w:r w:rsidR="001072AD" w:rsidRPr="00F36B84">
        <w:rPr>
          <w:rFonts w:ascii="Times New Roman" w:eastAsia="LiberationSerif" w:hAnsi="Times New Roman"/>
          <w:color w:val="1A1818"/>
          <w:sz w:val="24"/>
          <w:szCs w:val="24"/>
          <w:lang w:eastAsia="pt-BR"/>
        </w:rPr>
        <w:t xml:space="preserve"> reconheça Deus como uma criação, pode </w:t>
      </w:r>
      <w:r w:rsidR="001072AD" w:rsidRPr="00F36B84">
        <w:rPr>
          <w:rFonts w:ascii="Times New Roman" w:eastAsia="LiberationSerif" w:hAnsi="Times New Roman"/>
          <w:color w:val="1A1818"/>
          <w:sz w:val="24"/>
          <w:szCs w:val="24"/>
          <w:lang w:eastAsia="pt-BR"/>
        </w:rPr>
        <w:lastRenderedPageBreak/>
        <w:t xml:space="preserve">tornar-nos capazes de superar alienação e confrontar a finitude. </w:t>
      </w:r>
      <w:r w:rsidR="002320DA" w:rsidRPr="00F36B84">
        <w:rPr>
          <w:rFonts w:ascii="Times New Roman" w:eastAsia="LiberationSerif" w:hAnsi="Times New Roman"/>
          <w:color w:val="1A1818"/>
          <w:sz w:val="24"/>
          <w:szCs w:val="24"/>
          <w:lang w:eastAsia="pt-BR"/>
        </w:rPr>
        <w:t xml:space="preserve">Para </w:t>
      </w:r>
      <w:proofErr w:type="spellStart"/>
      <w:r w:rsidR="001072AD" w:rsidRPr="00F36B84">
        <w:rPr>
          <w:rFonts w:ascii="Times New Roman" w:eastAsia="LiberationSerif" w:hAnsi="Times New Roman"/>
          <w:color w:val="1A1818"/>
          <w:sz w:val="24"/>
          <w:szCs w:val="24"/>
          <w:lang w:eastAsia="pt-BR"/>
        </w:rPr>
        <w:t>Kojève</w:t>
      </w:r>
      <w:proofErr w:type="spellEnd"/>
      <w:r w:rsidR="001072AD" w:rsidRPr="00F36B84">
        <w:rPr>
          <w:rFonts w:ascii="Times New Roman" w:eastAsia="LiberationSerif" w:hAnsi="Times New Roman"/>
          <w:color w:val="1A1818"/>
          <w:sz w:val="24"/>
          <w:szCs w:val="24"/>
          <w:lang w:eastAsia="pt-BR"/>
        </w:rPr>
        <w:t>, a superação de Deus como forma de alienação se faz necessária pois “viver em face da morte sem o amparo de uma força divina, externa, é o que constitui ‘o fim da história’, sendo o único modo de atingir a liberdade existencial” (</w:t>
      </w:r>
      <w:proofErr w:type="spellStart"/>
      <w:r w:rsidR="00D74DC6" w:rsidRPr="00F36B84">
        <w:rPr>
          <w:rFonts w:ascii="Times New Roman" w:eastAsia="LiberationSerif" w:hAnsi="Times New Roman"/>
          <w:color w:val="1A1818"/>
          <w:sz w:val="24"/>
          <w:szCs w:val="24"/>
          <w:lang w:eastAsia="pt-BR"/>
        </w:rPr>
        <w:t>Salih</w:t>
      </w:r>
      <w:proofErr w:type="spellEnd"/>
      <w:r w:rsidR="001072AD" w:rsidRPr="00F36B84">
        <w:rPr>
          <w:rFonts w:ascii="Times New Roman" w:eastAsia="LiberationSerif" w:hAnsi="Times New Roman"/>
          <w:color w:val="1A1818"/>
          <w:sz w:val="24"/>
          <w:szCs w:val="24"/>
          <w:lang w:eastAsia="pt-BR"/>
        </w:rPr>
        <w:t>, 2019, p. 49).</w:t>
      </w:r>
    </w:p>
    <w:p w14:paraId="04177E26" w14:textId="77777777" w:rsidR="001072AD" w:rsidRPr="00F36B84" w:rsidRDefault="0070289C"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Indagando</w:t>
      </w:r>
      <w:r w:rsidR="001072AD" w:rsidRPr="00F36B84">
        <w:rPr>
          <w:rFonts w:ascii="Times New Roman" w:eastAsia="LiberationSerif" w:hAnsi="Times New Roman"/>
          <w:color w:val="1A1818"/>
          <w:sz w:val="24"/>
          <w:szCs w:val="24"/>
          <w:lang w:eastAsia="pt-BR"/>
        </w:rPr>
        <w:t xml:space="preserve"> o colapso das metafísicas nas quais o Eu</w:t>
      </w:r>
      <w:r w:rsidR="001072AD" w:rsidRPr="00F36B84">
        <w:rPr>
          <w:rStyle w:val="y2iqfc"/>
          <w:rFonts w:ascii="Times New Roman" w:hAnsi="Times New Roman"/>
          <w:color w:val="202124"/>
          <w:sz w:val="24"/>
          <w:szCs w:val="24"/>
          <w:lang w:val="pt-PT"/>
        </w:rPr>
        <w:t xml:space="preserve"> se vê assegurado de si e de sua identidade, </w:t>
      </w:r>
      <w:r w:rsidR="001072AD" w:rsidRPr="00F36B84">
        <w:rPr>
          <w:rFonts w:ascii="Times New Roman" w:eastAsia="LiberationSerif" w:hAnsi="Times New Roman"/>
          <w:color w:val="1A1818"/>
          <w:sz w:val="24"/>
          <w:szCs w:val="24"/>
          <w:lang w:eastAsia="pt-BR"/>
        </w:rPr>
        <w:t xml:space="preserve">a ênfase </w:t>
      </w:r>
      <w:r w:rsidR="002320DA" w:rsidRPr="00F36B84">
        <w:rPr>
          <w:rFonts w:ascii="Times New Roman" w:eastAsia="LiberationSerif" w:hAnsi="Times New Roman"/>
          <w:color w:val="1A1818"/>
          <w:sz w:val="24"/>
          <w:szCs w:val="24"/>
          <w:lang w:eastAsia="pt-BR"/>
        </w:rPr>
        <w:t>dada por</w:t>
      </w:r>
      <w:r w:rsidR="001072AD" w:rsidRPr="00F36B84">
        <w:rPr>
          <w:rFonts w:ascii="Times New Roman" w:eastAsia="LiberationSerif" w:hAnsi="Times New Roman"/>
          <w:color w:val="1A1818"/>
          <w:sz w:val="24"/>
          <w:szCs w:val="24"/>
          <w:lang w:eastAsia="pt-BR"/>
        </w:rPr>
        <w:t xml:space="preserve"> </w:t>
      </w:r>
      <w:proofErr w:type="spellStart"/>
      <w:r w:rsidR="001072AD" w:rsidRPr="00F36B84">
        <w:rPr>
          <w:rFonts w:ascii="Times New Roman" w:eastAsia="LiberationSerif" w:hAnsi="Times New Roman"/>
          <w:color w:val="1A1818"/>
          <w:sz w:val="24"/>
          <w:szCs w:val="24"/>
          <w:lang w:eastAsia="pt-BR"/>
        </w:rPr>
        <w:t>Kojève</w:t>
      </w:r>
      <w:proofErr w:type="spellEnd"/>
      <w:r w:rsidR="001072AD" w:rsidRPr="00F36B84">
        <w:rPr>
          <w:rFonts w:ascii="Times New Roman" w:eastAsia="LiberationSerif" w:hAnsi="Times New Roman"/>
          <w:color w:val="1A1818"/>
          <w:sz w:val="24"/>
          <w:szCs w:val="24"/>
          <w:lang w:eastAsia="pt-BR"/>
        </w:rPr>
        <w:t xml:space="preserve"> </w:t>
      </w:r>
      <w:r w:rsidR="002320DA" w:rsidRPr="00F36B84">
        <w:rPr>
          <w:rFonts w:ascii="Times New Roman" w:eastAsia="LiberationSerif" w:hAnsi="Times New Roman"/>
          <w:color w:val="1A1818"/>
          <w:sz w:val="24"/>
          <w:szCs w:val="24"/>
          <w:lang w:eastAsia="pt-BR"/>
        </w:rPr>
        <w:t>à</w:t>
      </w:r>
      <w:r w:rsidR="001072AD" w:rsidRPr="00F36B84">
        <w:rPr>
          <w:rFonts w:ascii="Times New Roman" w:eastAsia="LiberationSerif" w:hAnsi="Times New Roman"/>
          <w:color w:val="1A1818"/>
          <w:sz w:val="24"/>
          <w:szCs w:val="24"/>
          <w:lang w:eastAsia="pt-BR"/>
        </w:rPr>
        <w:t xml:space="preserve"> temporalidade abre margem para um leque de interpretações conflitantes que, ao mesmo tempo, refletem a transitividade histórica </w:t>
      </w:r>
      <w:r w:rsidR="002320DA" w:rsidRPr="00F36B84">
        <w:rPr>
          <w:rFonts w:ascii="Times New Roman" w:eastAsia="LiberationSerif" w:hAnsi="Times New Roman"/>
          <w:color w:val="1A1818"/>
          <w:sz w:val="24"/>
          <w:szCs w:val="24"/>
          <w:lang w:eastAsia="pt-BR"/>
        </w:rPr>
        <w:t>não só do</w:t>
      </w:r>
      <w:r w:rsidR="001072AD" w:rsidRPr="00F36B84">
        <w:rPr>
          <w:rFonts w:ascii="Times New Roman" w:eastAsia="LiberationSerif" w:hAnsi="Times New Roman"/>
          <w:color w:val="1A1818"/>
          <w:sz w:val="24"/>
          <w:szCs w:val="24"/>
          <w:lang w:eastAsia="pt-BR"/>
        </w:rPr>
        <w:t xml:space="preserve"> sujeito, </w:t>
      </w:r>
      <w:r w:rsidR="002320DA" w:rsidRPr="00F36B84">
        <w:rPr>
          <w:rFonts w:ascii="Times New Roman" w:eastAsia="LiberationSerif" w:hAnsi="Times New Roman"/>
          <w:color w:val="1A1818"/>
          <w:sz w:val="24"/>
          <w:szCs w:val="24"/>
          <w:lang w:eastAsia="pt-BR"/>
        </w:rPr>
        <w:t>mas das (</w:t>
      </w:r>
      <w:proofErr w:type="spellStart"/>
      <w:r w:rsidR="002320DA" w:rsidRPr="00F36B84">
        <w:rPr>
          <w:rFonts w:ascii="Times New Roman" w:eastAsia="LiberationSerif" w:hAnsi="Times New Roman"/>
          <w:color w:val="1A1818"/>
          <w:sz w:val="24"/>
          <w:szCs w:val="24"/>
          <w:lang w:eastAsia="pt-BR"/>
        </w:rPr>
        <w:t>re</w:t>
      </w:r>
      <w:proofErr w:type="spellEnd"/>
      <w:r w:rsidR="002320DA" w:rsidRPr="00F36B84">
        <w:rPr>
          <w:rFonts w:ascii="Times New Roman" w:eastAsia="LiberationSerif" w:hAnsi="Times New Roman"/>
          <w:color w:val="1A1818"/>
          <w:sz w:val="24"/>
          <w:szCs w:val="24"/>
          <w:lang w:eastAsia="pt-BR"/>
        </w:rPr>
        <w:t xml:space="preserve">)leituras que fazemos </w:t>
      </w:r>
      <w:r w:rsidR="001072AD" w:rsidRPr="00F36B84">
        <w:rPr>
          <w:rFonts w:ascii="Times New Roman" w:eastAsia="LiberationSerif" w:hAnsi="Times New Roman"/>
          <w:color w:val="1A1818"/>
          <w:sz w:val="24"/>
          <w:szCs w:val="24"/>
          <w:lang w:eastAsia="pt-BR"/>
        </w:rPr>
        <w:t>de Hegel. Com is</w:t>
      </w:r>
      <w:r w:rsidR="002320DA" w:rsidRPr="00F36B84">
        <w:rPr>
          <w:rFonts w:ascii="Times New Roman" w:eastAsia="LiberationSerif" w:hAnsi="Times New Roman"/>
          <w:color w:val="1A1818"/>
          <w:sz w:val="24"/>
          <w:szCs w:val="24"/>
          <w:lang w:eastAsia="pt-BR"/>
        </w:rPr>
        <w:t>t</w:t>
      </w:r>
      <w:r w:rsidR="001072AD" w:rsidRPr="00F36B84">
        <w:rPr>
          <w:rFonts w:ascii="Times New Roman" w:eastAsia="LiberationSerif" w:hAnsi="Times New Roman"/>
          <w:color w:val="1A1818"/>
          <w:sz w:val="24"/>
          <w:szCs w:val="24"/>
          <w:lang w:eastAsia="pt-BR"/>
        </w:rPr>
        <w:t xml:space="preserve">o, Butler </w:t>
      </w:r>
      <w:r w:rsidR="002320DA" w:rsidRPr="00F36B84">
        <w:rPr>
          <w:rFonts w:ascii="Times New Roman" w:eastAsia="LiberationSerif" w:hAnsi="Times New Roman"/>
          <w:color w:val="1A1818"/>
          <w:sz w:val="24"/>
          <w:szCs w:val="24"/>
          <w:lang w:eastAsia="pt-BR"/>
        </w:rPr>
        <w:t>denuncia</w:t>
      </w:r>
      <w:r w:rsidR="001072AD" w:rsidRPr="00F36B84">
        <w:rPr>
          <w:rFonts w:ascii="Times New Roman" w:eastAsia="LiberationSerif" w:hAnsi="Times New Roman"/>
          <w:color w:val="1A1818"/>
          <w:sz w:val="24"/>
          <w:szCs w:val="24"/>
          <w:lang w:eastAsia="pt-BR"/>
        </w:rPr>
        <w:t xml:space="preserve"> na </w:t>
      </w:r>
      <w:r w:rsidR="002320DA" w:rsidRPr="00F36B84">
        <w:rPr>
          <w:rFonts w:ascii="Times New Roman" w:eastAsia="LiberationSerif" w:hAnsi="Times New Roman"/>
          <w:color w:val="1A1818"/>
          <w:sz w:val="24"/>
          <w:szCs w:val="24"/>
          <w:lang w:eastAsia="pt-BR"/>
        </w:rPr>
        <w:t>crítica</w:t>
      </w:r>
      <w:r w:rsidR="001072AD" w:rsidRPr="00F36B84">
        <w:rPr>
          <w:rFonts w:ascii="Times New Roman" w:eastAsia="LiberationSerif" w:hAnsi="Times New Roman"/>
          <w:color w:val="1A1818"/>
          <w:sz w:val="24"/>
          <w:szCs w:val="24"/>
          <w:lang w:eastAsia="pt-BR"/>
        </w:rPr>
        <w:t xml:space="preserve"> de </w:t>
      </w:r>
      <w:proofErr w:type="spellStart"/>
      <w:r w:rsidR="001072AD" w:rsidRPr="00F36B84">
        <w:rPr>
          <w:rFonts w:ascii="Times New Roman" w:eastAsia="LiberationSerif" w:hAnsi="Times New Roman"/>
          <w:color w:val="1A1818"/>
          <w:sz w:val="24"/>
          <w:szCs w:val="24"/>
          <w:lang w:eastAsia="pt-BR"/>
        </w:rPr>
        <w:t>Kojève</w:t>
      </w:r>
      <w:proofErr w:type="spellEnd"/>
      <w:r w:rsidR="001072AD" w:rsidRPr="00F36B84">
        <w:rPr>
          <w:rFonts w:ascii="Times New Roman" w:eastAsia="LiberationSerif" w:hAnsi="Times New Roman"/>
          <w:color w:val="1A1818"/>
          <w:sz w:val="24"/>
          <w:szCs w:val="24"/>
          <w:lang w:eastAsia="pt-BR"/>
        </w:rPr>
        <w:t xml:space="preserve"> um certo heroísmo do sujeito de desejos, que </w:t>
      </w:r>
      <w:r w:rsidR="002320DA" w:rsidRPr="00F36B84">
        <w:rPr>
          <w:rFonts w:ascii="Times New Roman" w:eastAsia="LiberationSerif" w:hAnsi="Times New Roman"/>
          <w:color w:val="1A1818"/>
          <w:sz w:val="24"/>
          <w:szCs w:val="24"/>
          <w:lang w:eastAsia="pt-BR"/>
        </w:rPr>
        <w:t>só</w:t>
      </w:r>
      <w:r w:rsidR="001072AD" w:rsidRPr="00F36B84">
        <w:rPr>
          <w:rFonts w:ascii="Times New Roman" w:eastAsia="LiberationSerif" w:hAnsi="Times New Roman"/>
          <w:color w:val="1A1818"/>
          <w:sz w:val="24"/>
          <w:szCs w:val="24"/>
          <w:lang w:eastAsia="pt-BR"/>
        </w:rPr>
        <w:t xml:space="preserve"> conhece a si através do</w:t>
      </w:r>
      <w:r w:rsidR="002320DA" w:rsidRPr="00F36B84">
        <w:rPr>
          <w:rFonts w:ascii="Times New Roman" w:eastAsia="LiberationSerif" w:hAnsi="Times New Roman"/>
          <w:color w:val="1A1818"/>
          <w:sz w:val="24"/>
          <w:szCs w:val="24"/>
          <w:lang w:eastAsia="pt-BR"/>
        </w:rPr>
        <w:t xml:space="preserve"> </w:t>
      </w:r>
      <w:r w:rsidR="001072AD" w:rsidRPr="00F36B84">
        <w:rPr>
          <w:rFonts w:ascii="Times New Roman" w:eastAsia="LiberationSerif" w:hAnsi="Times New Roman"/>
          <w:i/>
          <w:color w:val="1A1818"/>
          <w:sz w:val="24"/>
          <w:szCs w:val="24"/>
          <w:lang w:eastAsia="pt-BR"/>
        </w:rPr>
        <w:t>Outro</w:t>
      </w:r>
      <w:r w:rsidR="001072AD" w:rsidRPr="00F36B84">
        <w:rPr>
          <w:rFonts w:ascii="Times New Roman" w:eastAsia="LiberationSerif" w:hAnsi="Times New Roman"/>
          <w:color w:val="1A1818"/>
          <w:sz w:val="24"/>
          <w:szCs w:val="24"/>
          <w:lang w:eastAsia="pt-BR"/>
        </w:rPr>
        <w:t xml:space="preserve">. Motivado por impulsos que </w:t>
      </w:r>
      <w:r w:rsidR="002320DA" w:rsidRPr="00F36B84">
        <w:rPr>
          <w:rFonts w:ascii="Times New Roman" w:eastAsia="LiberationSerif" w:hAnsi="Times New Roman"/>
          <w:color w:val="1A1818"/>
          <w:sz w:val="24"/>
          <w:szCs w:val="24"/>
          <w:lang w:eastAsia="pt-BR"/>
        </w:rPr>
        <w:t>está longe de exercer controle</w:t>
      </w:r>
      <w:r w:rsidR="001072AD" w:rsidRPr="00F36B84">
        <w:rPr>
          <w:rFonts w:ascii="Times New Roman" w:eastAsia="LiberationSerif" w:hAnsi="Times New Roman"/>
          <w:color w:val="1A1818"/>
          <w:sz w:val="24"/>
          <w:szCs w:val="24"/>
          <w:lang w:eastAsia="pt-BR"/>
        </w:rPr>
        <w:t xml:space="preserve">, o sujeito </w:t>
      </w:r>
      <w:r w:rsidR="002320DA" w:rsidRPr="00F36B84">
        <w:rPr>
          <w:rFonts w:ascii="Times New Roman" w:eastAsia="LiberationSerif" w:hAnsi="Times New Roman"/>
          <w:color w:val="1A1818"/>
          <w:sz w:val="24"/>
          <w:szCs w:val="24"/>
          <w:lang w:eastAsia="pt-BR"/>
        </w:rPr>
        <w:t>teorizado</w:t>
      </w:r>
      <w:r w:rsidR="001072AD" w:rsidRPr="00F36B84">
        <w:rPr>
          <w:rFonts w:ascii="Times New Roman" w:eastAsia="LiberationSerif" w:hAnsi="Times New Roman"/>
          <w:color w:val="1A1818"/>
          <w:sz w:val="24"/>
          <w:szCs w:val="24"/>
          <w:lang w:eastAsia="pt-BR"/>
        </w:rPr>
        <w:t xml:space="preserve"> por </w:t>
      </w:r>
      <w:proofErr w:type="spellStart"/>
      <w:r w:rsidR="001072AD" w:rsidRPr="00F36B84">
        <w:rPr>
          <w:rFonts w:ascii="Times New Roman" w:eastAsia="LiberationSerif" w:hAnsi="Times New Roman"/>
          <w:color w:val="1A1818"/>
          <w:sz w:val="24"/>
          <w:szCs w:val="24"/>
          <w:lang w:eastAsia="pt-BR"/>
        </w:rPr>
        <w:t>Kojève</w:t>
      </w:r>
      <w:proofErr w:type="spellEnd"/>
      <w:r w:rsidR="001072AD" w:rsidRPr="00F36B84">
        <w:rPr>
          <w:rFonts w:ascii="Times New Roman" w:eastAsia="LiberationSerif" w:hAnsi="Times New Roman"/>
          <w:color w:val="1A1818"/>
          <w:sz w:val="24"/>
          <w:szCs w:val="24"/>
          <w:lang w:eastAsia="pt-BR"/>
        </w:rPr>
        <w:t xml:space="preserve"> só é capaz chegar n’alguma satisfação/resolução se, mediante negação, promover o esquecimento e o ocultamento do </w:t>
      </w:r>
      <w:r w:rsidR="001072AD" w:rsidRPr="00F36B84">
        <w:rPr>
          <w:rFonts w:ascii="Times New Roman" w:eastAsia="LiberationSerif" w:hAnsi="Times New Roman"/>
          <w:i/>
          <w:color w:val="1A1818"/>
          <w:sz w:val="24"/>
          <w:szCs w:val="24"/>
          <w:lang w:eastAsia="pt-BR"/>
        </w:rPr>
        <w:t xml:space="preserve">Outro. </w:t>
      </w:r>
      <w:r w:rsidR="001072AD" w:rsidRPr="00F36B84">
        <w:rPr>
          <w:rFonts w:ascii="Times New Roman" w:eastAsia="LiberationSerif" w:hAnsi="Times New Roman"/>
          <w:color w:val="1A1818"/>
          <w:sz w:val="24"/>
          <w:szCs w:val="24"/>
          <w:lang w:eastAsia="pt-BR"/>
        </w:rPr>
        <w:t xml:space="preserve">Nesta </w:t>
      </w:r>
      <w:r w:rsidR="002320DA" w:rsidRPr="00F36B84">
        <w:rPr>
          <w:rFonts w:ascii="Times New Roman" w:eastAsia="LiberationSerif" w:hAnsi="Times New Roman"/>
          <w:color w:val="1A1818"/>
          <w:sz w:val="24"/>
          <w:szCs w:val="24"/>
          <w:lang w:eastAsia="pt-BR"/>
        </w:rPr>
        <w:t>caricatura</w:t>
      </w:r>
      <w:r w:rsidR="001072AD" w:rsidRPr="00F36B84">
        <w:rPr>
          <w:rFonts w:ascii="Times New Roman" w:eastAsia="LiberationSerif" w:hAnsi="Times New Roman"/>
          <w:color w:val="1A1818"/>
          <w:sz w:val="24"/>
          <w:szCs w:val="24"/>
          <w:lang w:eastAsia="pt-BR"/>
        </w:rPr>
        <w:t>, sujeito (senhor) e alteridade (escrav</w:t>
      </w:r>
      <w:r w:rsidR="002320DA" w:rsidRPr="00F36B84">
        <w:rPr>
          <w:rFonts w:ascii="Times New Roman" w:eastAsia="LiberationSerif" w:hAnsi="Times New Roman"/>
          <w:color w:val="1A1818"/>
          <w:sz w:val="24"/>
          <w:szCs w:val="24"/>
          <w:lang w:eastAsia="pt-BR"/>
        </w:rPr>
        <w:t>o</w:t>
      </w:r>
      <w:r w:rsidR="001072AD" w:rsidRPr="00F36B84">
        <w:rPr>
          <w:rFonts w:ascii="Times New Roman" w:eastAsia="LiberationSerif" w:hAnsi="Times New Roman"/>
          <w:color w:val="1A1818"/>
          <w:sz w:val="24"/>
          <w:szCs w:val="24"/>
          <w:lang w:eastAsia="pt-BR"/>
        </w:rPr>
        <w:t xml:space="preserve">) são conflitantes </w:t>
      </w:r>
      <w:r w:rsidR="002320DA" w:rsidRPr="00F36B84">
        <w:rPr>
          <w:rFonts w:ascii="Times New Roman" w:eastAsia="LiberationSerif" w:hAnsi="Times New Roman"/>
          <w:color w:val="1A1818"/>
          <w:sz w:val="24"/>
          <w:szCs w:val="24"/>
          <w:lang w:eastAsia="pt-BR"/>
        </w:rPr>
        <w:t>de tal modo</w:t>
      </w:r>
      <w:r w:rsidRPr="00F36B84">
        <w:rPr>
          <w:rFonts w:ascii="Times New Roman" w:eastAsia="LiberationSerif" w:hAnsi="Times New Roman"/>
          <w:color w:val="1A1818"/>
          <w:sz w:val="24"/>
          <w:szCs w:val="24"/>
          <w:lang w:eastAsia="pt-BR"/>
        </w:rPr>
        <w:t xml:space="preserve"> que</w:t>
      </w:r>
      <w:r w:rsidR="001072AD" w:rsidRPr="00F36B84">
        <w:rPr>
          <w:rFonts w:ascii="Times New Roman" w:eastAsia="LiberationSerif" w:hAnsi="Times New Roman"/>
          <w:color w:val="1A1818"/>
          <w:sz w:val="24"/>
          <w:szCs w:val="24"/>
          <w:lang w:eastAsia="pt-BR"/>
        </w:rPr>
        <w:t xml:space="preserve">, em função </w:t>
      </w:r>
      <w:r w:rsidR="002320DA" w:rsidRPr="00F36B84">
        <w:rPr>
          <w:rFonts w:ascii="Times New Roman" w:eastAsia="LiberationSerif" w:hAnsi="Times New Roman"/>
          <w:color w:val="1A1818"/>
          <w:sz w:val="24"/>
          <w:szCs w:val="24"/>
          <w:lang w:eastAsia="pt-BR"/>
        </w:rPr>
        <w:t>de seus</w:t>
      </w:r>
      <w:r w:rsidR="001072AD" w:rsidRPr="00F36B84">
        <w:rPr>
          <w:rFonts w:ascii="Times New Roman" w:eastAsia="LiberationSerif" w:hAnsi="Times New Roman"/>
          <w:color w:val="1A1818"/>
          <w:sz w:val="24"/>
          <w:szCs w:val="24"/>
          <w:lang w:eastAsia="pt-BR"/>
        </w:rPr>
        <w:t xml:space="preserve"> desejo</w:t>
      </w:r>
      <w:r w:rsidR="002320DA" w:rsidRPr="00F36B84">
        <w:rPr>
          <w:rFonts w:ascii="Times New Roman" w:eastAsia="LiberationSerif" w:hAnsi="Times New Roman"/>
          <w:color w:val="1A1818"/>
          <w:sz w:val="24"/>
          <w:szCs w:val="24"/>
          <w:lang w:eastAsia="pt-BR"/>
        </w:rPr>
        <w:t>s</w:t>
      </w:r>
      <w:r w:rsidR="001072AD" w:rsidRPr="00F36B84">
        <w:rPr>
          <w:rFonts w:ascii="Times New Roman" w:eastAsia="LiberationSerif" w:hAnsi="Times New Roman"/>
          <w:color w:val="1A1818"/>
          <w:sz w:val="24"/>
          <w:szCs w:val="24"/>
          <w:lang w:eastAsia="pt-BR"/>
        </w:rPr>
        <w:t xml:space="preserve">, </w:t>
      </w:r>
      <w:r w:rsidR="002320DA" w:rsidRPr="00F36B84">
        <w:rPr>
          <w:rFonts w:ascii="Times New Roman" w:eastAsia="LiberationSerif" w:hAnsi="Times New Roman"/>
          <w:color w:val="1A1818"/>
          <w:sz w:val="24"/>
          <w:szCs w:val="24"/>
          <w:lang w:eastAsia="pt-BR"/>
        </w:rPr>
        <w:t>tentam sempre</w:t>
      </w:r>
      <w:r w:rsidR="001072AD" w:rsidRPr="00F36B84">
        <w:rPr>
          <w:rFonts w:ascii="Times New Roman" w:eastAsia="LiberationSerif" w:hAnsi="Times New Roman"/>
          <w:color w:val="1A1818"/>
          <w:sz w:val="24"/>
          <w:szCs w:val="24"/>
          <w:lang w:eastAsia="pt-BR"/>
        </w:rPr>
        <w:t xml:space="preserve"> se anular. Na busca por reconhecimento, o conflito traduz o quanto o desejo nunca é plenamente resolvido, superado </w:t>
      </w:r>
      <w:r w:rsidR="002320DA" w:rsidRPr="00F36B84">
        <w:rPr>
          <w:rFonts w:ascii="Times New Roman" w:eastAsia="LiberationSerif" w:hAnsi="Times New Roman"/>
          <w:color w:val="1A1818"/>
          <w:sz w:val="24"/>
          <w:szCs w:val="24"/>
          <w:lang w:eastAsia="pt-BR"/>
        </w:rPr>
        <w:t>e/ou</w:t>
      </w:r>
      <w:r w:rsidR="001072AD" w:rsidRPr="00F36B84">
        <w:rPr>
          <w:rFonts w:ascii="Times New Roman" w:eastAsia="LiberationSerif" w:hAnsi="Times New Roman"/>
          <w:color w:val="1A1818"/>
          <w:sz w:val="24"/>
          <w:szCs w:val="24"/>
          <w:lang w:eastAsia="pt-BR"/>
        </w:rPr>
        <w:t xml:space="preserve"> satisfeito. Do mesmo modo, a história é desprovida de um </w:t>
      </w:r>
      <w:proofErr w:type="spellStart"/>
      <w:r w:rsidR="001072AD" w:rsidRPr="00F36B84">
        <w:rPr>
          <w:rFonts w:ascii="Times New Roman" w:eastAsia="LiberationSerif" w:hAnsi="Times New Roman"/>
          <w:i/>
          <w:color w:val="1A1818"/>
          <w:sz w:val="24"/>
          <w:szCs w:val="24"/>
          <w:lang w:eastAsia="pt-BR"/>
        </w:rPr>
        <w:t>telos</w:t>
      </w:r>
      <w:proofErr w:type="spellEnd"/>
      <w:r w:rsidRPr="00F36B84">
        <w:rPr>
          <w:rFonts w:ascii="Times New Roman" w:eastAsia="LiberationSerif" w:hAnsi="Times New Roman"/>
          <w:i/>
          <w:color w:val="1A1818"/>
          <w:sz w:val="24"/>
          <w:szCs w:val="24"/>
          <w:lang w:eastAsia="pt-BR"/>
        </w:rPr>
        <w:t xml:space="preserve"> </w:t>
      </w:r>
      <w:r w:rsidR="002320DA" w:rsidRPr="00F36B84">
        <w:rPr>
          <w:rFonts w:ascii="Times New Roman" w:eastAsia="LiberationSerif" w:hAnsi="Times New Roman"/>
          <w:iCs/>
          <w:color w:val="1A1818"/>
          <w:sz w:val="24"/>
          <w:szCs w:val="24"/>
          <w:lang w:eastAsia="pt-BR"/>
        </w:rPr>
        <w:t>que a oriente</w:t>
      </w:r>
      <w:r w:rsidR="001072AD" w:rsidRPr="00F36B84">
        <w:rPr>
          <w:rFonts w:ascii="Times New Roman" w:eastAsia="LiberationSerif" w:hAnsi="Times New Roman"/>
          <w:color w:val="1A1818"/>
          <w:sz w:val="24"/>
          <w:szCs w:val="24"/>
          <w:lang w:eastAsia="pt-BR"/>
        </w:rPr>
        <w:t xml:space="preserve">. </w:t>
      </w:r>
    </w:p>
    <w:p w14:paraId="144F24D7" w14:textId="0DE7CB11"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Definindo a dialética como um </w:t>
      </w:r>
      <w:r w:rsidR="00CD36D9" w:rsidRPr="00F36B84">
        <w:rPr>
          <w:rFonts w:ascii="Times New Roman" w:eastAsia="LiberationSerif" w:hAnsi="Times New Roman"/>
          <w:color w:val="1A1818"/>
          <w:sz w:val="24"/>
          <w:szCs w:val="24"/>
          <w:lang w:eastAsia="pt-BR"/>
        </w:rPr>
        <w:t>devir</w:t>
      </w:r>
      <w:r w:rsidRPr="00F36B84">
        <w:rPr>
          <w:rFonts w:ascii="Times New Roman" w:eastAsia="LiberationSerif" w:hAnsi="Times New Roman"/>
          <w:color w:val="1A1818"/>
          <w:sz w:val="24"/>
          <w:szCs w:val="24"/>
          <w:lang w:eastAsia="pt-BR"/>
        </w:rPr>
        <w:t xml:space="preserve"> sem síntese, </w:t>
      </w:r>
      <w:proofErr w:type="spellStart"/>
      <w:r w:rsidRPr="00F36B84">
        <w:rPr>
          <w:rFonts w:ascii="Times New Roman" w:eastAsia="LiberationSerif" w:hAnsi="Times New Roman"/>
          <w:color w:val="1A1818"/>
          <w:sz w:val="24"/>
          <w:szCs w:val="24"/>
          <w:lang w:eastAsia="pt-BR"/>
        </w:rPr>
        <w:t>Kojève</w:t>
      </w:r>
      <w:proofErr w:type="spellEnd"/>
      <w:r w:rsidRPr="00F36B84">
        <w:rPr>
          <w:rFonts w:ascii="Times New Roman" w:eastAsia="LiberationSerif" w:hAnsi="Times New Roman"/>
          <w:color w:val="1A1818"/>
          <w:sz w:val="24"/>
          <w:szCs w:val="24"/>
          <w:lang w:eastAsia="pt-BR"/>
        </w:rPr>
        <w:t xml:space="preserve"> </w:t>
      </w:r>
      <w:r w:rsidR="00652ACA" w:rsidRPr="00F36B84">
        <w:rPr>
          <w:rFonts w:ascii="Times New Roman" w:eastAsia="LiberationSerif" w:hAnsi="Times New Roman"/>
          <w:color w:val="1A1818"/>
          <w:sz w:val="24"/>
          <w:szCs w:val="24"/>
          <w:lang w:eastAsia="pt-BR"/>
        </w:rPr>
        <w:t>“vê a sociedade hegeliana ideal como a que mantém uma mediação entre a individualidade e a coletividade</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w:t>
      </w:r>
      <w:r w:rsidR="00652ACA" w:rsidRPr="00F36B84">
        <w:rPr>
          <w:rFonts w:ascii="Times New Roman" w:eastAsia="LiberationSerif" w:hAnsi="Times New Roman"/>
          <w:color w:val="1A1818"/>
          <w:sz w:val="24"/>
          <w:szCs w:val="24"/>
          <w:lang w:eastAsia="pt-BR"/>
        </w:rPr>
        <w:t>2024</w:t>
      </w:r>
      <w:r w:rsidRPr="00F36B84">
        <w:rPr>
          <w:rFonts w:ascii="Times New Roman" w:eastAsia="LiberationSerif" w:hAnsi="Times New Roman"/>
          <w:color w:val="1A1818"/>
          <w:sz w:val="24"/>
          <w:szCs w:val="24"/>
          <w:lang w:eastAsia="pt-BR"/>
        </w:rPr>
        <w:t>, p. 1</w:t>
      </w:r>
      <w:r w:rsidR="00652ACA" w:rsidRPr="00F36B84">
        <w:rPr>
          <w:rFonts w:ascii="Times New Roman" w:eastAsia="LiberationSerif" w:hAnsi="Times New Roman"/>
          <w:color w:val="1A1818"/>
          <w:sz w:val="24"/>
          <w:szCs w:val="24"/>
          <w:lang w:eastAsia="pt-BR"/>
        </w:rPr>
        <w:t>0</w:t>
      </w:r>
      <w:r w:rsidRPr="00F36B84">
        <w:rPr>
          <w:rFonts w:ascii="Times New Roman" w:eastAsia="LiberationSerif" w:hAnsi="Times New Roman"/>
          <w:color w:val="1A1818"/>
          <w:sz w:val="24"/>
          <w:szCs w:val="24"/>
          <w:lang w:eastAsia="pt-BR"/>
        </w:rPr>
        <w:t xml:space="preserve">7). A vida em comunidade encontra sua </w:t>
      </w:r>
      <w:r w:rsidR="00652ACA" w:rsidRPr="00F36B84">
        <w:rPr>
          <w:rFonts w:ascii="Times New Roman" w:eastAsia="LiberationSerif" w:hAnsi="Times New Roman"/>
          <w:color w:val="1A1818"/>
          <w:sz w:val="24"/>
          <w:szCs w:val="24"/>
          <w:lang w:eastAsia="pt-BR"/>
        </w:rPr>
        <w:t xml:space="preserve">medida e sua legitimação </w:t>
      </w:r>
      <w:r w:rsidR="00CD36D9" w:rsidRPr="00F36B84">
        <w:rPr>
          <w:rFonts w:ascii="Times New Roman" w:eastAsia="LiberationSerif" w:hAnsi="Times New Roman"/>
          <w:color w:val="1A1818"/>
          <w:sz w:val="24"/>
          <w:szCs w:val="24"/>
          <w:lang w:eastAsia="pt-BR"/>
        </w:rPr>
        <w:t>“</w:t>
      </w:r>
      <w:r w:rsidR="00652ACA" w:rsidRPr="00F36B84">
        <w:rPr>
          <w:rFonts w:ascii="Times New Roman" w:eastAsia="LiberationSerif" w:hAnsi="Times New Roman"/>
          <w:color w:val="1A1818"/>
          <w:sz w:val="24"/>
          <w:szCs w:val="24"/>
          <w:lang w:eastAsia="pt-BR"/>
        </w:rPr>
        <w:t>provando-se capaz de reconhecer os desejos individuais</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w:t>
      </w:r>
      <w:r w:rsidR="00652ACA" w:rsidRPr="00F36B84">
        <w:rPr>
          <w:rFonts w:ascii="Times New Roman" w:eastAsia="LiberationSerif" w:hAnsi="Times New Roman"/>
          <w:color w:val="1A1818"/>
          <w:sz w:val="24"/>
          <w:szCs w:val="24"/>
          <w:lang w:eastAsia="pt-BR"/>
        </w:rPr>
        <w:t>24</w:t>
      </w:r>
      <w:r w:rsidRPr="00F36B84">
        <w:rPr>
          <w:rFonts w:ascii="Times New Roman" w:eastAsia="LiberationSerif" w:hAnsi="Times New Roman"/>
          <w:color w:val="1A1818"/>
          <w:sz w:val="24"/>
          <w:szCs w:val="24"/>
          <w:lang w:eastAsia="pt-BR"/>
        </w:rPr>
        <w:t>, p. 1</w:t>
      </w:r>
      <w:r w:rsidR="00652ACA" w:rsidRPr="00F36B84">
        <w:rPr>
          <w:rFonts w:ascii="Times New Roman" w:eastAsia="LiberationSerif" w:hAnsi="Times New Roman"/>
          <w:color w:val="1A1818"/>
          <w:sz w:val="24"/>
          <w:szCs w:val="24"/>
          <w:lang w:eastAsia="pt-BR"/>
        </w:rPr>
        <w:t>0</w:t>
      </w:r>
      <w:r w:rsidRPr="00F36B84">
        <w:rPr>
          <w:rFonts w:ascii="Times New Roman" w:eastAsia="LiberationSerif" w:hAnsi="Times New Roman"/>
          <w:color w:val="1A1818"/>
          <w:sz w:val="24"/>
          <w:szCs w:val="24"/>
          <w:lang w:eastAsia="pt-BR"/>
        </w:rPr>
        <w:t xml:space="preserve">7). </w:t>
      </w:r>
      <w:r w:rsidR="00CD36D9" w:rsidRPr="00F36B84">
        <w:rPr>
          <w:rFonts w:ascii="Times New Roman" w:eastAsia="LiberationSerif" w:hAnsi="Times New Roman"/>
          <w:color w:val="1A1818"/>
          <w:sz w:val="24"/>
          <w:szCs w:val="24"/>
          <w:lang w:eastAsia="pt-BR"/>
        </w:rPr>
        <w:t>Caracterizado</w:t>
      </w:r>
      <w:r w:rsidRPr="00F36B84">
        <w:rPr>
          <w:rFonts w:ascii="Times New Roman" w:eastAsia="LiberationSerif" w:hAnsi="Times New Roman"/>
          <w:color w:val="1A1818"/>
          <w:sz w:val="24"/>
          <w:szCs w:val="24"/>
          <w:lang w:eastAsia="pt-BR"/>
        </w:rPr>
        <w:t xml:space="preserve"> por Butler como um marxista democrático, </w:t>
      </w:r>
      <w:proofErr w:type="spellStart"/>
      <w:r w:rsidRPr="00F36B84">
        <w:rPr>
          <w:rFonts w:ascii="Times New Roman" w:eastAsia="LiberationSerif" w:hAnsi="Times New Roman"/>
          <w:color w:val="1A1818"/>
          <w:sz w:val="24"/>
          <w:szCs w:val="24"/>
          <w:lang w:eastAsia="pt-BR"/>
        </w:rPr>
        <w:t>Kojève</w:t>
      </w:r>
      <w:proofErr w:type="spellEnd"/>
      <w:r w:rsidRPr="00F36B84">
        <w:rPr>
          <w:rFonts w:ascii="Times New Roman" w:eastAsia="LiberationSerif" w:hAnsi="Times New Roman"/>
          <w:color w:val="1A1818"/>
          <w:sz w:val="24"/>
          <w:szCs w:val="24"/>
          <w:lang w:eastAsia="pt-BR"/>
        </w:rPr>
        <w:t xml:space="preserve"> </w:t>
      </w:r>
      <w:r w:rsidR="0070289C" w:rsidRPr="00F36B84">
        <w:rPr>
          <w:rFonts w:ascii="Times New Roman" w:eastAsia="LiberationSerif" w:hAnsi="Times New Roman"/>
          <w:color w:val="1A1818"/>
          <w:sz w:val="24"/>
          <w:szCs w:val="24"/>
          <w:lang w:eastAsia="pt-BR"/>
        </w:rPr>
        <w:t>propõe</w:t>
      </w:r>
      <w:r w:rsidRPr="00F36B84">
        <w:rPr>
          <w:rFonts w:ascii="Times New Roman" w:eastAsia="LiberationSerif" w:hAnsi="Times New Roman"/>
          <w:color w:val="1A1818"/>
          <w:sz w:val="24"/>
          <w:szCs w:val="24"/>
          <w:lang w:eastAsia="pt-BR"/>
        </w:rPr>
        <w:t xml:space="preserve"> o triunfo do sujeito sobre o coletivo, de modo que os conflitos entre os desejos individuais são concebíveis “</w:t>
      </w:r>
      <w:r w:rsidR="009A7211" w:rsidRPr="00F36B84">
        <w:rPr>
          <w:rFonts w:ascii="Times New Roman" w:eastAsia="LiberationSerif" w:hAnsi="Times New Roman"/>
          <w:color w:val="1A1818"/>
          <w:sz w:val="24"/>
          <w:szCs w:val="24"/>
          <w:lang w:eastAsia="pt-BR"/>
        </w:rPr>
        <w:t>como algo que implica sua própria supressão por meio de uma ordem social universalmente aceita que se apoia em princípios de reconhecimento recíproco</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w:t>
      </w:r>
      <w:r w:rsidR="009A7211" w:rsidRPr="00F36B84">
        <w:rPr>
          <w:rFonts w:ascii="Times New Roman" w:eastAsia="LiberationSerif" w:hAnsi="Times New Roman"/>
          <w:color w:val="1A1818"/>
          <w:sz w:val="24"/>
          <w:szCs w:val="24"/>
          <w:lang w:eastAsia="pt-BR"/>
        </w:rPr>
        <w:t>2024</w:t>
      </w:r>
      <w:r w:rsidRPr="00F36B84">
        <w:rPr>
          <w:rFonts w:ascii="Times New Roman" w:eastAsia="LiberationSerif" w:hAnsi="Times New Roman"/>
          <w:color w:val="1A1818"/>
          <w:sz w:val="24"/>
          <w:szCs w:val="24"/>
          <w:lang w:eastAsia="pt-BR"/>
        </w:rPr>
        <w:t>, p. 1</w:t>
      </w:r>
      <w:r w:rsidR="009A7211" w:rsidRPr="00F36B84">
        <w:rPr>
          <w:rFonts w:ascii="Times New Roman" w:eastAsia="LiberationSerif" w:hAnsi="Times New Roman"/>
          <w:color w:val="1A1818"/>
          <w:sz w:val="24"/>
          <w:szCs w:val="24"/>
          <w:lang w:eastAsia="pt-BR"/>
        </w:rPr>
        <w:t>0</w:t>
      </w:r>
      <w:r w:rsidRPr="00F36B84">
        <w:rPr>
          <w:rFonts w:ascii="Times New Roman" w:eastAsia="LiberationSerif" w:hAnsi="Times New Roman"/>
          <w:color w:val="1A1818"/>
          <w:sz w:val="24"/>
          <w:szCs w:val="24"/>
          <w:lang w:eastAsia="pt-BR"/>
        </w:rPr>
        <w:t xml:space="preserve">7). </w:t>
      </w:r>
      <w:r w:rsidR="0070289C" w:rsidRPr="00F36B84">
        <w:rPr>
          <w:rFonts w:ascii="Times New Roman" w:eastAsia="LiberationSerif" w:hAnsi="Times New Roman"/>
          <w:color w:val="1A1818"/>
          <w:sz w:val="24"/>
          <w:szCs w:val="24"/>
          <w:lang w:eastAsia="pt-BR"/>
        </w:rPr>
        <w:t>Em</w:t>
      </w:r>
      <w:r w:rsidRPr="00F36B84">
        <w:rPr>
          <w:rFonts w:ascii="Times New Roman" w:eastAsia="LiberationSerif" w:hAnsi="Times New Roman"/>
          <w:color w:val="1A1818"/>
          <w:sz w:val="24"/>
          <w:szCs w:val="24"/>
          <w:lang w:eastAsia="pt-BR"/>
        </w:rPr>
        <w:t xml:space="preserve"> uma sociedade ideal, tal individualismo roga que o sujeito obtenha “</w:t>
      </w:r>
      <w:r w:rsidR="009A7211" w:rsidRPr="00F36B84">
        <w:rPr>
          <w:rFonts w:ascii="Times New Roman" w:eastAsia="LiberationSerif" w:hAnsi="Times New Roman"/>
          <w:color w:val="1A1818"/>
          <w:sz w:val="24"/>
          <w:szCs w:val="24"/>
          <w:lang w:eastAsia="pt-BR"/>
        </w:rPr>
        <w:t>sua máxima expressão e satisfação pela participação legítima na esfera social</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w:t>
      </w:r>
      <w:r w:rsidR="009A7211" w:rsidRPr="00F36B84">
        <w:rPr>
          <w:rFonts w:ascii="Times New Roman" w:eastAsia="LiberationSerif" w:hAnsi="Times New Roman"/>
          <w:color w:val="1A1818"/>
          <w:sz w:val="24"/>
          <w:szCs w:val="24"/>
          <w:lang w:eastAsia="pt-BR"/>
        </w:rPr>
        <w:t>2024</w:t>
      </w:r>
      <w:r w:rsidRPr="00F36B84">
        <w:rPr>
          <w:rFonts w:ascii="Times New Roman" w:eastAsia="LiberationSerif" w:hAnsi="Times New Roman"/>
          <w:color w:val="1A1818"/>
          <w:sz w:val="24"/>
          <w:szCs w:val="24"/>
          <w:lang w:eastAsia="pt-BR"/>
        </w:rPr>
        <w:t>, p. 1</w:t>
      </w:r>
      <w:r w:rsidR="009A7211" w:rsidRPr="00F36B84">
        <w:rPr>
          <w:rFonts w:ascii="Times New Roman" w:eastAsia="LiberationSerif" w:hAnsi="Times New Roman"/>
          <w:color w:val="1A1818"/>
          <w:sz w:val="24"/>
          <w:szCs w:val="24"/>
          <w:lang w:eastAsia="pt-BR"/>
        </w:rPr>
        <w:t>0</w:t>
      </w:r>
      <w:r w:rsidRPr="00F36B84">
        <w:rPr>
          <w:rFonts w:ascii="Times New Roman" w:eastAsia="LiberationSerif" w:hAnsi="Times New Roman"/>
          <w:color w:val="1A1818"/>
          <w:sz w:val="24"/>
          <w:szCs w:val="24"/>
          <w:lang w:eastAsia="pt-BR"/>
        </w:rPr>
        <w:t xml:space="preserve">7). </w:t>
      </w:r>
      <w:r w:rsidR="00CD36D9" w:rsidRPr="00F36B84">
        <w:rPr>
          <w:rFonts w:ascii="Times New Roman" w:eastAsia="LiberationSerif" w:hAnsi="Times New Roman"/>
          <w:color w:val="1A1818"/>
          <w:sz w:val="24"/>
          <w:szCs w:val="24"/>
          <w:lang w:eastAsia="pt-BR"/>
        </w:rPr>
        <w:t>Assim</w:t>
      </w:r>
      <w:r w:rsidRPr="00F36B84">
        <w:rPr>
          <w:rFonts w:ascii="Times New Roman" w:eastAsia="LiberationSerif" w:hAnsi="Times New Roman"/>
          <w:color w:val="1A1818"/>
          <w:sz w:val="24"/>
          <w:szCs w:val="24"/>
          <w:lang w:eastAsia="pt-BR"/>
        </w:rPr>
        <w:t xml:space="preserve">, plena é a sociedade que opera a </w:t>
      </w:r>
      <w:r w:rsidR="0070289C" w:rsidRPr="00F36B84">
        <w:rPr>
          <w:rFonts w:ascii="Times New Roman" w:eastAsia="LiberationSerif" w:hAnsi="Times New Roman"/>
          <w:color w:val="1A1818"/>
          <w:sz w:val="24"/>
          <w:szCs w:val="24"/>
          <w:lang w:eastAsia="pt-BR"/>
        </w:rPr>
        <w:t>dialética</w:t>
      </w:r>
      <w:r w:rsidRPr="00F36B84">
        <w:rPr>
          <w:rFonts w:ascii="Times New Roman" w:eastAsia="LiberationSerif" w:hAnsi="Times New Roman"/>
          <w:color w:val="1A1818"/>
          <w:sz w:val="24"/>
          <w:szCs w:val="24"/>
          <w:lang w:eastAsia="pt-BR"/>
        </w:rPr>
        <w:t xml:space="preserve"> entre sujeito, desejo e coletividade, sendo que “</w:t>
      </w:r>
      <w:r w:rsidR="009A7211" w:rsidRPr="00F36B84">
        <w:rPr>
          <w:rFonts w:ascii="Times New Roman" w:eastAsia="LiberationSerif" w:hAnsi="Times New Roman"/>
          <w:color w:val="1A1818"/>
          <w:sz w:val="24"/>
          <w:szCs w:val="24"/>
          <w:lang w:eastAsia="pt-BR"/>
        </w:rPr>
        <w:t>o fim da história, a satisfação do desejo, consiste no reconhecimento bem-sucedido de cada indivíduo por todos os outros</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w:t>
      </w:r>
      <w:r w:rsidR="009A7211" w:rsidRPr="00F36B84">
        <w:rPr>
          <w:rFonts w:ascii="Times New Roman" w:eastAsia="LiberationSerif" w:hAnsi="Times New Roman"/>
          <w:color w:val="1A1818"/>
          <w:sz w:val="24"/>
          <w:szCs w:val="24"/>
          <w:lang w:eastAsia="pt-BR"/>
        </w:rPr>
        <w:t>2024</w:t>
      </w:r>
      <w:r w:rsidRPr="00F36B84">
        <w:rPr>
          <w:rFonts w:ascii="Times New Roman" w:eastAsia="LiberationSerif" w:hAnsi="Times New Roman"/>
          <w:color w:val="1A1818"/>
          <w:sz w:val="24"/>
          <w:szCs w:val="24"/>
          <w:lang w:eastAsia="pt-BR"/>
        </w:rPr>
        <w:t>, p. 1</w:t>
      </w:r>
      <w:r w:rsidR="009A7211" w:rsidRPr="00F36B84">
        <w:rPr>
          <w:rFonts w:ascii="Times New Roman" w:eastAsia="LiberationSerif" w:hAnsi="Times New Roman"/>
          <w:color w:val="1A1818"/>
          <w:sz w:val="24"/>
          <w:szCs w:val="24"/>
          <w:lang w:eastAsia="pt-BR"/>
        </w:rPr>
        <w:t>0</w:t>
      </w:r>
      <w:r w:rsidRPr="00F36B84">
        <w:rPr>
          <w:rFonts w:ascii="Times New Roman" w:eastAsia="LiberationSerif" w:hAnsi="Times New Roman"/>
          <w:color w:val="1A1818"/>
          <w:sz w:val="24"/>
          <w:szCs w:val="24"/>
          <w:lang w:eastAsia="pt-BR"/>
        </w:rPr>
        <w:t>7).</w:t>
      </w:r>
    </w:p>
    <w:p w14:paraId="3B4505F3" w14:textId="39B971CD" w:rsidR="001072AD" w:rsidRPr="00F36B84" w:rsidRDefault="00CD36D9"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Avançando, portanto,</w:t>
      </w:r>
      <w:r w:rsidR="001072AD" w:rsidRPr="00F36B84">
        <w:rPr>
          <w:rFonts w:ascii="Times New Roman" w:eastAsia="LiberationSerif" w:hAnsi="Times New Roman"/>
          <w:color w:val="1A1818"/>
          <w:sz w:val="24"/>
          <w:szCs w:val="24"/>
          <w:lang w:eastAsia="pt-BR"/>
        </w:rPr>
        <w:t xml:space="preserve"> entre</w:t>
      </w:r>
      <w:r w:rsidRPr="00F36B84">
        <w:rPr>
          <w:rFonts w:ascii="Times New Roman" w:eastAsia="LiberationSerif" w:hAnsi="Times New Roman"/>
          <w:color w:val="1A1818"/>
          <w:sz w:val="24"/>
          <w:szCs w:val="24"/>
          <w:lang w:eastAsia="pt-BR"/>
        </w:rPr>
        <w:t xml:space="preserve"> as</w:t>
      </w:r>
      <w:r w:rsidR="001072AD" w:rsidRPr="00F36B84">
        <w:rPr>
          <w:rFonts w:ascii="Times New Roman" w:eastAsia="LiberationSerif" w:hAnsi="Times New Roman"/>
          <w:color w:val="1A1818"/>
          <w:sz w:val="24"/>
          <w:szCs w:val="24"/>
          <w:lang w:eastAsia="pt-BR"/>
        </w:rPr>
        <w:t xml:space="preserve"> gerações, é reconhecendo a importância de </w:t>
      </w:r>
      <w:proofErr w:type="spellStart"/>
      <w:r w:rsidR="001072AD" w:rsidRPr="00F36B84">
        <w:rPr>
          <w:rFonts w:ascii="Times New Roman" w:eastAsia="LiberationSerif" w:hAnsi="Times New Roman"/>
          <w:color w:val="1A1818"/>
          <w:sz w:val="24"/>
          <w:szCs w:val="24"/>
          <w:lang w:eastAsia="pt-BR"/>
        </w:rPr>
        <w:t>Kojève</w:t>
      </w:r>
      <w:proofErr w:type="spellEnd"/>
      <w:r w:rsidR="001072AD" w:rsidRPr="00F36B84">
        <w:rPr>
          <w:rFonts w:ascii="Times New Roman" w:eastAsia="LiberationSerif" w:hAnsi="Times New Roman"/>
          <w:color w:val="1A1818"/>
          <w:sz w:val="24"/>
          <w:szCs w:val="24"/>
          <w:lang w:eastAsia="pt-BR"/>
        </w:rPr>
        <w:t xml:space="preserve"> que </w:t>
      </w:r>
      <w:proofErr w:type="spellStart"/>
      <w:r w:rsidR="001072AD" w:rsidRPr="00F36B84">
        <w:rPr>
          <w:rFonts w:ascii="Times New Roman" w:eastAsia="LiberationSerif" w:hAnsi="Times New Roman"/>
          <w:color w:val="1A1818"/>
          <w:sz w:val="24"/>
          <w:szCs w:val="24"/>
          <w:lang w:eastAsia="pt-BR"/>
        </w:rPr>
        <w:t>Hyppolite</w:t>
      </w:r>
      <w:proofErr w:type="spellEnd"/>
      <w:r w:rsidR="001072AD" w:rsidRPr="00F36B84">
        <w:rPr>
          <w:rFonts w:ascii="Times New Roman" w:eastAsia="LiberationSerif" w:hAnsi="Times New Roman"/>
          <w:color w:val="1A1818"/>
          <w:sz w:val="24"/>
          <w:szCs w:val="24"/>
          <w:lang w:eastAsia="pt-BR"/>
        </w:rPr>
        <w:t xml:space="preserve"> propõe </w:t>
      </w:r>
      <w:r w:rsidRPr="00F36B84">
        <w:rPr>
          <w:rFonts w:ascii="Times New Roman" w:eastAsia="LiberationSerif" w:hAnsi="Times New Roman"/>
          <w:color w:val="1A1818"/>
          <w:sz w:val="24"/>
          <w:szCs w:val="24"/>
          <w:lang w:eastAsia="pt-BR"/>
        </w:rPr>
        <w:t xml:space="preserve">uma mudança na </w:t>
      </w:r>
      <w:r w:rsidR="00903F56" w:rsidRPr="00F36B84">
        <w:rPr>
          <w:rFonts w:ascii="Times New Roman" w:eastAsia="LiberationSerif" w:hAnsi="Times New Roman"/>
          <w:color w:val="1A1818"/>
          <w:sz w:val="24"/>
          <w:szCs w:val="24"/>
          <w:lang w:eastAsia="pt-BR"/>
        </w:rPr>
        <w:t>teorização</w:t>
      </w:r>
      <w:r w:rsidRPr="00F36B84">
        <w:rPr>
          <w:rFonts w:ascii="Times New Roman" w:eastAsia="LiberationSerif" w:hAnsi="Times New Roman"/>
          <w:color w:val="1A1818"/>
          <w:sz w:val="24"/>
          <w:szCs w:val="24"/>
          <w:lang w:eastAsia="pt-BR"/>
        </w:rPr>
        <w:t xml:space="preserve"> </w:t>
      </w:r>
      <w:r w:rsidR="001072AD" w:rsidRPr="00F36B84">
        <w:rPr>
          <w:rFonts w:ascii="Times New Roman" w:eastAsia="LiberationSerif" w:hAnsi="Times New Roman"/>
          <w:color w:val="1A1818"/>
          <w:sz w:val="24"/>
          <w:szCs w:val="24"/>
          <w:lang w:eastAsia="pt-BR"/>
        </w:rPr>
        <w:t xml:space="preserve">do </w:t>
      </w:r>
      <w:r w:rsidRPr="00F36B84">
        <w:rPr>
          <w:rFonts w:ascii="Times New Roman" w:eastAsia="LiberationSerif" w:hAnsi="Times New Roman"/>
          <w:color w:val="1A1818"/>
          <w:sz w:val="24"/>
          <w:szCs w:val="24"/>
          <w:lang w:eastAsia="pt-BR"/>
        </w:rPr>
        <w:t>sujeito</w:t>
      </w:r>
      <w:r w:rsidR="001072AD" w:rsidRPr="00F36B84">
        <w:rPr>
          <w:rFonts w:ascii="Times New Roman" w:eastAsia="LiberationSerif" w:hAnsi="Times New Roman"/>
          <w:color w:val="1A1818"/>
          <w:sz w:val="24"/>
          <w:szCs w:val="24"/>
          <w:lang w:eastAsia="pt-BR"/>
        </w:rPr>
        <w:t xml:space="preserve"> hegeliano</w:t>
      </w:r>
      <w:r w:rsidRPr="00F36B84">
        <w:rPr>
          <w:rFonts w:ascii="Times New Roman" w:eastAsia="LiberationSerif" w:hAnsi="Times New Roman"/>
          <w:color w:val="1A1818"/>
          <w:sz w:val="24"/>
          <w:szCs w:val="24"/>
          <w:lang w:eastAsia="pt-BR"/>
        </w:rPr>
        <w:t>: d</w:t>
      </w:r>
      <w:r w:rsidR="00903F56" w:rsidRPr="00F36B84">
        <w:rPr>
          <w:rFonts w:ascii="Times New Roman" w:eastAsia="LiberationSerif" w:hAnsi="Times New Roman"/>
          <w:color w:val="1A1818"/>
          <w:sz w:val="24"/>
          <w:szCs w:val="24"/>
          <w:lang w:eastAsia="pt-BR"/>
        </w:rPr>
        <w:t>e</w:t>
      </w:r>
      <w:r w:rsidR="00047D6C" w:rsidRPr="00F36B84">
        <w:rPr>
          <w:rFonts w:ascii="Times New Roman" w:eastAsia="LiberationSerif" w:hAnsi="Times New Roman"/>
          <w:color w:val="1A1818"/>
          <w:sz w:val="24"/>
          <w:szCs w:val="24"/>
          <w:lang w:eastAsia="pt-BR"/>
        </w:rPr>
        <w:t xml:space="preserve"> cômico</w:t>
      </w:r>
      <w:r w:rsidRPr="00F36B84">
        <w:rPr>
          <w:rFonts w:ascii="Times New Roman" w:eastAsia="LiberationSerif" w:hAnsi="Times New Roman"/>
          <w:color w:val="1A1818"/>
          <w:sz w:val="24"/>
          <w:szCs w:val="24"/>
          <w:lang w:eastAsia="pt-BR"/>
        </w:rPr>
        <w:t xml:space="preserve"> à </w:t>
      </w:r>
      <w:r w:rsidR="00047D6C" w:rsidRPr="00F36B84">
        <w:rPr>
          <w:rFonts w:ascii="Times New Roman" w:eastAsia="LiberationSerif" w:hAnsi="Times New Roman"/>
          <w:color w:val="1A1818"/>
          <w:sz w:val="24"/>
          <w:szCs w:val="24"/>
          <w:lang w:eastAsia="pt-BR"/>
        </w:rPr>
        <w:t xml:space="preserve">heroico, </w:t>
      </w:r>
      <w:r w:rsidRPr="00F36B84">
        <w:rPr>
          <w:rFonts w:ascii="Times New Roman" w:eastAsia="LiberationSerif" w:hAnsi="Times New Roman"/>
          <w:color w:val="1A1818"/>
          <w:sz w:val="24"/>
          <w:szCs w:val="24"/>
          <w:lang w:eastAsia="pt-BR"/>
        </w:rPr>
        <w:t xml:space="preserve">ele </w:t>
      </w:r>
      <w:r w:rsidR="00047D6C" w:rsidRPr="00F36B84">
        <w:rPr>
          <w:rFonts w:ascii="Times New Roman" w:eastAsia="LiberationSerif" w:hAnsi="Times New Roman"/>
          <w:color w:val="1A1818"/>
          <w:sz w:val="24"/>
          <w:szCs w:val="24"/>
          <w:lang w:eastAsia="pt-BR"/>
        </w:rPr>
        <w:t>se torna</w:t>
      </w:r>
      <w:r w:rsidRPr="00F36B84">
        <w:rPr>
          <w:rFonts w:ascii="Times New Roman" w:eastAsia="LiberationSerif" w:hAnsi="Times New Roman"/>
          <w:color w:val="1A1818"/>
          <w:sz w:val="24"/>
          <w:szCs w:val="24"/>
          <w:lang w:eastAsia="pt-BR"/>
        </w:rPr>
        <w:t xml:space="preserve"> </w:t>
      </w:r>
      <w:r w:rsidR="00047D6C" w:rsidRPr="00F36B84">
        <w:rPr>
          <w:rFonts w:ascii="Times New Roman" w:eastAsia="LiberationSerif" w:hAnsi="Times New Roman"/>
          <w:color w:val="1A1818"/>
          <w:sz w:val="24"/>
          <w:szCs w:val="24"/>
          <w:lang w:eastAsia="pt-BR"/>
        </w:rPr>
        <w:t>uma figura trágica</w:t>
      </w:r>
      <w:r w:rsidR="001072AD" w:rsidRPr="00F36B84">
        <w:rPr>
          <w:rFonts w:ascii="Times New Roman" w:eastAsia="LiberationSerif" w:hAnsi="Times New Roman"/>
          <w:color w:val="1A1818"/>
          <w:sz w:val="24"/>
          <w:szCs w:val="24"/>
          <w:lang w:eastAsia="pt-BR"/>
        </w:rPr>
        <w:t xml:space="preserve">. Segundo </w:t>
      </w:r>
      <w:r w:rsidR="00903F56" w:rsidRPr="00F36B84">
        <w:rPr>
          <w:rFonts w:ascii="Times New Roman" w:eastAsia="LiberationSerif" w:hAnsi="Times New Roman"/>
          <w:color w:val="1A1818"/>
          <w:sz w:val="24"/>
          <w:szCs w:val="24"/>
          <w:lang w:eastAsia="pt-BR"/>
        </w:rPr>
        <w:t>Butler</w:t>
      </w:r>
      <w:r w:rsidR="001072AD"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tanto quanto</w:t>
      </w:r>
      <w:r w:rsidR="001072AD" w:rsidRPr="00F36B84">
        <w:rPr>
          <w:rFonts w:ascii="Times New Roman" w:eastAsia="LiberationSerif" w:hAnsi="Times New Roman"/>
          <w:color w:val="1A1818"/>
          <w:sz w:val="24"/>
          <w:szCs w:val="24"/>
          <w:lang w:eastAsia="pt-BR"/>
        </w:rPr>
        <w:t xml:space="preserve"> em </w:t>
      </w:r>
      <w:proofErr w:type="spellStart"/>
      <w:r w:rsidR="001072AD" w:rsidRPr="00F36B84">
        <w:rPr>
          <w:rFonts w:ascii="Times New Roman" w:eastAsia="LiberationSerif" w:hAnsi="Times New Roman"/>
          <w:color w:val="1A1818"/>
          <w:sz w:val="24"/>
          <w:szCs w:val="24"/>
          <w:lang w:eastAsia="pt-BR"/>
        </w:rPr>
        <w:t>Kojève</w:t>
      </w:r>
      <w:proofErr w:type="spellEnd"/>
      <w:r w:rsidR="001072AD" w:rsidRPr="00F36B84">
        <w:rPr>
          <w:rFonts w:ascii="Times New Roman" w:eastAsia="LiberationSerif" w:hAnsi="Times New Roman"/>
          <w:color w:val="1A1818"/>
          <w:sz w:val="24"/>
          <w:szCs w:val="24"/>
          <w:lang w:eastAsia="pt-BR"/>
        </w:rPr>
        <w:t xml:space="preserve">, os argumentos de </w:t>
      </w:r>
      <w:proofErr w:type="spellStart"/>
      <w:r w:rsidR="001072AD" w:rsidRPr="00F36B84">
        <w:rPr>
          <w:rFonts w:ascii="Times New Roman" w:eastAsia="LiberationSerif" w:hAnsi="Times New Roman"/>
          <w:color w:val="1A1818"/>
          <w:sz w:val="24"/>
          <w:szCs w:val="24"/>
          <w:lang w:eastAsia="pt-BR"/>
        </w:rPr>
        <w:t>Hyppolite</w:t>
      </w:r>
      <w:proofErr w:type="spellEnd"/>
      <w:r w:rsidR="001072AD" w:rsidRPr="00F36B84">
        <w:rPr>
          <w:rFonts w:ascii="Times New Roman" w:eastAsia="LiberationSerif" w:hAnsi="Times New Roman"/>
          <w:color w:val="1A1818"/>
          <w:sz w:val="24"/>
          <w:szCs w:val="24"/>
          <w:lang w:eastAsia="pt-BR"/>
        </w:rPr>
        <w:t xml:space="preserve"> giram </w:t>
      </w:r>
      <w:r w:rsidRPr="00F36B84">
        <w:rPr>
          <w:rFonts w:ascii="Times New Roman" w:eastAsia="LiberationSerif" w:hAnsi="Times New Roman"/>
          <w:color w:val="1A1818"/>
          <w:sz w:val="24"/>
          <w:szCs w:val="24"/>
          <w:lang w:eastAsia="pt-BR"/>
        </w:rPr>
        <w:t>em torno</w:t>
      </w:r>
      <w:r w:rsidR="001072AD" w:rsidRPr="00F36B84">
        <w:rPr>
          <w:rFonts w:ascii="Times New Roman" w:eastAsia="LiberationSerif" w:hAnsi="Times New Roman"/>
          <w:color w:val="1A1818"/>
          <w:sz w:val="24"/>
          <w:szCs w:val="24"/>
          <w:lang w:eastAsia="pt-BR"/>
        </w:rPr>
        <w:t xml:space="preserve"> da ênfase na temporalidade, </w:t>
      </w:r>
      <w:r w:rsidRPr="00F36B84">
        <w:rPr>
          <w:rFonts w:ascii="Times New Roman" w:eastAsia="LiberationSerif" w:hAnsi="Times New Roman"/>
          <w:color w:val="1A1818"/>
          <w:sz w:val="24"/>
          <w:szCs w:val="24"/>
          <w:lang w:eastAsia="pt-BR"/>
        </w:rPr>
        <w:t>de modo que</w:t>
      </w:r>
      <w:r w:rsidR="001072AD" w:rsidRPr="00F36B84">
        <w:rPr>
          <w:rFonts w:ascii="Times New Roman" w:eastAsia="LiberationSerif" w:hAnsi="Times New Roman"/>
          <w:color w:val="1A1818"/>
          <w:sz w:val="24"/>
          <w:szCs w:val="24"/>
          <w:lang w:eastAsia="pt-BR"/>
        </w:rPr>
        <w:t xml:space="preserve"> o </w:t>
      </w:r>
      <w:r w:rsidR="00047D6C" w:rsidRPr="00F36B84">
        <w:rPr>
          <w:rFonts w:ascii="Times New Roman" w:eastAsia="LiberationSerif" w:hAnsi="Times New Roman"/>
          <w:color w:val="1A1818"/>
          <w:sz w:val="24"/>
          <w:szCs w:val="24"/>
          <w:lang w:eastAsia="pt-BR"/>
        </w:rPr>
        <w:t>sujeito</w:t>
      </w:r>
      <w:r w:rsidR="001072AD" w:rsidRPr="00F36B84">
        <w:rPr>
          <w:rFonts w:ascii="Times New Roman" w:eastAsia="LiberationSerif" w:hAnsi="Times New Roman"/>
          <w:color w:val="1A1818"/>
          <w:sz w:val="24"/>
          <w:szCs w:val="24"/>
          <w:lang w:eastAsia="pt-BR"/>
        </w:rPr>
        <w:t xml:space="preserve"> </w:t>
      </w:r>
      <w:r w:rsidR="006A3534" w:rsidRPr="00F36B84">
        <w:rPr>
          <w:rFonts w:ascii="Times New Roman" w:eastAsia="LiberationSerif" w:hAnsi="Times New Roman"/>
          <w:color w:val="1A1818"/>
          <w:sz w:val="24"/>
          <w:szCs w:val="24"/>
          <w:lang w:eastAsia="pt-BR"/>
        </w:rPr>
        <w:t xml:space="preserve">agora </w:t>
      </w:r>
      <w:r w:rsidR="001072AD" w:rsidRPr="00F36B84">
        <w:rPr>
          <w:rFonts w:ascii="Times New Roman" w:eastAsia="LiberationSerif" w:hAnsi="Times New Roman"/>
          <w:color w:val="1A1818"/>
          <w:sz w:val="24"/>
          <w:szCs w:val="24"/>
          <w:lang w:eastAsia="pt-BR"/>
        </w:rPr>
        <w:t xml:space="preserve">se reconhece como menos seguro do seu lugar. </w:t>
      </w:r>
      <w:r w:rsidR="006A3534" w:rsidRPr="00F36B84">
        <w:rPr>
          <w:rFonts w:ascii="Times New Roman" w:eastAsia="LiberationSerif" w:hAnsi="Times New Roman"/>
          <w:color w:val="1A1818"/>
          <w:sz w:val="24"/>
          <w:szCs w:val="24"/>
          <w:lang w:eastAsia="pt-BR"/>
        </w:rPr>
        <w:t xml:space="preserve">Em </w:t>
      </w:r>
      <w:proofErr w:type="spellStart"/>
      <w:r w:rsidR="006A3534" w:rsidRPr="00F36B84">
        <w:rPr>
          <w:rFonts w:ascii="Times New Roman" w:eastAsia="LiberationSerif" w:hAnsi="Times New Roman"/>
          <w:color w:val="1A1818"/>
          <w:sz w:val="24"/>
          <w:szCs w:val="24"/>
          <w:lang w:eastAsia="pt-BR"/>
        </w:rPr>
        <w:t>Hyppolte</w:t>
      </w:r>
      <w:proofErr w:type="spellEnd"/>
      <w:r w:rsidR="001072AD" w:rsidRPr="00F36B84">
        <w:rPr>
          <w:rFonts w:ascii="Times New Roman" w:eastAsia="LiberationSerif" w:hAnsi="Times New Roman"/>
          <w:color w:val="1A1818"/>
          <w:sz w:val="24"/>
          <w:szCs w:val="24"/>
          <w:lang w:eastAsia="pt-BR"/>
        </w:rPr>
        <w:t xml:space="preserve">, </w:t>
      </w:r>
      <w:r w:rsidR="006A3534" w:rsidRPr="00F36B84">
        <w:rPr>
          <w:rFonts w:ascii="Times New Roman" w:eastAsia="LiberationSerif" w:hAnsi="Times New Roman"/>
          <w:color w:val="1A1818"/>
          <w:sz w:val="24"/>
          <w:szCs w:val="24"/>
          <w:lang w:eastAsia="pt-BR"/>
        </w:rPr>
        <w:t>o lugar do sujeito “</w:t>
      </w:r>
      <w:r w:rsidR="00047D6C" w:rsidRPr="00F36B84">
        <w:rPr>
          <w:rFonts w:ascii="Times New Roman" w:eastAsia="LiberationSerif" w:hAnsi="Times New Roman"/>
          <w:color w:val="1A1818"/>
          <w:sz w:val="24"/>
          <w:szCs w:val="24"/>
          <w:lang w:eastAsia="pt-BR"/>
        </w:rPr>
        <w:t>se torna seu ‘tempo’, a b</w:t>
      </w:r>
      <w:r w:rsidR="006A3534" w:rsidRPr="00F36B84">
        <w:rPr>
          <w:rFonts w:ascii="Times New Roman" w:eastAsia="LiberationSerif" w:hAnsi="Times New Roman"/>
          <w:color w:val="1A1818"/>
          <w:sz w:val="24"/>
          <w:szCs w:val="24"/>
          <w:lang w:eastAsia="pt-BR"/>
        </w:rPr>
        <w:t>a</w:t>
      </w:r>
      <w:r w:rsidR="00047D6C" w:rsidRPr="00F36B84">
        <w:rPr>
          <w:rFonts w:ascii="Times New Roman" w:eastAsia="LiberationSerif" w:hAnsi="Times New Roman"/>
          <w:color w:val="1A1818"/>
          <w:sz w:val="24"/>
          <w:szCs w:val="24"/>
          <w:lang w:eastAsia="pt-BR"/>
        </w:rPr>
        <w:t>se temporal de sua identidade, a angústia necessária de sua vida</w:t>
      </w:r>
      <w:r w:rsidR="001072AD"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001072AD" w:rsidRPr="00F36B84">
        <w:rPr>
          <w:rFonts w:ascii="Times New Roman" w:eastAsia="LiberationSerif" w:hAnsi="Times New Roman"/>
          <w:color w:val="1A1818"/>
          <w:sz w:val="24"/>
          <w:szCs w:val="24"/>
          <w:lang w:eastAsia="pt-BR"/>
        </w:rPr>
        <w:t xml:space="preserve">, </w:t>
      </w:r>
      <w:r w:rsidR="00047D6C" w:rsidRPr="00F36B84">
        <w:rPr>
          <w:rFonts w:ascii="Times New Roman" w:eastAsia="LiberationSerif" w:hAnsi="Times New Roman"/>
          <w:color w:val="1A1818"/>
          <w:sz w:val="24"/>
          <w:szCs w:val="24"/>
          <w:lang w:eastAsia="pt-BR"/>
        </w:rPr>
        <w:t>2024</w:t>
      </w:r>
      <w:r w:rsidR="001072AD" w:rsidRPr="00F36B84">
        <w:rPr>
          <w:rFonts w:ascii="Times New Roman" w:eastAsia="LiberationSerif" w:hAnsi="Times New Roman"/>
          <w:color w:val="1A1818"/>
          <w:sz w:val="24"/>
          <w:szCs w:val="24"/>
          <w:lang w:eastAsia="pt-BR"/>
        </w:rPr>
        <w:t>, p. 1</w:t>
      </w:r>
      <w:r w:rsidR="00047D6C" w:rsidRPr="00F36B84">
        <w:rPr>
          <w:rFonts w:ascii="Times New Roman" w:eastAsia="LiberationSerif" w:hAnsi="Times New Roman"/>
          <w:color w:val="1A1818"/>
          <w:sz w:val="24"/>
          <w:szCs w:val="24"/>
          <w:lang w:eastAsia="pt-BR"/>
        </w:rPr>
        <w:t>08</w:t>
      </w:r>
      <w:r w:rsidR="001072AD" w:rsidRPr="00F36B84">
        <w:rPr>
          <w:rFonts w:ascii="Times New Roman" w:eastAsia="LiberationSerif" w:hAnsi="Times New Roman"/>
          <w:color w:val="1A1818"/>
          <w:sz w:val="24"/>
          <w:szCs w:val="24"/>
          <w:lang w:eastAsia="pt-BR"/>
        </w:rPr>
        <w:t xml:space="preserve">). </w:t>
      </w:r>
    </w:p>
    <w:p w14:paraId="62021DCE" w14:textId="18DA2642" w:rsidR="001072AD" w:rsidRPr="00F36B84" w:rsidRDefault="006A3534"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lastRenderedPageBreak/>
        <w:t>Não obstante</w:t>
      </w:r>
      <w:r w:rsidR="001072AD" w:rsidRPr="00F36B84">
        <w:rPr>
          <w:rFonts w:ascii="Times New Roman" w:eastAsia="LiberationSerif" w:hAnsi="Times New Roman"/>
          <w:color w:val="1A1818"/>
          <w:sz w:val="24"/>
          <w:szCs w:val="24"/>
          <w:lang w:eastAsia="pt-BR"/>
        </w:rPr>
        <w:t xml:space="preserve">, é por não se distanciar tanto assim de </w:t>
      </w:r>
      <w:proofErr w:type="spellStart"/>
      <w:r w:rsidR="001072AD" w:rsidRPr="00F36B84">
        <w:rPr>
          <w:rFonts w:ascii="Times New Roman" w:eastAsia="LiberationSerif" w:hAnsi="Times New Roman"/>
          <w:color w:val="1A1818"/>
          <w:sz w:val="24"/>
          <w:szCs w:val="24"/>
          <w:lang w:eastAsia="pt-BR"/>
        </w:rPr>
        <w:t>Kojève</w:t>
      </w:r>
      <w:proofErr w:type="spellEnd"/>
      <w:r w:rsidR="001072AD" w:rsidRPr="00F36B84">
        <w:rPr>
          <w:rFonts w:ascii="Times New Roman" w:eastAsia="LiberationSerif" w:hAnsi="Times New Roman"/>
          <w:color w:val="1A1818"/>
          <w:sz w:val="24"/>
          <w:szCs w:val="24"/>
          <w:lang w:eastAsia="pt-BR"/>
        </w:rPr>
        <w:t xml:space="preserve"> que </w:t>
      </w:r>
      <w:proofErr w:type="spellStart"/>
      <w:r w:rsidR="001072AD" w:rsidRPr="00F36B84">
        <w:rPr>
          <w:rFonts w:ascii="Times New Roman" w:eastAsia="LiberationSerif" w:hAnsi="Times New Roman"/>
          <w:color w:val="1A1818"/>
          <w:sz w:val="24"/>
          <w:szCs w:val="24"/>
          <w:lang w:eastAsia="pt-BR"/>
        </w:rPr>
        <w:t>Hyppolite</w:t>
      </w:r>
      <w:proofErr w:type="spellEnd"/>
      <w:r w:rsidR="001072AD" w:rsidRPr="00F36B84">
        <w:rPr>
          <w:rFonts w:ascii="Times New Roman" w:eastAsia="LiberationSerif" w:hAnsi="Times New Roman"/>
          <w:color w:val="1A1818"/>
          <w:sz w:val="24"/>
          <w:szCs w:val="24"/>
          <w:lang w:eastAsia="pt-BR"/>
        </w:rPr>
        <w:t xml:space="preserve"> reedita a elaboração segundo qual as teses de Hegel sobre a satisfação do desejo e o progresso da história são historicamente situadas. </w:t>
      </w:r>
      <w:r w:rsidRPr="00F36B84">
        <w:rPr>
          <w:rFonts w:ascii="Times New Roman" w:eastAsia="LiberationSerif" w:hAnsi="Times New Roman"/>
          <w:color w:val="1A1818"/>
          <w:sz w:val="24"/>
          <w:szCs w:val="24"/>
          <w:lang w:eastAsia="pt-BR"/>
        </w:rPr>
        <w:t>Tal</w:t>
      </w:r>
      <w:r w:rsidR="001072AD" w:rsidRPr="00F36B84">
        <w:rPr>
          <w:rFonts w:ascii="Times New Roman" w:eastAsia="LiberationSerif" w:hAnsi="Times New Roman"/>
          <w:color w:val="1A1818"/>
          <w:sz w:val="24"/>
          <w:szCs w:val="24"/>
          <w:lang w:eastAsia="pt-BR"/>
        </w:rPr>
        <w:t xml:space="preserve"> </w:t>
      </w:r>
      <w:r w:rsidR="00903F56" w:rsidRPr="00F36B84">
        <w:rPr>
          <w:rFonts w:ascii="Times New Roman" w:eastAsia="LiberationSerif" w:hAnsi="Times New Roman"/>
          <w:color w:val="1A1818"/>
          <w:sz w:val="24"/>
          <w:szCs w:val="24"/>
          <w:lang w:eastAsia="pt-BR"/>
        </w:rPr>
        <w:t>qual</w:t>
      </w:r>
      <w:r w:rsidRPr="00F36B84">
        <w:rPr>
          <w:rFonts w:ascii="Times New Roman" w:eastAsia="LiberationSerif" w:hAnsi="Times New Roman"/>
          <w:color w:val="1A1818"/>
          <w:sz w:val="24"/>
          <w:szCs w:val="24"/>
          <w:lang w:eastAsia="pt-BR"/>
        </w:rPr>
        <w:t xml:space="preserve"> </w:t>
      </w:r>
      <w:proofErr w:type="spellStart"/>
      <w:r w:rsidR="001072AD" w:rsidRPr="00F36B84">
        <w:rPr>
          <w:rFonts w:ascii="Times New Roman" w:eastAsia="LiberationSerif" w:hAnsi="Times New Roman"/>
          <w:color w:val="1A1818"/>
          <w:sz w:val="24"/>
          <w:szCs w:val="24"/>
          <w:lang w:eastAsia="pt-BR"/>
        </w:rPr>
        <w:t>Kojève</w:t>
      </w:r>
      <w:proofErr w:type="spellEnd"/>
      <w:r w:rsidR="001072AD" w:rsidRPr="00F36B84">
        <w:rPr>
          <w:rFonts w:ascii="Times New Roman" w:eastAsia="LiberationSerif" w:hAnsi="Times New Roman"/>
          <w:color w:val="1A1818"/>
          <w:sz w:val="24"/>
          <w:szCs w:val="24"/>
          <w:lang w:eastAsia="pt-BR"/>
        </w:rPr>
        <w:t xml:space="preserve">, </w:t>
      </w:r>
      <w:proofErr w:type="spellStart"/>
      <w:r w:rsidR="001072AD" w:rsidRPr="00F36B84">
        <w:rPr>
          <w:rFonts w:ascii="Times New Roman" w:eastAsia="LiberationSerif" w:hAnsi="Times New Roman"/>
          <w:color w:val="1A1818"/>
          <w:sz w:val="24"/>
          <w:szCs w:val="24"/>
          <w:lang w:eastAsia="pt-BR"/>
        </w:rPr>
        <w:t>Hyppolite</w:t>
      </w:r>
      <w:proofErr w:type="spellEnd"/>
      <w:r w:rsidR="001072AD" w:rsidRPr="00F36B84">
        <w:rPr>
          <w:rFonts w:ascii="Times New Roman" w:eastAsia="LiberationSerif" w:hAnsi="Times New Roman"/>
          <w:color w:val="1A1818"/>
          <w:sz w:val="24"/>
          <w:szCs w:val="24"/>
          <w:lang w:eastAsia="pt-BR"/>
        </w:rPr>
        <w:t xml:space="preserve"> não só questiona a teleologia implicada </w:t>
      </w:r>
      <w:r w:rsidRPr="00F36B84">
        <w:rPr>
          <w:rFonts w:ascii="Times New Roman" w:eastAsia="LiberationSerif" w:hAnsi="Times New Roman"/>
          <w:color w:val="1A1818"/>
          <w:sz w:val="24"/>
          <w:szCs w:val="24"/>
          <w:lang w:eastAsia="pt-BR"/>
        </w:rPr>
        <w:t>entre</w:t>
      </w:r>
      <w:r w:rsidR="001072AD" w:rsidRPr="00F36B84">
        <w:rPr>
          <w:rFonts w:ascii="Times New Roman" w:eastAsia="LiberationSerif" w:hAnsi="Times New Roman"/>
          <w:color w:val="1A1818"/>
          <w:sz w:val="24"/>
          <w:szCs w:val="24"/>
          <w:lang w:eastAsia="pt-BR"/>
        </w:rPr>
        <w:t xml:space="preserve"> itinerários dialéticos </w:t>
      </w:r>
      <w:r w:rsidR="00903F56" w:rsidRPr="00F36B84">
        <w:rPr>
          <w:rFonts w:ascii="Times New Roman" w:eastAsia="LiberationSerif" w:hAnsi="Times New Roman"/>
          <w:color w:val="1A1818"/>
          <w:sz w:val="24"/>
          <w:szCs w:val="24"/>
          <w:lang w:eastAsia="pt-BR"/>
        </w:rPr>
        <w:t xml:space="preserve">do </w:t>
      </w:r>
      <w:r w:rsidR="00903F56" w:rsidRPr="00F36B84">
        <w:rPr>
          <w:rFonts w:ascii="Times New Roman" w:eastAsia="LiberationSerif" w:hAnsi="Times New Roman"/>
          <w:i/>
          <w:iCs/>
          <w:color w:val="1A1818"/>
          <w:sz w:val="24"/>
          <w:szCs w:val="24"/>
          <w:lang w:eastAsia="pt-BR"/>
        </w:rPr>
        <w:t>espírito</w:t>
      </w:r>
      <w:r w:rsidR="001072AD" w:rsidRPr="00F36B84">
        <w:rPr>
          <w:rFonts w:ascii="Times New Roman" w:eastAsia="LiberationSerif-Italic" w:hAnsi="Times New Roman"/>
          <w:i/>
          <w:iCs/>
          <w:color w:val="1A1818"/>
          <w:sz w:val="24"/>
          <w:szCs w:val="24"/>
          <w:lang w:eastAsia="pt-BR"/>
        </w:rPr>
        <w:t xml:space="preserve">, </w:t>
      </w:r>
      <w:r w:rsidR="001072AD" w:rsidRPr="00F36B84">
        <w:rPr>
          <w:rFonts w:ascii="Times New Roman" w:eastAsia="LiberationSerif-Italic" w:hAnsi="Times New Roman"/>
          <w:iCs/>
          <w:color w:val="1A1818"/>
          <w:sz w:val="24"/>
          <w:szCs w:val="24"/>
          <w:lang w:eastAsia="pt-BR"/>
        </w:rPr>
        <w:t xml:space="preserve">como rejeita a ideia de que é possível conceber um Ser e um </w:t>
      </w:r>
      <w:r w:rsidR="001072AD" w:rsidRPr="00F36B84">
        <w:rPr>
          <w:rFonts w:ascii="Times New Roman" w:eastAsia="LiberationSerif-Italic" w:hAnsi="Times New Roman"/>
          <w:i/>
          <w:iCs/>
          <w:color w:val="1A1818"/>
          <w:sz w:val="24"/>
          <w:szCs w:val="24"/>
          <w:lang w:eastAsia="pt-BR"/>
        </w:rPr>
        <w:t xml:space="preserve">saber absoluto </w:t>
      </w:r>
      <w:r w:rsidR="001072AD" w:rsidRPr="00F36B84">
        <w:rPr>
          <w:rFonts w:ascii="Times New Roman" w:eastAsia="LiberationSerif-Italic" w:hAnsi="Times New Roman"/>
          <w:iCs/>
          <w:color w:val="1A1818"/>
          <w:sz w:val="24"/>
          <w:szCs w:val="24"/>
          <w:lang w:eastAsia="pt-BR"/>
        </w:rPr>
        <w:t>que atue</w:t>
      </w:r>
      <w:r w:rsidRPr="00F36B84">
        <w:rPr>
          <w:rFonts w:ascii="Times New Roman" w:eastAsia="LiberationSerif-Italic" w:hAnsi="Times New Roman"/>
          <w:iCs/>
          <w:color w:val="1A1818"/>
          <w:sz w:val="24"/>
          <w:szCs w:val="24"/>
          <w:lang w:eastAsia="pt-BR"/>
        </w:rPr>
        <w:t xml:space="preserve"> </w:t>
      </w:r>
      <w:r w:rsidR="001072AD" w:rsidRPr="00F36B84">
        <w:rPr>
          <w:rFonts w:ascii="Times New Roman" w:eastAsia="LiberationSerif-Italic" w:hAnsi="Times New Roman"/>
          <w:iCs/>
          <w:color w:val="1A1818"/>
          <w:sz w:val="24"/>
          <w:szCs w:val="24"/>
          <w:lang w:eastAsia="pt-BR"/>
        </w:rPr>
        <w:t xml:space="preserve">como </w:t>
      </w:r>
      <w:r w:rsidRPr="00F36B84">
        <w:rPr>
          <w:rFonts w:ascii="Times New Roman" w:eastAsia="LiberationSerif-Italic" w:hAnsi="Times New Roman"/>
          <w:iCs/>
          <w:color w:val="1A1818"/>
          <w:sz w:val="24"/>
          <w:szCs w:val="24"/>
          <w:lang w:eastAsia="pt-BR"/>
        </w:rPr>
        <w:t>síntese</w:t>
      </w:r>
      <w:r w:rsidR="001072AD" w:rsidRPr="00F36B84">
        <w:rPr>
          <w:rFonts w:ascii="Times New Roman" w:eastAsia="LiberationSerif-Italic" w:hAnsi="Times New Roman"/>
          <w:iCs/>
          <w:color w:val="1A1818"/>
          <w:sz w:val="24"/>
          <w:szCs w:val="24"/>
          <w:lang w:eastAsia="pt-BR"/>
        </w:rPr>
        <w:t xml:space="preserve"> fixa, fina</w:t>
      </w:r>
      <w:r w:rsidRPr="00F36B84">
        <w:rPr>
          <w:rFonts w:ascii="Times New Roman" w:eastAsia="LiberationSerif-Italic" w:hAnsi="Times New Roman"/>
          <w:iCs/>
          <w:color w:val="1A1818"/>
          <w:sz w:val="24"/>
          <w:szCs w:val="24"/>
          <w:lang w:eastAsia="pt-BR"/>
        </w:rPr>
        <w:t>l</w:t>
      </w:r>
      <w:r w:rsidR="001072AD" w:rsidRPr="00F36B84">
        <w:rPr>
          <w:rFonts w:ascii="Times New Roman" w:eastAsia="LiberationSerif-Italic" w:hAnsi="Times New Roman"/>
          <w:iCs/>
          <w:color w:val="1A1818"/>
          <w:sz w:val="24"/>
          <w:szCs w:val="24"/>
          <w:lang w:eastAsia="pt-BR"/>
        </w:rPr>
        <w:t>, imutáve</w:t>
      </w:r>
      <w:r w:rsidRPr="00F36B84">
        <w:rPr>
          <w:rFonts w:ascii="Times New Roman" w:eastAsia="LiberationSerif-Italic" w:hAnsi="Times New Roman"/>
          <w:iCs/>
          <w:color w:val="1A1818"/>
          <w:sz w:val="24"/>
          <w:szCs w:val="24"/>
          <w:lang w:eastAsia="pt-BR"/>
        </w:rPr>
        <w:t>l</w:t>
      </w:r>
      <w:r w:rsidR="001072AD" w:rsidRPr="00F36B84">
        <w:rPr>
          <w:rFonts w:ascii="Times New Roman" w:eastAsia="LiberationSerif-Italic" w:hAnsi="Times New Roman"/>
          <w:iCs/>
          <w:color w:val="1A1818"/>
          <w:sz w:val="24"/>
          <w:szCs w:val="24"/>
          <w:lang w:eastAsia="pt-BR"/>
        </w:rPr>
        <w:t xml:space="preserve"> e não-transitória do sujeito. Por similitude, reparemos o quanto Butler já está apontando </w:t>
      </w:r>
      <w:r w:rsidRPr="00F36B84">
        <w:rPr>
          <w:rFonts w:ascii="Times New Roman" w:eastAsia="LiberationSerif-Italic" w:hAnsi="Times New Roman"/>
          <w:iCs/>
          <w:color w:val="1A1818"/>
          <w:sz w:val="24"/>
          <w:szCs w:val="24"/>
          <w:lang w:eastAsia="pt-BR"/>
        </w:rPr>
        <w:t>para a</w:t>
      </w:r>
      <w:r w:rsidR="001072AD" w:rsidRPr="00F36B84">
        <w:rPr>
          <w:rFonts w:ascii="Times New Roman" w:eastAsia="LiberationSerif-Italic" w:hAnsi="Times New Roman"/>
          <w:iCs/>
          <w:color w:val="1A1818"/>
          <w:sz w:val="24"/>
          <w:szCs w:val="24"/>
          <w:lang w:eastAsia="pt-BR"/>
        </w:rPr>
        <w:t xml:space="preserve"> necessidade de desconstrução das identidades e, por conseguinte, </w:t>
      </w:r>
      <w:r w:rsidRPr="00F36B84">
        <w:rPr>
          <w:rFonts w:ascii="Times New Roman" w:eastAsia="LiberationSerif-Italic" w:hAnsi="Times New Roman"/>
          <w:iCs/>
          <w:color w:val="1A1818"/>
          <w:sz w:val="24"/>
          <w:szCs w:val="24"/>
          <w:lang w:eastAsia="pt-BR"/>
        </w:rPr>
        <w:t>para a</w:t>
      </w:r>
      <w:r w:rsidR="001072AD" w:rsidRPr="00F36B84">
        <w:rPr>
          <w:rFonts w:ascii="Times New Roman" w:eastAsia="LiberationSerif-Italic" w:hAnsi="Times New Roman"/>
          <w:iCs/>
          <w:color w:val="1A1818"/>
          <w:sz w:val="24"/>
          <w:szCs w:val="24"/>
          <w:lang w:eastAsia="pt-BR"/>
        </w:rPr>
        <w:t xml:space="preserve"> afirmação tática da transitividade do sujeito, em especial quando pensado</w:t>
      </w:r>
      <w:r w:rsidRPr="00F36B84">
        <w:rPr>
          <w:rFonts w:ascii="Times New Roman" w:eastAsia="LiberationSerif-Italic" w:hAnsi="Times New Roman"/>
          <w:iCs/>
          <w:color w:val="1A1818"/>
          <w:sz w:val="24"/>
          <w:szCs w:val="24"/>
          <w:lang w:eastAsia="pt-BR"/>
        </w:rPr>
        <w:t xml:space="preserve"> através </w:t>
      </w:r>
      <w:r w:rsidR="001072AD" w:rsidRPr="00F36B84">
        <w:rPr>
          <w:rFonts w:ascii="Times New Roman" w:eastAsia="LiberationSerif-Italic" w:hAnsi="Times New Roman"/>
          <w:iCs/>
          <w:color w:val="1A1818"/>
          <w:sz w:val="24"/>
          <w:szCs w:val="24"/>
          <w:lang w:eastAsia="pt-BR"/>
        </w:rPr>
        <w:t>d</w:t>
      </w:r>
      <w:r w:rsidRPr="00F36B84">
        <w:rPr>
          <w:rFonts w:ascii="Times New Roman" w:eastAsia="LiberationSerif-Italic" w:hAnsi="Times New Roman"/>
          <w:iCs/>
          <w:color w:val="1A1818"/>
          <w:sz w:val="24"/>
          <w:szCs w:val="24"/>
          <w:lang w:eastAsia="pt-BR"/>
        </w:rPr>
        <w:t xml:space="preserve">e </w:t>
      </w:r>
      <w:r w:rsidRPr="00F36B84">
        <w:rPr>
          <w:rFonts w:ascii="Times New Roman" w:eastAsia="LiberationSerif-Italic" w:hAnsi="Times New Roman"/>
          <w:i/>
          <w:color w:val="1A1818"/>
          <w:sz w:val="24"/>
          <w:szCs w:val="24"/>
          <w:lang w:eastAsia="pt-BR"/>
        </w:rPr>
        <w:t xml:space="preserve">práxis </w:t>
      </w:r>
      <w:r w:rsidR="001072AD" w:rsidRPr="00F36B84">
        <w:rPr>
          <w:rFonts w:ascii="Times New Roman" w:eastAsia="LiberationSerif-Italic" w:hAnsi="Times New Roman"/>
          <w:iCs/>
          <w:color w:val="1A1818"/>
          <w:sz w:val="24"/>
          <w:szCs w:val="24"/>
          <w:lang w:eastAsia="pt-BR"/>
        </w:rPr>
        <w:t xml:space="preserve">feministas, </w:t>
      </w:r>
      <w:r w:rsidRPr="00F36B84">
        <w:rPr>
          <w:rFonts w:ascii="Times New Roman" w:eastAsia="LiberationSerif-Italic" w:hAnsi="Times New Roman"/>
          <w:iCs/>
          <w:color w:val="1A1818"/>
          <w:sz w:val="24"/>
          <w:szCs w:val="24"/>
          <w:lang w:eastAsia="pt-BR"/>
        </w:rPr>
        <w:t xml:space="preserve">de questões </w:t>
      </w:r>
      <w:r w:rsidRPr="00F36B84">
        <w:rPr>
          <w:rFonts w:ascii="Times New Roman" w:eastAsia="LiberationSerif-Italic" w:hAnsi="Times New Roman"/>
          <w:i/>
          <w:color w:val="1A1818"/>
          <w:sz w:val="24"/>
          <w:szCs w:val="24"/>
          <w:lang w:eastAsia="pt-BR"/>
        </w:rPr>
        <w:t xml:space="preserve">queers, </w:t>
      </w:r>
      <w:r w:rsidRPr="00F36B84">
        <w:rPr>
          <w:rFonts w:ascii="Times New Roman" w:eastAsia="LiberationSerif-Italic" w:hAnsi="Times New Roman"/>
          <w:iCs/>
          <w:color w:val="1A1818"/>
          <w:sz w:val="24"/>
          <w:szCs w:val="24"/>
          <w:lang w:eastAsia="pt-BR"/>
        </w:rPr>
        <w:t>das “encrencas” relativas aos processos de corpo-</w:t>
      </w:r>
      <w:proofErr w:type="spellStart"/>
      <w:r w:rsidRPr="00F36B84">
        <w:rPr>
          <w:rFonts w:ascii="Times New Roman" w:eastAsia="LiberationSerif-Italic" w:hAnsi="Times New Roman"/>
          <w:iCs/>
          <w:color w:val="1A1818"/>
          <w:sz w:val="24"/>
          <w:szCs w:val="24"/>
          <w:lang w:eastAsia="pt-BR"/>
        </w:rPr>
        <w:t>generifição</w:t>
      </w:r>
      <w:proofErr w:type="spellEnd"/>
      <w:r w:rsidR="001072AD" w:rsidRPr="00F36B84">
        <w:rPr>
          <w:rFonts w:ascii="Times New Roman" w:eastAsia="LiberationSerif-Italic" w:hAnsi="Times New Roman"/>
          <w:i/>
          <w:iCs/>
          <w:color w:val="1A1818"/>
          <w:sz w:val="24"/>
          <w:szCs w:val="24"/>
          <w:lang w:eastAsia="pt-BR"/>
        </w:rPr>
        <w:t xml:space="preserve">. </w:t>
      </w:r>
      <w:r w:rsidRPr="00F36B84">
        <w:rPr>
          <w:rFonts w:ascii="Times New Roman" w:eastAsia="LiberationSerif-Italic" w:hAnsi="Times New Roman"/>
          <w:iCs/>
          <w:color w:val="1A1818"/>
          <w:sz w:val="24"/>
          <w:szCs w:val="24"/>
          <w:lang w:eastAsia="pt-BR"/>
        </w:rPr>
        <w:t xml:space="preserve">Sendo “fiel e infiel” </w:t>
      </w:r>
      <w:proofErr w:type="gramStart"/>
      <w:r w:rsidRPr="00F36B84">
        <w:rPr>
          <w:rFonts w:ascii="Times New Roman" w:eastAsia="LiberationSerif-Italic" w:hAnsi="Times New Roman"/>
          <w:iCs/>
          <w:color w:val="1A1818"/>
          <w:sz w:val="24"/>
          <w:szCs w:val="24"/>
          <w:lang w:eastAsia="pt-BR"/>
        </w:rPr>
        <w:t>à</w:t>
      </w:r>
      <w:proofErr w:type="gramEnd"/>
      <w:r w:rsidRPr="00F36B84">
        <w:rPr>
          <w:rFonts w:ascii="Times New Roman" w:eastAsia="LiberationSerif-Italic" w:hAnsi="Times New Roman"/>
          <w:iCs/>
          <w:color w:val="1A1818"/>
          <w:sz w:val="24"/>
          <w:szCs w:val="24"/>
          <w:lang w:eastAsia="pt-BR"/>
        </w:rPr>
        <w:t xml:space="preserve"> heranças teóricas deixadas por </w:t>
      </w:r>
      <w:proofErr w:type="spellStart"/>
      <w:r w:rsidR="001072AD" w:rsidRPr="00F36B84">
        <w:rPr>
          <w:rFonts w:ascii="Times New Roman" w:eastAsia="LiberationSerif-Italic" w:hAnsi="Times New Roman"/>
          <w:iCs/>
          <w:color w:val="1A1818"/>
          <w:sz w:val="24"/>
          <w:szCs w:val="24"/>
          <w:lang w:eastAsia="pt-BR"/>
        </w:rPr>
        <w:t>Kojève</w:t>
      </w:r>
      <w:proofErr w:type="spellEnd"/>
      <w:r w:rsidR="001072AD" w:rsidRPr="00F36B84">
        <w:rPr>
          <w:rFonts w:ascii="Times New Roman" w:eastAsia="LiberationSerif-Italic" w:hAnsi="Times New Roman"/>
          <w:iCs/>
          <w:color w:val="1A1818"/>
          <w:sz w:val="24"/>
          <w:szCs w:val="24"/>
          <w:lang w:eastAsia="pt-BR"/>
        </w:rPr>
        <w:t xml:space="preserve"> e </w:t>
      </w:r>
      <w:proofErr w:type="spellStart"/>
      <w:r w:rsidR="001072AD" w:rsidRPr="00F36B84">
        <w:rPr>
          <w:rFonts w:ascii="Times New Roman" w:eastAsia="LiberationSerif" w:hAnsi="Times New Roman"/>
          <w:color w:val="1A1818"/>
          <w:sz w:val="24"/>
          <w:szCs w:val="24"/>
          <w:lang w:eastAsia="pt-BR"/>
        </w:rPr>
        <w:t>Hyppolite</w:t>
      </w:r>
      <w:proofErr w:type="spellEnd"/>
      <w:r w:rsidR="001072AD"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Butler diz </w:t>
      </w:r>
      <w:r w:rsidR="001072AD" w:rsidRPr="00F36B84">
        <w:rPr>
          <w:rFonts w:ascii="Times New Roman" w:eastAsia="LiberationSerif" w:hAnsi="Times New Roman"/>
          <w:color w:val="1A1818"/>
          <w:sz w:val="24"/>
          <w:szCs w:val="24"/>
          <w:lang w:eastAsia="pt-BR"/>
        </w:rPr>
        <w:t>que, para pensar o sujeito</w:t>
      </w:r>
      <w:r w:rsidR="002A0B59" w:rsidRPr="00F36B84">
        <w:rPr>
          <w:rFonts w:ascii="Times New Roman" w:eastAsia="LiberationSerif" w:hAnsi="Times New Roman"/>
          <w:color w:val="1A1818"/>
          <w:sz w:val="24"/>
          <w:szCs w:val="24"/>
          <w:lang w:eastAsia="pt-BR"/>
        </w:rPr>
        <w:t xml:space="preserve"> e o absoluto</w:t>
      </w:r>
      <w:r w:rsidR="001072AD"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é preciso</w:t>
      </w:r>
      <w:r w:rsidR="001072AD" w:rsidRPr="00F36B84">
        <w:rPr>
          <w:rFonts w:ascii="Times New Roman" w:eastAsia="LiberationSerif" w:hAnsi="Times New Roman"/>
          <w:color w:val="1A1818"/>
          <w:sz w:val="24"/>
          <w:szCs w:val="24"/>
          <w:lang w:eastAsia="pt-BR"/>
        </w:rPr>
        <w:t xml:space="preserve"> </w:t>
      </w:r>
      <w:r w:rsidR="002A0B59" w:rsidRPr="00F36B84">
        <w:rPr>
          <w:rFonts w:ascii="Times New Roman" w:eastAsia="LiberationSerif" w:hAnsi="Times New Roman"/>
          <w:color w:val="1A1818"/>
          <w:sz w:val="24"/>
          <w:szCs w:val="24"/>
          <w:lang w:eastAsia="pt-BR"/>
        </w:rPr>
        <w:t>“aprender a pensar o tempo, e esse pensamento é necessariamente uma experiência de angústia, de não pertencimento, de inevitável transitoriedade</w:t>
      </w:r>
      <w:r w:rsidR="001072AD"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001072AD" w:rsidRPr="00F36B84">
        <w:rPr>
          <w:rFonts w:ascii="Times New Roman" w:eastAsia="LiberationSerif" w:hAnsi="Times New Roman"/>
          <w:color w:val="1A1818"/>
          <w:sz w:val="24"/>
          <w:szCs w:val="24"/>
          <w:lang w:eastAsia="pt-BR"/>
        </w:rPr>
        <w:t xml:space="preserve">, </w:t>
      </w:r>
      <w:r w:rsidR="002A0B59" w:rsidRPr="00F36B84">
        <w:rPr>
          <w:rFonts w:ascii="Times New Roman" w:eastAsia="LiberationSerif" w:hAnsi="Times New Roman"/>
          <w:color w:val="1A1818"/>
          <w:sz w:val="24"/>
          <w:szCs w:val="24"/>
          <w:lang w:eastAsia="pt-BR"/>
        </w:rPr>
        <w:t>2024</w:t>
      </w:r>
      <w:r w:rsidR="001072AD" w:rsidRPr="00F36B84">
        <w:rPr>
          <w:rFonts w:ascii="Times New Roman" w:eastAsia="LiberationSerif" w:hAnsi="Times New Roman"/>
          <w:color w:val="1A1818"/>
          <w:sz w:val="24"/>
          <w:szCs w:val="24"/>
          <w:lang w:eastAsia="pt-BR"/>
        </w:rPr>
        <w:t xml:space="preserve">, p. </w:t>
      </w:r>
      <w:r w:rsidR="002A0B59" w:rsidRPr="00F36B84">
        <w:rPr>
          <w:rFonts w:ascii="Times New Roman" w:eastAsia="LiberationSerif" w:hAnsi="Times New Roman"/>
          <w:color w:val="1A1818"/>
          <w:sz w:val="24"/>
          <w:szCs w:val="24"/>
          <w:lang w:eastAsia="pt-BR"/>
        </w:rPr>
        <w:t>113</w:t>
      </w:r>
      <w:r w:rsidR="001072AD" w:rsidRPr="00F36B84">
        <w:rPr>
          <w:rFonts w:ascii="Times New Roman" w:eastAsia="LiberationSerif" w:hAnsi="Times New Roman"/>
          <w:color w:val="1A1818"/>
          <w:sz w:val="24"/>
          <w:szCs w:val="24"/>
          <w:lang w:eastAsia="pt-BR"/>
        </w:rPr>
        <w:t xml:space="preserve">). </w:t>
      </w:r>
    </w:p>
    <w:p w14:paraId="063E6293" w14:textId="742BDB64" w:rsidR="00376904"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Da mesma </w:t>
      </w:r>
      <w:r w:rsidR="006A3534" w:rsidRPr="00F36B84">
        <w:rPr>
          <w:rFonts w:ascii="Times New Roman" w:eastAsia="LiberationSerif" w:hAnsi="Times New Roman"/>
          <w:color w:val="1A1818"/>
          <w:sz w:val="24"/>
          <w:szCs w:val="24"/>
          <w:lang w:eastAsia="pt-BR"/>
        </w:rPr>
        <w:t>forma</w:t>
      </w:r>
      <w:r w:rsidRPr="00F36B84">
        <w:rPr>
          <w:rFonts w:ascii="Times New Roman" w:eastAsia="LiberationSerif" w:hAnsi="Times New Roman"/>
          <w:color w:val="1A1818"/>
          <w:sz w:val="24"/>
          <w:szCs w:val="24"/>
          <w:lang w:eastAsia="pt-BR"/>
        </w:rPr>
        <w:t xml:space="preserve"> que o </w:t>
      </w:r>
      <w:r w:rsidRPr="00F36B84">
        <w:rPr>
          <w:rFonts w:ascii="Times New Roman" w:eastAsia="LiberationSerif" w:hAnsi="Times New Roman"/>
          <w:i/>
          <w:iCs/>
          <w:color w:val="1A1818"/>
          <w:sz w:val="24"/>
          <w:szCs w:val="24"/>
          <w:lang w:eastAsia="pt-BR"/>
        </w:rPr>
        <w:t>Absoluto</w:t>
      </w:r>
      <w:r w:rsidRPr="00F36B84">
        <w:rPr>
          <w:rFonts w:ascii="Times New Roman" w:eastAsia="LiberationSerif" w:hAnsi="Times New Roman"/>
          <w:color w:val="1A1818"/>
          <w:sz w:val="24"/>
          <w:szCs w:val="24"/>
          <w:lang w:eastAsia="pt-BR"/>
        </w:rPr>
        <w:t xml:space="preserve"> e o universal se </w:t>
      </w:r>
      <w:r w:rsidR="006A3534" w:rsidRPr="00F36B84">
        <w:rPr>
          <w:rFonts w:ascii="Times New Roman" w:eastAsia="LiberationSerif" w:hAnsi="Times New Roman"/>
          <w:color w:val="1A1818"/>
          <w:sz w:val="24"/>
          <w:szCs w:val="24"/>
          <w:lang w:eastAsia="pt-BR"/>
        </w:rPr>
        <w:t xml:space="preserve">fazem </w:t>
      </w:r>
      <w:r w:rsidRPr="00F36B84">
        <w:rPr>
          <w:rFonts w:ascii="Times New Roman" w:eastAsia="LiberationSerif" w:hAnsi="Times New Roman"/>
          <w:color w:val="1A1818"/>
          <w:sz w:val="24"/>
          <w:szCs w:val="24"/>
          <w:lang w:eastAsia="pt-BR"/>
        </w:rPr>
        <w:t>abertos e inacabad</w:t>
      </w:r>
      <w:r w:rsidR="006A3534" w:rsidRPr="00F36B84">
        <w:rPr>
          <w:rFonts w:ascii="Times New Roman" w:eastAsia="LiberationSerif" w:hAnsi="Times New Roman"/>
          <w:color w:val="1A1818"/>
          <w:sz w:val="24"/>
          <w:szCs w:val="24"/>
          <w:lang w:eastAsia="pt-BR"/>
        </w:rPr>
        <w:t>o</w:t>
      </w:r>
      <w:r w:rsidRPr="00F36B84">
        <w:rPr>
          <w:rFonts w:ascii="Times New Roman" w:eastAsia="LiberationSerif" w:hAnsi="Times New Roman"/>
          <w:color w:val="1A1818"/>
          <w:sz w:val="24"/>
          <w:szCs w:val="24"/>
          <w:lang w:eastAsia="pt-BR"/>
        </w:rPr>
        <w:t xml:space="preserve">s, o sujeito de desejos é </w:t>
      </w:r>
      <w:r w:rsidR="006A3534" w:rsidRPr="00F36B84">
        <w:rPr>
          <w:rFonts w:ascii="Times New Roman" w:eastAsia="LiberationSerif" w:hAnsi="Times New Roman"/>
          <w:color w:val="1A1818"/>
          <w:sz w:val="24"/>
          <w:szCs w:val="24"/>
          <w:lang w:eastAsia="pt-BR"/>
        </w:rPr>
        <w:t>teorizado</w:t>
      </w:r>
      <w:r w:rsidRPr="00F36B84">
        <w:rPr>
          <w:rFonts w:ascii="Times New Roman" w:eastAsia="LiberationSerif" w:hAnsi="Times New Roman"/>
          <w:color w:val="1A1818"/>
          <w:sz w:val="24"/>
          <w:szCs w:val="24"/>
          <w:lang w:eastAsia="pt-BR"/>
        </w:rPr>
        <w:t xml:space="preserve"> por Butler como transitivo</w:t>
      </w:r>
      <w:r w:rsidR="00BA599E" w:rsidRPr="00F36B84">
        <w:rPr>
          <w:rFonts w:ascii="Times New Roman" w:eastAsia="LiberationSerif" w:hAnsi="Times New Roman"/>
          <w:color w:val="1A1818"/>
          <w:sz w:val="24"/>
          <w:szCs w:val="24"/>
          <w:lang w:eastAsia="pt-BR"/>
        </w:rPr>
        <w:t xml:space="preserve"> e nunca fixo: um alguém</w:t>
      </w:r>
      <w:r w:rsidRPr="00F36B84">
        <w:rPr>
          <w:rFonts w:ascii="Times New Roman" w:eastAsia="LiberationSerif" w:hAnsi="Times New Roman"/>
          <w:color w:val="1A1818"/>
          <w:sz w:val="24"/>
          <w:szCs w:val="24"/>
          <w:lang w:eastAsia="pt-BR"/>
        </w:rPr>
        <w:t xml:space="preserve"> que devém </w:t>
      </w:r>
      <w:r w:rsidR="00BA599E" w:rsidRPr="00F36B84">
        <w:rPr>
          <w:rFonts w:ascii="Times New Roman" w:eastAsia="LiberationSerif" w:hAnsi="Times New Roman"/>
          <w:color w:val="1A1818"/>
          <w:sz w:val="24"/>
          <w:szCs w:val="24"/>
          <w:lang w:eastAsia="pt-BR"/>
        </w:rPr>
        <w:t>por meio da</w:t>
      </w:r>
      <w:r w:rsidRPr="00F36B84">
        <w:rPr>
          <w:rFonts w:ascii="Times New Roman" w:eastAsia="LiberationSerif" w:hAnsi="Times New Roman"/>
          <w:color w:val="1A1818"/>
          <w:sz w:val="24"/>
          <w:szCs w:val="24"/>
          <w:lang w:eastAsia="pt-BR"/>
        </w:rPr>
        <w:t xml:space="preserve"> proliferação de suas diferenciações em relação a si e aos </w:t>
      </w:r>
      <w:r w:rsidRPr="00F36B84">
        <w:rPr>
          <w:rFonts w:ascii="Times New Roman" w:eastAsia="LiberationSerif" w:hAnsi="Times New Roman"/>
          <w:i/>
          <w:color w:val="1A1818"/>
          <w:sz w:val="24"/>
          <w:szCs w:val="24"/>
          <w:lang w:eastAsia="pt-BR"/>
        </w:rPr>
        <w:t>Outros</w:t>
      </w:r>
      <w:r w:rsidRPr="00F36B84">
        <w:rPr>
          <w:rFonts w:ascii="Times New Roman" w:eastAsia="LiberationSerif" w:hAnsi="Times New Roman"/>
          <w:color w:val="1A1818"/>
          <w:sz w:val="24"/>
          <w:szCs w:val="24"/>
          <w:lang w:eastAsia="pt-BR"/>
        </w:rPr>
        <w:t xml:space="preserve"> no tempo</w:t>
      </w:r>
      <w:r w:rsidRPr="00F36B84">
        <w:rPr>
          <w:rFonts w:ascii="Times New Roman" w:eastAsia="LiberationSerif" w:hAnsi="Times New Roman"/>
          <w:i/>
          <w:color w:val="1A1818"/>
          <w:sz w:val="24"/>
          <w:szCs w:val="24"/>
          <w:lang w:eastAsia="pt-BR"/>
        </w:rPr>
        <w:t xml:space="preserve"> – </w:t>
      </w:r>
      <w:r w:rsidRPr="00F36B84">
        <w:rPr>
          <w:rFonts w:ascii="Times New Roman" w:eastAsia="LiberationSerif" w:hAnsi="Times New Roman"/>
          <w:color w:val="1A1818"/>
          <w:sz w:val="24"/>
          <w:szCs w:val="24"/>
          <w:lang w:eastAsia="pt-BR"/>
        </w:rPr>
        <w:t>e isto de modo que qualquer saber sobre si e sobre o</w:t>
      </w:r>
      <w:r w:rsidR="00BA599E" w:rsidRPr="00F36B84">
        <w:rPr>
          <w:rFonts w:ascii="Times New Roman" w:eastAsia="LiberationSerif" w:hAnsi="Times New Roman"/>
          <w:color w:val="1A1818"/>
          <w:sz w:val="24"/>
          <w:szCs w:val="24"/>
          <w:lang w:eastAsia="pt-BR"/>
        </w:rPr>
        <w:t xml:space="preserve">s </w:t>
      </w:r>
      <w:r w:rsidR="00BA599E" w:rsidRPr="00F36B84">
        <w:rPr>
          <w:rFonts w:ascii="Times New Roman" w:eastAsia="LiberationSerif" w:hAnsi="Times New Roman"/>
          <w:i/>
          <w:iCs/>
          <w:color w:val="1A1818"/>
          <w:sz w:val="24"/>
          <w:szCs w:val="24"/>
          <w:lang w:eastAsia="pt-BR"/>
        </w:rPr>
        <w:t xml:space="preserve">Outros </w:t>
      </w:r>
      <w:r w:rsidRPr="00F36B84">
        <w:rPr>
          <w:rFonts w:ascii="Times New Roman" w:eastAsia="LiberationSerif" w:hAnsi="Times New Roman"/>
          <w:color w:val="1A1818"/>
          <w:sz w:val="24"/>
          <w:szCs w:val="24"/>
          <w:lang w:eastAsia="pt-BR"/>
        </w:rPr>
        <w:t xml:space="preserve">deve, antes, ser </w:t>
      </w:r>
      <w:r w:rsidR="00BA599E" w:rsidRPr="00F36B84">
        <w:rPr>
          <w:rFonts w:ascii="Times New Roman" w:eastAsia="LiberationSerif" w:hAnsi="Times New Roman"/>
          <w:color w:val="1A1818"/>
          <w:sz w:val="24"/>
          <w:szCs w:val="24"/>
          <w:lang w:eastAsia="pt-BR"/>
        </w:rPr>
        <w:t>pensado</w:t>
      </w:r>
      <w:r w:rsidRPr="00F36B84">
        <w:rPr>
          <w:rFonts w:ascii="Times New Roman" w:eastAsia="LiberationSerif" w:hAnsi="Times New Roman"/>
          <w:color w:val="1A1818"/>
          <w:sz w:val="24"/>
          <w:szCs w:val="24"/>
          <w:lang w:eastAsia="pt-BR"/>
        </w:rPr>
        <w:t xml:space="preserve"> como passível de desconstrução, subversão e ressignificação. Privilegiando a impermanência em vez do Ser, o </w:t>
      </w:r>
      <w:r w:rsidR="00903F56" w:rsidRPr="00F36B84">
        <w:rPr>
          <w:rFonts w:ascii="Times New Roman" w:eastAsia="LiberationSerif" w:hAnsi="Times New Roman"/>
          <w:color w:val="1A1818"/>
          <w:sz w:val="24"/>
          <w:szCs w:val="24"/>
          <w:lang w:eastAsia="pt-BR"/>
        </w:rPr>
        <w:t>trânsito</w:t>
      </w:r>
      <w:r w:rsidRPr="00F36B84">
        <w:rPr>
          <w:rFonts w:ascii="Times New Roman" w:eastAsia="LiberationSerif" w:hAnsi="Times New Roman"/>
          <w:color w:val="1A1818"/>
          <w:sz w:val="24"/>
          <w:szCs w:val="24"/>
          <w:lang w:eastAsia="pt-BR"/>
        </w:rPr>
        <w:t xml:space="preserve"> em vez da fixidez, </w:t>
      </w:r>
      <w:proofErr w:type="spellStart"/>
      <w:r w:rsidRPr="00F36B84">
        <w:rPr>
          <w:rFonts w:ascii="Times New Roman" w:eastAsia="LiberationSerif" w:hAnsi="Times New Roman"/>
          <w:color w:val="1A1818"/>
          <w:sz w:val="24"/>
          <w:szCs w:val="24"/>
          <w:lang w:eastAsia="pt-BR"/>
        </w:rPr>
        <w:t>Hyppolite</w:t>
      </w:r>
      <w:proofErr w:type="spellEnd"/>
      <w:r w:rsidR="00903F56" w:rsidRPr="00F36B84">
        <w:rPr>
          <w:rFonts w:ascii="Times New Roman" w:eastAsia="LiberationSerif" w:hAnsi="Times New Roman"/>
          <w:color w:val="1A1818"/>
          <w:sz w:val="24"/>
          <w:szCs w:val="24"/>
          <w:lang w:eastAsia="pt-BR"/>
        </w:rPr>
        <w:t xml:space="preserve"> – nos diz </w:t>
      </w:r>
      <w:r w:rsidRPr="00F36B84">
        <w:rPr>
          <w:rFonts w:ascii="Times New Roman" w:eastAsia="LiberationSerif" w:hAnsi="Times New Roman"/>
          <w:color w:val="1A1818"/>
          <w:sz w:val="24"/>
          <w:szCs w:val="24"/>
          <w:lang w:eastAsia="pt-BR"/>
        </w:rPr>
        <w:t>Butler</w:t>
      </w:r>
      <w:r w:rsidR="00903F56" w:rsidRPr="00F36B84">
        <w:rPr>
          <w:rFonts w:ascii="Times New Roman" w:eastAsia="LiberationSerif" w:hAnsi="Times New Roman"/>
          <w:color w:val="1A1818"/>
          <w:sz w:val="24"/>
          <w:szCs w:val="24"/>
          <w:lang w:eastAsia="pt-BR"/>
        </w:rPr>
        <w:t xml:space="preserve"> – </w:t>
      </w:r>
      <w:r w:rsidRPr="00F36B84">
        <w:rPr>
          <w:rFonts w:ascii="Times New Roman" w:eastAsia="LiberationSerif" w:hAnsi="Times New Roman"/>
          <w:color w:val="1A1818"/>
          <w:sz w:val="24"/>
          <w:szCs w:val="24"/>
          <w:lang w:eastAsia="pt-BR"/>
        </w:rPr>
        <w:t>dá indicativos de que “</w:t>
      </w:r>
      <w:r w:rsidR="002A0B59" w:rsidRPr="00F36B84">
        <w:rPr>
          <w:rFonts w:ascii="Times New Roman" w:eastAsia="LiberationSerif" w:hAnsi="Times New Roman"/>
          <w:color w:val="1A1818"/>
          <w:sz w:val="24"/>
          <w:szCs w:val="24"/>
          <w:lang w:eastAsia="pt-BR"/>
        </w:rPr>
        <w:t xml:space="preserve">o </w:t>
      </w:r>
      <w:proofErr w:type="spellStart"/>
      <w:r w:rsidR="002A0B59" w:rsidRPr="00F36B84">
        <w:rPr>
          <w:rFonts w:ascii="Times New Roman" w:eastAsia="LiberationSerif" w:hAnsi="Times New Roman"/>
          <w:i/>
          <w:iCs/>
          <w:color w:val="1A1818"/>
          <w:sz w:val="24"/>
          <w:szCs w:val="24"/>
          <w:lang w:eastAsia="pt-BR"/>
        </w:rPr>
        <w:t>telos</w:t>
      </w:r>
      <w:proofErr w:type="spellEnd"/>
      <w:r w:rsidR="002A0B59" w:rsidRPr="00F36B84">
        <w:rPr>
          <w:rFonts w:ascii="Times New Roman" w:eastAsia="LiberationSerif" w:hAnsi="Times New Roman"/>
          <w:i/>
          <w:iCs/>
          <w:color w:val="1A1818"/>
          <w:sz w:val="24"/>
          <w:szCs w:val="24"/>
          <w:lang w:eastAsia="pt-BR"/>
        </w:rPr>
        <w:t xml:space="preserve"> </w:t>
      </w:r>
      <w:r w:rsidR="002A0B59" w:rsidRPr="00F36B84">
        <w:rPr>
          <w:rFonts w:ascii="Times New Roman" w:eastAsia="LiberationSerif" w:hAnsi="Times New Roman"/>
          <w:color w:val="1A1818"/>
          <w:sz w:val="24"/>
          <w:szCs w:val="24"/>
          <w:lang w:eastAsia="pt-BR"/>
        </w:rPr>
        <w:t xml:space="preserve">do saber conceitual não é uma resolução do Devir em e por uma </w:t>
      </w:r>
      <w:r w:rsidR="0004541E" w:rsidRPr="00F36B84">
        <w:rPr>
          <w:rFonts w:ascii="Times New Roman" w:eastAsia="LiberationSerif" w:hAnsi="Times New Roman"/>
          <w:color w:val="1A1818"/>
          <w:sz w:val="24"/>
          <w:szCs w:val="24"/>
          <w:lang w:eastAsia="pt-BR"/>
        </w:rPr>
        <w:t>concepção de Ser aprimorada, mas sim a descoberta de que essa concepção aprimorada de Ser não é nada mais de o Devir infindável</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w:t>
      </w:r>
      <w:r w:rsidR="0004541E" w:rsidRPr="00F36B84">
        <w:rPr>
          <w:rFonts w:ascii="Times New Roman" w:eastAsia="LiberationSerif" w:hAnsi="Times New Roman"/>
          <w:color w:val="1A1818"/>
          <w:sz w:val="24"/>
          <w:szCs w:val="24"/>
          <w:lang w:eastAsia="pt-BR"/>
        </w:rPr>
        <w:t>2024</w:t>
      </w:r>
      <w:r w:rsidRPr="00F36B84">
        <w:rPr>
          <w:rFonts w:ascii="Times New Roman" w:eastAsia="LiberationSerif" w:hAnsi="Times New Roman"/>
          <w:color w:val="1A1818"/>
          <w:sz w:val="24"/>
          <w:szCs w:val="24"/>
          <w:lang w:eastAsia="pt-BR"/>
        </w:rPr>
        <w:t>, p, 1</w:t>
      </w:r>
      <w:r w:rsidR="0004541E" w:rsidRPr="00F36B84">
        <w:rPr>
          <w:rFonts w:ascii="Times New Roman" w:eastAsia="LiberationSerif" w:hAnsi="Times New Roman"/>
          <w:color w:val="1A1818"/>
          <w:sz w:val="24"/>
          <w:szCs w:val="24"/>
          <w:lang w:eastAsia="pt-BR"/>
        </w:rPr>
        <w:t>13</w:t>
      </w:r>
      <w:r w:rsidRPr="00F36B84">
        <w:rPr>
          <w:rFonts w:ascii="Times New Roman" w:eastAsia="LiberationSerif" w:hAnsi="Times New Roman"/>
          <w:color w:val="1A1818"/>
          <w:sz w:val="24"/>
          <w:szCs w:val="24"/>
          <w:lang w:eastAsia="pt-BR"/>
        </w:rPr>
        <w:t xml:space="preserve">). Para além da pura confrontação, </w:t>
      </w:r>
      <w:proofErr w:type="spellStart"/>
      <w:r w:rsidRPr="00F36B84">
        <w:rPr>
          <w:rFonts w:ascii="Times New Roman" w:eastAsia="LiberationSerif" w:hAnsi="Times New Roman"/>
          <w:color w:val="1A1818"/>
          <w:sz w:val="24"/>
          <w:szCs w:val="24"/>
          <w:lang w:eastAsia="pt-BR"/>
        </w:rPr>
        <w:t>Hyppolite</w:t>
      </w:r>
      <w:proofErr w:type="spellEnd"/>
      <w:r w:rsidRPr="00F36B84">
        <w:rPr>
          <w:rFonts w:ascii="Times New Roman" w:eastAsia="LiberationSerif" w:hAnsi="Times New Roman"/>
          <w:color w:val="1A1818"/>
          <w:sz w:val="24"/>
          <w:szCs w:val="24"/>
          <w:lang w:eastAsia="pt-BR"/>
        </w:rPr>
        <w:t xml:space="preserve"> </w:t>
      </w:r>
      <w:r w:rsidR="00BA599E" w:rsidRPr="00F36B84">
        <w:rPr>
          <w:rFonts w:ascii="Times New Roman" w:eastAsia="LiberationSerif" w:hAnsi="Times New Roman"/>
          <w:color w:val="1A1818"/>
          <w:sz w:val="24"/>
          <w:szCs w:val="24"/>
          <w:lang w:eastAsia="pt-BR"/>
        </w:rPr>
        <w:t>define</w:t>
      </w:r>
      <w:r w:rsidRPr="00F36B84">
        <w:rPr>
          <w:rFonts w:ascii="Times New Roman" w:eastAsia="LiberationSerif" w:hAnsi="Times New Roman"/>
          <w:color w:val="1A1818"/>
          <w:sz w:val="24"/>
          <w:szCs w:val="24"/>
          <w:lang w:eastAsia="pt-BR"/>
        </w:rPr>
        <w:t xml:space="preserve"> o desejo como uma troca de experiências, de modo que o Eu se “recupera através de seu encontro com a alteridade” (</w:t>
      </w:r>
      <w:proofErr w:type="spellStart"/>
      <w:r w:rsidR="00D74DC6" w:rsidRPr="00F36B84">
        <w:rPr>
          <w:rFonts w:ascii="Times New Roman" w:eastAsia="LiberationSerif" w:hAnsi="Times New Roman"/>
          <w:color w:val="1A1818"/>
          <w:sz w:val="24"/>
          <w:szCs w:val="24"/>
          <w:lang w:eastAsia="pt-BR"/>
        </w:rPr>
        <w:t>Salih</w:t>
      </w:r>
      <w:proofErr w:type="spellEnd"/>
      <w:r w:rsidRPr="00F36B84">
        <w:rPr>
          <w:rFonts w:ascii="Times New Roman" w:eastAsia="LiberationSerif" w:hAnsi="Times New Roman"/>
          <w:color w:val="1A1818"/>
          <w:sz w:val="24"/>
          <w:szCs w:val="24"/>
          <w:lang w:eastAsia="pt-BR"/>
        </w:rPr>
        <w:t xml:space="preserve">, 2019, p. 51). Sem deixar de se fazer como um corpo que, via desejo, demanda ir “mais além” da coisa bruta (da natureza), a identidade, nesse sentido, </w:t>
      </w:r>
      <w:r w:rsidR="0004541E" w:rsidRPr="00F36B84">
        <w:rPr>
          <w:rFonts w:ascii="Times New Roman" w:eastAsia="LiberationSerif" w:hAnsi="Times New Roman"/>
          <w:color w:val="1A1818"/>
          <w:sz w:val="24"/>
          <w:szCs w:val="24"/>
          <w:lang w:eastAsia="pt-BR"/>
        </w:rPr>
        <w:t xml:space="preserve">é </w:t>
      </w:r>
      <w:r w:rsidR="00BA599E" w:rsidRPr="00F36B84">
        <w:rPr>
          <w:rFonts w:ascii="Times New Roman" w:eastAsia="LiberationSerif" w:hAnsi="Times New Roman"/>
          <w:color w:val="1A1818"/>
          <w:sz w:val="24"/>
          <w:szCs w:val="24"/>
          <w:lang w:eastAsia="pt-BR"/>
        </w:rPr>
        <w:t>“</w:t>
      </w:r>
      <w:r w:rsidR="0004541E" w:rsidRPr="00F36B84">
        <w:rPr>
          <w:rFonts w:ascii="Times New Roman" w:eastAsia="LiberationSerif" w:hAnsi="Times New Roman"/>
          <w:color w:val="1A1818"/>
          <w:sz w:val="24"/>
          <w:szCs w:val="24"/>
          <w:lang w:eastAsia="pt-BR"/>
        </w:rPr>
        <w:t>definida como o próprio fluxo, a perpétua ‘inquietude’ do si”</w:t>
      </w:r>
      <w:r w:rsidRPr="00F36B84">
        <w:rPr>
          <w:rFonts w:ascii="Times New Roman" w:eastAsia="LiberationSerif" w:hAnsi="Times New Roman"/>
          <w:color w:val="1A1818"/>
          <w:sz w:val="24"/>
          <w:szCs w:val="24"/>
          <w:lang w:eastAsia="pt-BR"/>
        </w:rPr>
        <w:t xml:space="preserve">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w:t>
      </w:r>
      <w:r w:rsidR="0004541E" w:rsidRPr="00F36B84">
        <w:rPr>
          <w:rFonts w:ascii="Times New Roman" w:eastAsia="LiberationSerif" w:hAnsi="Times New Roman"/>
          <w:color w:val="1A1818"/>
          <w:sz w:val="24"/>
          <w:szCs w:val="24"/>
          <w:lang w:eastAsia="pt-BR"/>
        </w:rPr>
        <w:t>2024</w:t>
      </w:r>
      <w:r w:rsidRPr="00F36B84">
        <w:rPr>
          <w:rFonts w:ascii="Times New Roman" w:eastAsia="LiberationSerif" w:hAnsi="Times New Roman"/>
          <w:color w:val="1A1818"/>
          <w:sz w:val="24"/>
          <w:szCs w:val="24"/>
          <w:lang w:eastAsia="pt-BR"/>
        </w:rPr>
        <w:t>, p. 1</w:t>
      </w:r>
      <w:r w:rsidR="0004541E" w:rsidRPr="00F36B84">
        <w:rPr>
          <w:rFonts w:ascii="Times New Roman" w:eastAsia="LiberationSerif" w:hAnsi="Times New Roman"/>
          <w:color w:val="1A1818"/>
          <w:sz w:val="24"/>
          <w:szCs w:val="24"/>
          <w:lang w:eastAsia="pt-BR"/>
        </w:rPr>
        <w:t>13</w:t>
      </w:r>
      <w:r w:rsidRPr="00F36B84">
        <w:rPr>
          <w:rFonts w:ascii="Times New Roman" w:eastAsia="LiberationSerif" w:hAnsi="Times New Roman"/>
          <w:color w:val="1A1818"/>
          <w:sz w:val="24"/>
          <w:szCs w:val="24"/>
          <w:lang w:eastAsia="pt-BR"/>
        </w:rPr>
        <w:t xml:space="preserve">). Para o </w:t>
      </w:r>
      <w:proofErr w:type="spellStart"/>
      <w:r w:rsidRPr="00F36B84">
        <w:rPr>
          <w:rFonts w:ascii="Times New Roman" w:eastAsia="LiberationSerif" w:hAnsi="Times New Roman"/>
          <w:color w:val="1A1818"/>
          <w:sz w:val="24"/>
          <w:szCs w:val="24"/>
          <w:lang w:eastAsia="pt-BR"/>
        </w:rPr>
        <w:t>Hyppolite</w:t>
      </w:r>
      <w:proofErr w:type="spellEnd"/>
      <w:r w:rsidRPr="00F36B84">
        <w:rPr>
          <w:rFonts w:ascii="Times New Roman" w:eastAsia="LiberationSerif" w:hAnsi="Times New Roman"/>
          <w:color w:val="1A1818"/>
          <w:sz w:val="24"/>
          <w:szCs w:val="24"/>
          <w:lang w:eastAsia="pt-BR"/>
        </w:rPr>
        <w:t xml:space="preserve"> de Butler, o desejo “</w:t>
      </w:r>
      <w:r w:rsidR="0004541E" w:rsidRPr="00F36B84">
        <w:rPr>
          <w:rFonts w:ascii="Times New Roman" w:eastAsia="LiberationSerif" w:hAnsi="Times New Roman"/>
          <w:color w:val="1A1818"/>
          <w:sz w:val="24"/>
          <w:szCs w:val="24"/>
          <w:lang w:eastAsia="pt-BR"/>
        </w:rPr>
        <w:t>é o problema da natureza paradoxal da consciência de si, como continuar sendo o que é em meio à alteridade</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w:t>
      </w:r>
      <w:r w:rsidR="0004541E" w:rsidRPr="00F36B84">
        <w:rPr>
          <w:rFonts w:ascii="Times New Roman" w:eastAsia="LiberationSerif" w:hAnsi="Times New Roman"/>
          <w:color w:val="1A1818"/>
          <w:sz w:val="24"/>
          <w:szCs w:val="24"/>
          <w:lang w:eastAsia="pt-BR"/>
        </w:rPr>
        <w:t>24</w:t>
      </w:r>
      <w:r w:rsidRPr="00F36B84">
        <w:rPr>
          <w:rFonts w:ascii="Times New Roman" w:eastAsia="LiberationSerif" w:hAnsi="Times New Roman"/>
          <w:color w:val="1A1818"/>
          <w:sz w:val="24"/>
          <w:szCs w:val="24"/>
          <w:lang w:eastAsia="pt-BR"/>
        </w:rPr>
        <w:t>, p. 1</w:t>
      </w:r>
      <w:r w:rsidR="0004541E" w:rsidRPr="00F36B84">
        <w:rPr>
          <w:rFonts w:ascii="Times New Roman" w:eastAsia="LiberationSerif" w:hAnsi="Times New Roman"/>
          <w:color w:val="1A1818"/>
          <w:sz w:val="24"/>
          <w:szCs w:val="24"/>
          <w:lang w:eastAsia="pt-BR"/>
        </w:rPr>
        <w:t>18</w:t>
      </w:r>
      <w:r w:rsidRPr="00F36B84">
        <w:rPr>
          <w:rFonts w:ascii="Times New Roman" w:eastAsia="LiberationSerif" w:hAnsi="Times New Roman"/>
          <w:color w:val="1A1818"/>
          <w:sz w:val="24"/>
          <w:szCs w:val="24"/>
          <w:lang w:eastAsia="pt-BR"/>
        </w:rPr>
        <w:t>).</w:t>
      </w:r>
    </w:p>
    <w:p w14:paraId="225842BF" w14:textId="606D97DD" w:rsidR="001072AD" w:rsidRPr="00F36B84" w:rsidRDefault="00BA599E" w:rsidP="00F36B84">
      <w:pPr>
        <w:autoSpaceDE w:val="0"/>
        <w:autoSpaceDN w:val="0"/>
        <w:adjustRightInd w:val="0"/>
        <w:spacing w:after="0" w:line="360" w:lineRule="auto"/>
        <w:ind w:firstLine="709"/>
        <w:jc w:val="both"/>
        <w:rPr>
          <w:rFonts w:ascii="Times New Roman" w:eastAsia="LiberationSans" w:hAnsi="Times New Roman"/>
          <w:color w:val="1A1818"/>
          <w:sz w:val="24"/>
          <w:szCs w:val="24"/>
          <w:lang w:eastAsia="pt-BR"/>
        </w:rPr>
      </w:pPr>
      <w:r w:rsidRPr="00F36B84">
        <w:rPr>
          <w:rFonts w:ascii="Times New Roman" w:hAnsi="Times New Roman"/>
          <w:sz w:val="24"/>
          <w:szCs w:val="24"/>
          <w:lang w:eastAsia="pt-BR"/>
        </w:rPr>
        <w:t>Desta forma</w:t>
      </w:r>
      <w:r w:rsidR="001072AD" w:rsidRPr="00F36B84">
        <w:rPr>
          <w:rFonts w:ascii="Times New Roman" w:hAnsi="Times New Roman"/>
          <w:sz w:val="24"/>
          <w:szCs w:val="24"/>
          <w:lang w:eastAsia="pt-BR"/>
        </w:rPr>
        <w:t xml:space="preserve">, </w:t>
      </w:r>
      <w:r w:rsidRPr="00F36B84">
        <w:rPr>
          <w:rFonts w:ascii="Times New Roman" w:hAnsi="Times New Roman"/>
          <w:sz w:val="24"/>
          <w:szCs w:val="24"/>
          <w:lang w:eastAsia="pt-BR"/>
        </w:rPr>
        <w:t xml:space="preserve">quanto a </w:t>
      </w:r>
      <w:r w:rsidR="001072AD" w:rsidRPr="00F36B84">
        <w:rPr>
          <w:rFonts w:ascii="Times New Roman" w:eastAsia="Times New Roman" w:hAnsi="Times New Roman"/>
          <w:color w:val="202124"/>
          <w:sz w:val="24"/>
          <w:szCs w:val="24"/>
          <w:lang w:val="pt-PT" w:eastAsia="pt-BR"/>
        </w:rPr>
        <w:t xml:space="preserve">Sartre, é por via de uma reconfiguração dos modelos fenomenológicos e existencias que, </w:t>
      </w:r>
      <w:r w:rsidRPr="00F36B84">
        <w:rPr>
          <w:rFonts w:ascii="Times New Roman" w:eastAsia="Times New Roman" w:hAnsi="Times New Roman"/>
          <w:color w:val="202124"/>
          <w:sz w:val="24"/>
          <w:szCs w:val="24"/>
          <w:lang w:val="pt-PT" w:eastAsia="pt-BR"/>
        </w:rPr>
        <w:t>diante proposição de uma</w:t>
      </w:r>
      <w:r w:rsidR="001072AD" w:rsidRPr="00F36B84">
        <w:rPr>
          <w:rFonts w:ascii="Times New Roman" w:eastAsia="Times New Roman" w:hAnsi="Times New Roman"/>
          <w:color w:val="202124"/>
          <w:sz w:val="24"/>
          <w:szCs w:val="24"/>
          <w:lang w:val="pt-PT" w:eastAsia="pt-BR"/>
        </w:rPr>
        <w:t xml:space="preserve"> psicanálise sem inconsciente, </w:t>
      </w:r>
      <w:proofErr w:type="spellStart"/>
      <w:r w:rsidR="001072AD" w:rsidRPr="00F36B84">
        <w:rPr>
          <w:rFonts w:ascii="Times New Roman" w:eastAsia="Times New Roman" w:hAnsi="Times New Roman"/>
          <w:color w:val="202124"/>
          <w:sz w:val="24"/>
          <w:szCs w:val="24"/>
          <w:lang w:val="pt-PT" w:eastAsia="pt-BR"/>
        </w:rPr>
        <w:t>Butler</w:t>
      </w:r>
      <w:proofErr w:type="spellEnd"/>
      <w:r w:rsidR="001072AD" w:rsidRPr="00F36B84">
        <w:rPr>
          <w:rFonts w:ascii="Times New Roman" w:eastAsia="Times New Roman" w:hAnsi="Times New Roman"/>
          <w:color w:val="202124"/>
          <w:sz w:val="24"/>
          <w:szCs w:val="24"/>
          <w:lang w:val="pt-PT" w:eastAsia="pt-BR"/>
        </w:rPr>
        <w:t xml:space="preserve"> </w:t>
      </w:r>
      <w:r w:rsidRPr="00F36B84">
        <w:rPr>
          <w:rFonts w:ascii="Times New Roman" w:eastAsia="Times New Roman" w:hAnsi="Times New Roman"/>
          <w:color w:val="202124"/>
          <w:sz w:val="24"/>
          <w:szCs w:val="24"/>
          <w:lang w:val="pt-PT" w:eastAsia="pt-BR"/>
        </w:rPr>
        <w:t>“encrenca” com</w:t>
      </w:r>
      <w:r w:rsidR="001072AD" w:rsidRPr="00F36B84">
        <w:rPr>
          <w:rFonts w:ascii="Times New Roman" w:eastAsia="Times New Roman" w:hAnsi="Times New Roman"/>
          <w:color w:val="202124"/>
          <w:sz w:val="24"/>
          <w:szCs w:val="24"/>
          <w:lang w:val="pt-PT" w:eastAsia="pt-BR"/>
        </w:rPr>
        <w:t xml:space="preserve"> quaisquer pretensões finalistas</w:t>
      </w:r>
      <w:r w:rsidRPr="00F36B84">
        <w:rPr>
          <w:rFonts w:ascii="Times New Roman" w:eastAsia="Times New Roman" w:hAnsi="Times New Roman"/>
          <w:color w:val="202124"/>
          <w:sz w:val="24"/>
          <w:szCs w:val="24"/>
          <w:lang w:val="pt-PT" w:eastAsia="pt-BR"/>
        </w:rPr>
        <w:t>, teleológicas</w:t>
      </w:r>
      <w:r w:rsidR="001072AD" w:rsidRPr="00F36B84">
        <w:rPr>
          <w:rFonts w:ascii="Times New Roman" w:eastAsia="Times New Roman" w:hAnsi="Times New Roman"/>
          <w:color w:val="202124"/>
          <w:sz w:val="24"/>
          <w:szCs w:val="24"/>
          <w:lang w:val="pt-PT" w:eastAsia="pt-BR"/>
        </w:rPr>
        <w:t xml:space="preserve"> e unificadoras entre sujeito, desejo e mundo. Com efeito, apesar de não desconsiderar a facticidade do corpo, </w:t>
      </w:r>
      <w:r w:rsidRPr="00F36B84">
        <w:rPr>
          <w:rFonts w:ascii="Times New Roman" w:eastAsia="Times New Roman" w:hAnsi="Times New Roman"/>
          <w:color w:val="202124"/>
          <w:sz w:val="24"/>
          <w:szCs w:val="24"/>
          <w:lang w:val="pt-PT" w:eastAsia="pt-BR"/>
        </w:rPr>
        <w:t xml:space="preserve">ao ler </w:t>
      </w:r>
      <w:proofErr w:type="spellStart"/>
      <w:r w:rsidRPr="00F36B84">
        <w:rPr>
          <w:rFonts w:ascii="Times New Roman" w:eastAsia="Times New Roman" w:hAnsi="Times New Roman"/>
          <w:color w:val="202124"/>
          <w:sz w:val="24"/>
          <w:szCs w:val="24"/>
          <w:lang w:val="pt-PT" w:eastAsia="pt-BR"/>
        </w:rPr>
        <w:t>Kojève</w:t>
      </w:r>
      <w:proofErr w:type="spellEnd"/>
      <w:r w:rsidRPr="00F36B84">
        <w:rPr>
          <w:rFonts w:ascii="Times New Roman" w:eastAsia="Times New Roman" w:hAnsi="Times New Roman"/>
          <w:color w:val="202124"/>
          <w:sz w:val="24"/>
          <w:szCs w:val="24"/>
          <w:lang w:val="pt-PT" w:eastAsia="pt-BR"/>
        </w:rPr>
        <w:t xml:space="preserve">, </w:t>
      </w:r>
      <w:r w:rsidR="001072AD" w:rsidRPr="00F36B84">
        <w:rPr>
          <w:rFonts w:ascii="Times New Roman" w:eastAsia="Times New Roman" w:hAnsi="Times New Roman"/>
          <w:color w:val="202124"/>
          <w:sz w:val="24"/>
          <w:szCs w:val="24"/>
          <w:lang w:val="pt-PT" w:eastAsia="pt-BR"/>
        </w:rPr>
        <w:t>H</w:t>
      </w:r>
      <w:proofErr w:type="spellStart"/>
      <w:r w:rsidR="001072AD" w:rsidRPr="00F36B84">
        <w:rPr>
          <w:rFonts w:ascii="Times New Roman" w:eastAsia="LiberationSans" w:hAnsi="Times New Roman"/>
          <w:color w:val="1A1818"/>
          <w:sz w:val="24"/>
          <w:szCs w:val="24"/>
          <w:lang w:eastAsia="pt-BR"/>
        </w:rPr>
        <w:t>yppolite</w:t>
      </w:r>
      <w:proofErr w:type="spellEnd"/>
      <w:r w:rsidRPr="00F36B84">
        <w:rPr>
          <w:rFonts w:ascii="Times New Roman" w:eastAsia="LiberationSans" w:hAnsi="Times New Roman"/>
          <w:color w:val="1A1818"/>
          <w:sz w:val="24"/>
          <w:szCs w:val="24"/>
          <w:lang w:eastAsia="pt-BR"/>
        </w:rPr>
        <w:t xml:space="preserve"> </w:t>
      </w:r>
      <w:r w:rsidR="001072AD" w:rsidRPr="00F36B84">
        <w:rPr>
          <w:rFonts w:ascii="Times New Roman" w:eastAsia="LiberationSans" w:hAnsi="Times New Roman"/>
          <w:color w:val="1A1818"/>
          <w:sz w:val="24"/>
          <w:szCs w:val="24"/>
          <w:lang w:eastAsia="pt-BR"/>
        </w:rPr>
        <w:t>entende que o desejo “</w:t>
      </w:r>
      <w:r w:rsidR="000537B6" w:rsidRPr="00F36B84">
        <w:rPr>
          <w:rFonts w:ascii="Times New Roman" w:eastAsia="LiberationSans" w:hAnsi="Times New Roman"/>
          <w:color w:val="1A1818"/>
          <w:sz w:val="24"/>
          <w:szCs w:val="24"/>
          <w:lang w:eastAsia="pt-BR"/>
        </w:rPr>
        <w:t xml:space="preserve">se </w:t>
      </w:r>
      <w:proofErr w:type="spellStart"/>
      <w:r w:rsidR="000537B6" w:rsidRPr="00F36B84">
        <w:rPr>
          <w:rFonts w:ascii="Times New Roman" w:eastAsia="LiberationSans" w:hAnsi="Times New Roman"/>
          <w:color w:val="1A1818"/>
          <w:sz w:val="24"/>
          <w:szCs w:val="24"/>
          <w:lang w:eastAsia="pt-BR"/>
        </w:rPr>
        <w:t>afirma</w:t>
      </w:r>
      <w:proofErr w:type="spellEnd"/>
      <w:r w:rsidR="000537B6" w:rsidRPr="00F36B84">
        <w:rPr>
          <w:rFonts w:ascii="Times New Roman" w:eastAsia="LiberationSans" w:hAnsi="Times New Roman"/>
          <w:color w:val="1A1818"/>
          <w:sz w:val="24"/>
          <w:szCs w:val="24"/>
          <w:lang w:eastAsia="pt-BR"/>
        </w:rPr>
        <w:t xml:space="preserve"> </w:t>
      </w:r>
      <w:r w:rsidR="000537B6" w:rsidRPr="00F36B84">
        <w:rPr>
          <w:rFonts w:ascii="Times New Roman" w:eastAsia="LiberationSans" w:hAnsi="Times New Roman"/>
          <w:i/>
          <w:iCs/>
          <w:color w:val="1A1818"/>
          <w:sz w:val="24"/>
          <w:szCs w:val="24"/>
          <w:lang w:eastAsia="pt-BR"/>
        </w:rPr>
        <w:t>como um projeto impossível</w:t>
      </w:r>
      <w:r w:rsidR="000537B6" w:rsidRPr="00F36B84">
        <w:rPr>
          <w:rFonts w:ascii="Times New Roman" w:eastAsia="LiberationSans" w:hAnsi="Times New Roman"/>
          <w:color w:val="1A1818"/>
          <w:sz w:val="24"/>
          <w:szCs w:val="24"/>
          <w:lang w:eastAsia="pt-BR"/>
        </w:rPr>
        <w:t xml:space="preserve">, um projeto cujo cumprimento precisa permanecer </w:t>
      </w:r>
      <w:r w:rsidR="000537B6" w:rsidRPr="00F36B84">
        <w:rPr>
          <w:rFonts w:ascii="Times New Roman" w:eastAsia="LiberationSans" w:hAnsi="Times New Roman"/>
          <w:i/>
          <w:iCs/>
          <w:color w:val="1A1818"/>
          <w:sz w:val="24"/>
          <w:szCs w:val="24"/>
          <w:lang w:eastAsia="pt-BR"/>
        </w:rPr>
        <w:t>imaginário</w:t>
      </w:r>
      <w:r w:rsidR="001072AD" w:rsidRPr="00F36B84">
        <w:rPr>
          <w:rFonts w:ascii="Times New Roman" w:eastAsia="LiberationSans" w:hAnsi="Times New Roman"/>
          <w:color w:val="1A1818"/>
          <w:sz w:val="24"/>
          <w:szCs w:val="24"/>
          <w:lang w:eastAsia="pt-BR"/>
        </w:rPr>
        <w:t>” (</w:t>
      </w:r>
      <w:r w:rsidR="00D74DC6" w:rsidRPr="00F36B84">
        <w:rPr>
          <w:rFonts w:ascii="Times New Roman" w:eastAsia="LiberationSans" w:hAnsi="Times New Roman"/>
          <w:color w:val="1A1818"/>
          <w:sz w:val="24"/>
          <w:szCs w:val="24"/>
          <w:lang w:eastAsia="pt-BR"/>
        </w:rPr>
        <w:t>Butler</w:t>
      </w:r>
      <w:r w:rsidR="001072AD" w:rsidRPr="00F36B84">
        <w:rPr>
          <w:rFonts w:ascii="Times New Roman" w:eastAsia="LiberationSans" w:hAnsi="Times New Roman"/>
          <w:color w:val="1A1818"/>
          <w:sz w:val="24"/>
          <w:szCs w:val="24"/>
          <w:lang w:eastAsia="pt-BR"/>
        </w:rPr>
        <w:t xml:space="preserve">, </w:t>
      </w:r>
      <w:r w:rsidR="000537B6" w:rsidRPr="00F36B84">
        <w:rPr>
          <w:rFonts w:ascii="Times New Roman" w:eastAsia="LiberationSans" w:hAnsi="Times New Roman"/>
          <w:color w:val="1A1818"/>
          <w:sz w:val="24"/>
          <w:szCs w:val="24"/>
          <w:lang w:eastAsia="pt-BR"/>
        </w:rPr>
        <w:t>2024</w:t>
      </w:r>
      <w:r w:rsidR="001072AD" w:rsidRPr="00F36B84">
        <w:rPr>
          <w:rFonts w:ascii="Times New Roman" w:eastAsia="LiberationSans" w:hAnsi="Times New Roman"/>
          <w:color w:val="1A1818"/>
          <w:sz w:val="24"/>
          <w:szCs w:val="24"/>
          <w:lang w:eastAsia="pt-BR"/>
        </w:rPr>
        <w:t xml:space="preserve">, p. </w:t>
      </w:r>
      <w:r w:rsidR="000537B6" w:rsidRPr="00F36B84">
        <w:rPr>
          <w:rFonts w:ascii="Times New Roman" w:eastAsia="LiberationSans" w:hAnsi="Times New Roman"/>
          <w:color w:val="1A1818"/>
          <w:sz w:val="24"/>
          <w:szCs w:val="24"/>
          <w:lang w:eastAsia="pt-BR"/>
        </w:rPr>
        <w:t>120</w:t>
      </w:r>
      <w:r w:rsidR="001072AD" w:rsidRPr="00F36B84">
        <w:rPr>
          <w:rFonts w:ascii="Times New Roman" w:eastAsia="LiberationSans" w:hAnsi="Times New Roman"/>
          <w:color w:val="1A1818"/>
          <w:sz w:val="24"/>
          <w:szCs w:val="24"/>
          <w:lang w:eastAsia="pt-BR"/>
        </w:rPr>
        <w:t xml:space="preserve">). </w:t>
      </w:r>
      <w:r w:rsidRPr="00F36B84">
        <w:rPr>
          <w:rFonts w:ascii="Times New Roman" w:eastAsia="Times New Roman" w:hAnsi="Times New Roman"/>
          <w:color w:val="202124"/>
          <w:sz w:val="24"/>
          <w:szCs w:val="24"/>
          <w:lang w:val="pt-PT" w:eastAsia="pt-BR"/>
        </w:rPr>
        <w:t>Lidando com</w:t>
      </w:r>
      <w:r w:rsidR="001072AD" w:rsidRPr="00F36B84">
        <w:rPr>
          <w:rFonts w:ascii="Times New Roman" w:eastAsia="Times New Roman" w:hAnsi="Times New Roman"/>
          <w:color w:val="202124"/>
          <w:sz w:val="24"/>
          <w:szCs w:val="24"/>
          <w:lang w:val="pt-PT" w:eastAsia="pt-BR"/>
        </w:rPr>
        <w:t xml:space="preserve"> Hegel </w:t>
      </w:r>
      <w:r w:rsidRPr="00F36B84">
        <w:rPr>
          <w:rFonts w:ascii="Times New Roman" w:eastAsia="Times New Roman" w:hAnsi="Times New Roman"/>
          <w:color w:val="202124"/>
          <w:sz w:val="24"/>
          <w:szCs w:val="24"/>
          <w:lang w:val="pt-PT" w:eastAsia="pt-BR"/>
        </w:rPr>
        <w:lastRenderedPageBreak/>
        <w:t>através</w:t>
      </w:r>
      <w:r w:rsidR="001072AD" w:rsidRPr="00F36B84">
        <w:rPr>
          <w:rFonts w:ascii="Times New Roman" w:eastAsia="Times New Roman" w:hAnsi="Times New Roman"/>
          <w:color w:val="202124"/>
          <w:sz w:val="24"/>
          <w:szCs w:val="24"/>
          <w:lang w:val="pt-PT" w:eastAsia="pt-BR"/>
        </w:rPr>
        <w:t xml:space="preserve"> de </w:t>
      </w:r>
      <w:proofErr w:type="spellStart"/>
      <w:r w:rsidR="001072AD" w:rsidRPr="00F36B84">
        <w:rPr>
          <w:rFonts w:ascii="Times New Roman" w:hAnsi="Times New Roman"/>
          <w:sz w:val="24"/>
          <w:szCs w:val="24"/>
          <w:lang w:eastAsia="pt-BR"/>
        </w:rPr>
        <w:t>Kojève</w:t>
      </w:r>
      <w:proofErr w:type="spellEnd"/>
      <w:r w:rsidR="001072AD" w:rsidRPr="00F36B84">
        <w:rPr>
          <w:rFonts w:ascii="Times New Roman" w:hAnsi="Times New Roman"/>
          <w:sz w:val="24"/>
          <w:szCs w:val="24"/>
          <w:lang w:eastAsia="pt-BR"/>
        </w:rPr>
        <w:t xml:space="preserve"> e </w:t>
      </w:r>
      <w:proofErr w:type="spellStart"/>
      <w:r w:rsidR="001072AD" w:rsidRPr="00F36B84">
        <w:rPr>
          <w:rFonts w:ascii="Times New Roman" w:eastAsia="LiberationSans" w:hAnsi="Times New Roman"/>
          <w:color w:val="1A1818"/>
          <w:sz w:val="24"/>
          <w:szCs w:val="24"/>
          <w:lang w:eastAsia="pt-BR"/>
        </w:rPr>
        <w:t>Hyppolite</w:t>
      </w:r>
      <w:proofErr w:type="spellEnd"/>
      <w:r w:rsidR="001072AD" w:rsidRPr="00F36B84">
        <w:rPr>
          <w:rFonts w:ascii="Times New Roman" w:eastAsia="Times New Roman" w:hAnsi="Times New Roman"/>
          <w:color w:val="202124"/>
          <w:sz w:val="24"/>
          <w:szCs w:val="24"/>
          <w:lang w:val="pt-PT" w:eastAsia="pt-BR"/>
        </w:rPr>
        <w:t xml:space="preserve">, Sartre se dedica a aprofundar esses temas, </w:t>
      </w:r>
      <w:r w:rsidRPr="00F36B84">
        <w:rPr>
          <w:rFonts w:ascii="Times New Roman" w:eastAsia="Times New Roman" w:hAnsi="Times New Roman"/>
          <w:color w:val="202124"/>
          <w:sz w:val="24"/>
          <w:szCs w:val="24"/>
          <w:lang w:val="pt-PT" w:eastAsia="pt-BR"/>
        </w:rPr>
        <w:t>fazendo</w:t>
      </w:r>
      <w:r w:rsidR="001072AD" w:rsidRPr="00F36B84">
        <w:rPr>
          <w:rFonts w:ascii="Times New Roman" w:eastAsia="Times New Roman" w:hAnsi="Times New Roman"/>
          <w:color w:val="202124"/>
          <w:sz w:val="24"/>
          <w:szCs w:val="24"/>
          <w:lang w:val="pt-PT" w:eastAsia="pt-BR"/>
        </w:rPr>
        <w:t xml:space="preserve"> pensar que “</w:t>
      </w:r>
      <w:r w:rsidR="000537B6" w:rsidRPr="00F36B84">
        <w:rPr>
          <w:rFonts w:ascii="Times New Roman" w:eastAsia="Times New Roman" w:hAnsi="Times New Roman"/>
          <w:color w:val="202124"/>
          <w:sz w:val="24"/>
          <w:szCs w:val="24"/>
          <w:lang w:val="pt-PT" w:eastAsia="pt-BR"/>
        </w:rPr>
        <w:t xml:space="preserve">a morte precisa ser sustentada em </w:t>
      </w:r>
      <w:r w:rsidR="000537B6" w:rsidRPr="00F36B84">
        <w:rPr>
          <w:rFonts w:ascii="Times New Roman" w:eastAsia="Times New Roman" w:hAnsi="Times New Roman"/>
          <w:i/>
          <w:iCs/>
          <w:color w:val="202124"/>
          <w:sz w:val="24"/>
          <w:szCs w:val="24"/>
          <w:lang w:val="pt-PT" w:eastAsia="pt-BR"/>
        </w:rPr>
        <w:t>vida:</w:t>
      </w:r>
      <w:r w:rsidRPr="00F36B84">
        <w:rPr>
          <w:rFonts w:ascii="Times New Roman" w:eastAsia="Times New Roman" w:hAnsi="Times New Roman"/>
          <w:i/>
          <w:iCs/>
          <w:color w:val="202124"/>
          <w:sz w:val="24"/>
          <w:szCs w:val="24"/>
          <w:lang w:val="pt-PT" w:eastAsia="pt-BR"/>
        </w:rPr>
        <w:t xml:space="preserve"> </w:t>
      </w:r>
      <w:r w:rsidR="000537B6" w:rsidRPr="00F36B84">
        <w:rPr>
          <w:rFonts w:ascii="Times New Roman" w:eastAsia="Times New Roman" w:hAnsi="Times New Roman"/>
          <w:color w:val="202124"/>
          <w:sz w:val="24"/>
          <w:szCs w:val="24"/>
          <w:lang w:val="pt-PT" w:eastAsia="pt-BR"/>
        </w:rPr>
        <w:t xml:space="preserve">a consciência de si existe apenas ‘por meio do recusar-se a ser’” </w:t>
      </w:r>
      <w:r w:rsidR="001072AD" w:rsidRPr="00F36B84">
        <w:rPr>
          <w:rFonts w:ascii="Times New Roman" w:eastAsia="Times New Roman" w:hAnsi="Times New Roman"/>
          <w:color w:val="202124"/>
          <w:sz w:val="24"/>
          <w:szCs w:val="24"/>
          <w:lang w:val="pt-PT" w:eastAsia="pt-BR"/>
        </w:rPr>
        <w:t>(</w:t>
      </w:r>
      <w:proofErr w:type="spellStart"/>
      <w:r w:rsidR="00D74DC6" w:rsidRPr="00F36B84">
        <w:rPr>
          <w:rFonts w:ascii="Times New Roman" w:eastAsia="Times New Roman" w:hAnsi="Times New Roman"/>
          <w:color w:val="202124"/>
          <w:sz w:val="24"/>
          <w:szCs w:val="24"/>
          <w:lang w:val="pt-PT" w:eastAsia="pt-BR"/>
        </w:rPr>
        <w:t>Butler</w:t>
      </w:r>
      <w:proofErr w:type="spellEnd"/>
      <w:r w:rsidR="001072AD" w:rsidRPr="00F36B84">
        <w:rPr>
          <w:rFonts w:ascii="Times New Roman" w:eastAsia="Times New Roman" w:hAnsi="Times New Roman"/>
          <w:color w:val="202124"/>
          <w:sz w:val="24"/>
          <w:szCs w:val="24"/>
          <w:lang w:val="pt-PT" w:eastAsia="pt-BR"/>
        </w:rPr>
        <w:t>, 20</w:t>
      </w:r>
      <w:r w:rsidR="000537B6" w:rsidRPr="00F36B84">
        <w:rPr>
          <w:rFonts w:ascii="Times New Roman" w:eastAsia="Times New Roman" w:hAnsi="Times New Roman"/>
          <w:color w:val="202124"/>
          <w:sz w:val="24"/>
          <w:szCs w:val="24"/>
          <w:lang w:val="pt-PT" w:eastAsia="pt-BR"/>
        </w:rPr>
        <w:t>24</w:t>
      </w:r>
      <w:r w:rsidR="001072AD" w:rsidRPr="00F36B84">
        <w:rPr>
          <w:rFonts w:ascii="Times New Roman" w:eastAsia="Times New Roman" w:hAnsi="Times New Roman"/>
          <w:color w:val="202124"/>
          <w:sz w:val="24"/>
          <w:szCs w:val="24"/>
          <w:lang w:val="pt-PT" w:eastAsia="pt-BR"/>
        </w:rPr>
        <w:t>, p. 1</w:t>
      </w:r>
      <w:r w:rsidR="000537B6" w:rsidRPr="00F36B84">
        <w:rPr>
          <w:rFonts w:ascii="Times New Roman" w:eastAsia="Times New Roman" w:hAnsi="Times New Roman"/>
          <w:color w:val="202124"/>
          <w:sz w:val="24"/>
          <w:szCs w:val="24"/>
          <w:lang w:val="pt-PT" w:eastAsia="pt-BR"/>
        </w:rPr>
        <w:t>21</w:t>
      </w:r>
      <w:r w:rsidR="001072AD" w:rsidRPr="00F36B84">
        <w:rPr>
          <w:rFonts w:ascii="Times New Roman" w:eastAsia="Times New Roman" w:hAnsi="Times New Roman"/>
          <w:color w:val="202124"/>
          <w:sz w:val="24"/>
          <w:szCs w:val="24"/>
          <w:lang w:val="pt-PT" w:eastAsia="pt-BR"/>
        </w:rPr>
        <w:t xml:space="preserve">). </w:t>
      </w:r>
      <w:r w:rsidR="00376904" w:rsidRPr="00F36B84">
        <w:rPr>
          <w:rFonts w:ascii="Times New Roman" w:eastAsia="Times New Roman" w:hAnsi="Times New Roman"/>
          <w:color w:val="202124"/>
          <w:sz w:val="24"/>
          <w:szCs w:val="24"/>
          <w:lang w:val="pt-PT" w:eastAsia="pt-BR"/>
        </w:rPr>
        <w:t>Do ponto de vista butleriano</w:t>
      </w:r>
      <w:r w:rsidR="001072AD" w:rsidRPr="00F36B84">
        <w:rPr>
          <w:rFonts w:ascii="Times New Roman" w:eastAsia="Times New Roman" w:hAnsi="Times New Roman"/>
          <w:color w:val="202124"/>
          <w:sz w:val="24"/>
          <w:szCs w:val="24"/>
          <w:lang w:val="pt-PT" w:eastAsia="pt-BR"/>
        </w:rPr>
        <w:t>, Sartre conjectura uma ontologia “</w:t>
      </w:r>
      <w:r w:rsidR="001C2AC5" w:rsidRPr="00F36B84">
        <w:rPr>
          <w:rFonts w:ascii="Times New Roman" w:hAnsi="Times New Roman"/>
          <w:color w:val="202124"/>
          <w:sz w:val="24"/>
          <w:szCs w:val="24"/>
          <w:lang w:val="pt-PT"/>
        </w:rPr>
        <w:t>dualista que, não obstante, mostra-se nostálgica quanto ao pressuposto do sujeito autoidêntico ao formular uma versão do desejo como um esforço metafísico inútil”</w:t>
      </w:r>
      <w:r w:rsidR="001072AD" w:rsidRPr="00F36B84">
        <w:rPr>
          <w:rFonts w:ascii="Times New Roman" w:hAnsi="Times New Roman"/>
          <w:sz w:val="24"/>
          <w:szCs w:val="24"/>
          <w:lang w:eastAsia="pt-BR"/>
        </w:rPr>
        <w:t xml:space="preserve"> (</w:t>
      </w:r>
      <w:r w:rsidR="00D74DC6" w:rsidRPr="00F36B84">
        <w:rPr>
          <w:rFonts w:ascii="Times New Roman" w:hAnsi="Times New Roman"/>
          <w:sz w:val="24"/>
          <w:szCs w:val="24"/>
          <w:lang w:eastAsia="pt-BR"/>
        </w:rPr>
        <w:t>Díaz</w:t>
      </w:r>
      <w:r w:rsidR="001072AD" w:rsidRPr="00F36B84">
        <w:rPr>
          <w:rFonts w:ascii="Times New Roman" w:hAnsi="Times New Roman"/>
          <w:sz w:val="24"/>
          <w:szCs w:val="24"/>
          <w:lang w:eastAsia="pt-BR"/>
        </w:rPr>
        <w:t>, 2008, p. 30</w:t>
      </w:r>
      <w:r w:rsidR="001C2AC5" w:rsidRPr="00F36B84">
        <w:rPr>
          <w:rFonts w:ascii="Times New Roman" w:hAnsi="Times New Roman"/>
          <w:sz w:val="24"/>
          <w:szCs w:val="24"/>
          <w:lang w:eastAsia="pt-BR"/>
        </w:rPr>
        <w:t>; tradução nossa</w:t>
      </w:r>
      <w:r w:rsidR="001072AD" w:rsidRPr="00F36B84">
        <w:rPr>
          <w:rFonts w:ascii="Times New Roman" w:hAnsi="Times New Roman"/>
          <w:sz w:val="24"/>
          <w:szCs w:val="24"/>
          <w:lang w:eastAsia="pt-BR"/>
        </w:rPr>
        <w:t xml:space="preserve">). </w:t>
      </w:r>
      <w:r w:rsidR="00903F56" w:rsidRPr="00F36B84">
        <w:rPr>
          <w:rFonts w:ascii="Times New Roman" w:hAnsi="Times New Roman"/>
          <w:sz w:val="24"/>
          <w:szCs w:val="24"/>
          <w:lang w:eastAsia="pt-BR"/>
        </w:rPr>
        <w:t>E</w:t>
      </w:r>
      <w:proofErr w:type="spellStart"/>
      <w:r w:rsidR="001072AD" w:rsidRPr="00F36B84">
        <w:rPr>
          <w:rFonts w:ascii="Times New Roman" w:hAnsi="Times New Roman"/>
          <w:sz w:val="24"/>
          <w:szCs w:val="24"/>
          <w:lang w:val="pt-PT" w:eastAsia="pt-BR"/>
        </w:rPr>
        <w:t>xistencialista</w:t>
      </w:r>
      <w:proofErr w:type="spellEnd"/>
      <w:r w:rsidR="001072AD" w:rsidRPr="00F36B84">
        <w:rPr>
          <w:rFonts w:ascii="Times New Roman" w:hAnsi="Times New Roman"/>
          <w:sz w:val="24"/>
          <w:szCs w:val="24"/>
          <w:lang w:val="pt-PT" w:eastAsia="pt-BR"/>
        </w:rPr>
        <w:t xml:space="preserve">, </w:t>
      </w:r>
      <w:r w:rsidR="00376904" w:rsidRPr="00F36B84">
        <w:rPr>
          <w:rFonts w:ascii="Times New Roman" w:hAnsi="Times New Roman"/>
          <w:sz w:val="24"/>
          <w:szCs w:val="24"/>
          <w:lang w:val="pt-PT" w:eastAsia="pt-BR"/>
        </w:rPr>
        <w:t xml:space="preserve">Sartre </w:t>
      </w:r>
      <w:r w:rsidR="001072AD" w:rsidRPr="00F36B84">
        <w:rPr>
          <w:rFonts w:ascii="Times New Roman" w:hAnsi="Times New Roman"/>
          <w:sz w:val="24"/>
          <w:szCs w:val="24"/>
          <w:lang w:val="pt-PT" w:eastAsia="pt-BR"/>
        </w:rPr>
        <w:t>dá a entender que o desejo só é satisfeito de</w:t>
      </w:r>
      <w:r w:rsidR="00376904" w:rsidRPr="00F36B84">
        <w:rPr>
          <w:rFonts w:ascii="Times New Roman" w:hAnsi="Times New Roman"/>
          <w:sz w:val="24"/>
          <w:szCs w:val="24"/>
          <w:lang w:val="pt-PT" w:eastAsia="pt-BR"/>
        </w:rPr>
        <w:t xml:space="preserve"> forma</w:t>
      </w:r>
      <w:r w:rsidR="001072AD" w:rsidRPr="00F36B84">
        <w:rPr>
          <w:rFonts w:ascii="Times New Roman" w:hAnsi="Times New Roman"/>
          <w:sz w:val="24"/>
          <w:szCs w:val="24"/>
          <w:lang w:val="pt-PT" w:eastAsia="pt-BR"/>
        </w:rPr>
        <w:t xml:space="preserve"> imaginária (</w:t>
      </w:r>
      <w:r w:rsidR="00376904" w:rsidRPr="00F36B84">
        <w:rPr>
          <w:rFonts w:ascii="Times New Roman" w:hAnsi="Times New Roman"/>
          <w:sz w:val="24"/>
          <w:szCs w:val="24"/>
          <w:lang w:val="pt-PT" w:eastAsia="pt-BR"/>
        </w:rPr>
        <w:t xml:space="preserve">via </w:t>
      </w:r>
      <w:r w:rsidR="001072AD" w:rsidRPr="00F36B84">
        <w:rPr>
          <w:rFonts w:ascii="Times New Roman" w:hAnsi="Times New Roman"/>
          <w:sz w:val="24"/>
          <w:szCs w:val="24"/>
          <w:lang w:val="pt-PT" w:eastAsia="pt-BR"/>
        </w:rPr>
        <w:t>literatura) e que, por isso, “</w:t>
      </w:r>
      <w:r w:rsidR="001072AD" w:rsidRPr="00F36B84">
        <w:rPr>
          <w:rFonts w:ascii="Times New Roman" w:eastAsia="LiberationSans" w:hAnsi="Times New Roman"/>
          <w:color w:val="1A1818"/>
          <w:sz w:val="24"/>
          <w:szCs w:val="24"/>
          <w:lang w:eastAsia="pt-BR"/>
        </w:rPr>
        <w:t>faz da falta de unidade o tema de seus textos e a base de sua forma literária” (</w:t>
      </w:r>
      <w:proofErr w:type="spellStart"/>
      <w:r w:rsidR="00D74DC6" w:rsidRPr="00F36B84">
        <w:rPr>
          <w:rFonts w:ascii="Times New Roman" w:eastAsia="LiberationSans" w:hAnsi="Times New Roman"/>
          <w:color w:val="1A1818"/>
          <w:sz w:val="24"/>
          <w:szCs w:val="24"/>
          <w:lang w:eastAsia="pt-BR"/>
        </w:rPr>
        <w:t>Salih</w:t>
      </w:r>
      <w:proofErr w:type="spellEnd"/>
      <w:r w:rsidR="001072AD" w:rsidRPr="00F36B84">
        <w:rPr>
          <w:rFonts w:ascii="Times New Roman" w:eastAsia="LiberationSans" w:hAnsi="Times New Roman"/>
          <w:color w:val="1A1818"/>
          <w:sz w:val="24"/>
          <w:szCs w:val="24"/>
          <w:lang w:eastAsia="pt-BR"/>
        </w:rPr>
        <w:t>, 2019, p. 61).</w:t>
      </w:r>
    </w:p>
    <w:p w14:paraId="2F056CB5" w14:textId="1F13A08A" w:rsidR="001072AD" w:rsidRPr="00F36B84" w:rsidRDefault="001072AD" w:rsidP="00F36B84">
      <w:pPr>
        <w:autoSpaceDE w:val="0"/>
        <w:autoSpaceDN w:val="0"/>
        <w:adjustRightInd w:val="0"/>
        <w:spacing w:after="0" w:line="360" w:lineRule="auto"/>
        <w:ind w:firstLine="709"/>
        <w:jc w:val="both"/>
        <w:rPr>
          <w:rFonts w:ascii="Times New Roman" w:eastAsia="LiberationSerif-Italic" w:hAnsi="Times New Roman"/>
          <w:i/>
          <w:iCs/>
          <w:color w:val="1A1818"/>
          <w:sz w:val="24"/>
          <w:szCs w:val="24"/>
          <w:lang w:eastAsia="pt-BR"/>
        </w:rPr>
      </w:pPr>
      <w:r w:rsidRPr="00F36B84">
        <w:rPr>
          <w:rFonts w:ascii="Times New Roman" w:hAnsi="Times New Roman"/>
          <w:sz w:val="24"/>
          <w:szCs w:val="24"/>
          <w:lang w:val="pt-PT" w:eastAsia="pt-BR"/>
        </w:rPr>
        <w:t xml:space="preserve">Reeditando muitas das críticas direcionadas </w:t>
      </w:r>
      <w:r w:rsidR="002C0CE5" w:rsidRPr="00F36B84">
        <w:rPr>
          <w:rFonts w:ascii="Times New Roman" w:hAnsi="Times New Roman"/>
          <w:sz w:val="24"/>
          <w:szCs w:val="24"/>
          <w:lang w:val="pt-PT" w:eastAsia="pt-BR"/>
        </w:rPr>
        <w:t>a</w:t>
      </w:r>
      <w:r w:rsidRPr="00F36B84">
        <w:rPr>
          <w:rFonts w:ascii="Times New Roman" w:hAnsi="Times New Roman"/>
          <w:sz w:val="24"/>
          <w:szCs w:val="24"/>
          <w:lang w:val="pt-PT" w:eastAsia="pt-BR"/>
        </w:rPr>
        <w:t xml:space="preserve"> ele desde </w:t>
      </w:r>
      <w:r w:rsidR="00376904" w:rsidRPr="00F36B84">
        <w:rPr>
          <w:rFonts w:ascii="Times New Roman" w:hAnsi="Times New Roman"/>
          <w:i/>
          <w:iCs/>
          <w:sz w:val="24"/>
          <w:szCs w:val="24"/>
          <w:lang w:val="pt-PT" w:eastAsia="pt-BR"/>
        </w:rPr>
        <w:t>O Ser e o Nada (1943)</w:t>
      </w:r>
      <w:r w:rsidR="00376904" w:rsidRPr="00F36B84">
        <w:rPr>
          <w:rStyle w:val="Refdenotaderodap"/>
          <w:rFonts w:ascii="Times New Roman" w:hAnsi="Times New Roman"/>
          <w:i/>
          <w:iCs/>
          <w:sz w:val="24"/>
          <w:szCs w:val="24"/>
          <w:lang w:val="pt-PT" w:eastAsia="pt-BR"/>
        </w:rPr>
        <w:footnoteReference w:id="5"/>
      </w:r>
      <w:r w:rsidRPr="00F36B84">
        <w:rPr>
          <w:rFonts w:ascii="Times New Roman" w:hAnsi="Times New Roman"/>
          <w:sz w:val="24"/>
          <w:szCs w:val="24"/>
          <w:lang w:val="pt-PT" w:eastAsia="pt-BR"/>
        </w:rPr>
        <w:t xml:space="preserve">, </w:t>
      </w:r>
      <w:r w:rsidR="00376904" w:rsidRPr="00F36B84">
        <w:rPr>
          <w:rFonts w:ascii="Times New Roman" w:hAnsi="Times New Roman"/>
          <w:sz w:val="24"/>
          <w:szCs w:val="24"/>
          <w:lang w:val="pt-PT" w:eastAsia="pt-BR"/>
        </w:rPr>
        <w:t xml:space="preserve">Judith </w:t>
      </w:r>
      <w:r w:rsidRPr="00F36B84">
        <w:rPr>
          <w:rFonts w:ascii="Times New Roman" w:hAnsi="Times New Roman"/>
          <w:sz w:val="24"/>
          <w:szCs w:val="24"/>
          <w:lang w:val="pt-PT" w:eastAsia="pt-BR"/>
        </w:rPr>
        <w:t>Butler enfatiza: em Sartre, os sujeitos dev</w:t>
      </w:r>
      <w:r w:rsidR="00376904" w:rsidRPr="00F36B84">
        <w:rPr>
          <w:rFonts w:ascii="Times New Roman" w:hAnsi="Times New Roman"/>
          <w:sz w:val="24"/>
          <w:szCs w:val="24"/>
          <w:lang w:val="pt-PT" w:eastAsia="pt-BR"/>
        </w:rPr>
        <w:t>ê</w:t>
      </w:r>
      <w:r w:rsidRPr="00F36B84">
        <w:rPr>
          <w:rFonts w:ascii="Times New Roman" w:hAnsi="Times New Roman"/>
          <w:sz w:val="24"/>
          <w:szCs w:val="24"/>
          <w:lang w:val="pt-PT" w:eastAsia="pt-BR"/>
        </w:rPr>
        <w:t>m como radical, absoluta e ontológicamente livres para tecer suas escolhas</w:t>
      </w:r>
      <w:r w:rsidR="00376904" w:rsidRPr="00F36B84">
        <w:rPr>
          <w:rFonts w:ascii="Times New Roman" w:hAnsi="Times New Roman"/>
          <w:sz w:val="24"/>
          <w:szCs w:val="24"/>
          <w:lang w:val="pt-PT" w:eastAsia="pt-BR"/>
        </w:rPr>
        <w:t xml:space="preserve"> e</w:t>
      </w:r>
      <w:r w:rsidRPr="00F36B84">
        <w:rPr>
          <w:rFonts w:ascii="Times New Roman" w:hAnsi="Times New Roman"/>
          <w:sz w:val="24"/>
          <w:szCs w:val="24"/>
          <w:lang w:val="pt-PT" w:eastAsia="pt-BR"/>
        </w:rPr>
        <w:t xml:space="preserve"> projetos. Existencialmente, se é na </w:t>
      </w:r>
      <w:proofErr w:type="gramStart"/>
      <w:r w:rsidRPr="00F36B84">
        <w:rPr>
          <w:rFonts w:ascii="Times New Roman" w:hAnsi="Times New Roman"/>
          <w:sz w:val="24"/>
          <w:szCs w:val="24"/>
          <w:lang w:val="pt-PT" w:eastAsia="pt-BR"/>
        </w:rPr>
        <w:t>angustia</w:t>
      </w:r>
      <w:proofErr w:type="gramEnd"/>
      <w:r w:rsidRPr="00F36B84">
        <w:rPr>
          <w:rFonts w:ascii="Times New Roman" w:hAnsi="Times New Roman"/>
          <w:sz w:val="24"/>
          <w:szCs w:val="24"/>
          <w:lang w:val="pt-PT" w:eastAsia="pt-BR"/>
        </w:rPr>
        <w:t xml:space="preserve"> que </w:t>
      </w:r>
      <w:r w:rsidR="00376904" w:rsidRPr="00F36B84">
        <w:rPr>
          <w:rFonts w:ascii="Times New Roman" w:hAnsi="Times New Roman"/>
          <w:sz w:val="24"/>
          <w:szCs w:val="24"/>
          <w:lang w:val="pt-PT" w:eastAsia="pt-BR"/>
        </w:rPr>
        <w:t xml:space="preserve">o humano </w:t>
      </w:r>
      <w:r w:rsidRPr="00F36B84">
        <w:rPr>
          <w:rFonts w:ascii="Times New Roman" w:hAnsi="Times New Roman"/>
          <w:sz w:val="24"/>
          <w:szCs w:val="24"/>
          <w:lang w:val="pt-PT" w:eastAsia="pt-BR"/>
        </w:rPr>
        <w:t xml:space="preserve">se revela, estar ciente dessa liberdade radical é, em-si e para-si, a condição de uma existência autência que, pautada na sinceridade, não tenta encontrar na má-fé modos </w:t>
      </w:r>
      <w:r w:rsidRPr="00F36B84">
        <w:rPr>
          <w:rFonts w:ascii="Times New Roman" w:eastAsia="LiberationSans" w:hAnsi="Times New Roman"/>
          <w:color w:val="1A1818"/>
          <w:sz w:val="24"/>
          <w:szCs w:val="24"/>
          <w:lang w:eastAsia="pt-BR"/>
        </w:rPr>
        <w:t xml:space="preserve">escapar às adversidades. Quando </w:t>
      </w:r>
      <w:r w:rsidR="00376904" w:rsidRPr="00F36B84">
        <w:rPr>
          <w:rFonts w:ascii="Times New Roman" w:eastAsia="LiberationSans" w:hAnsi="Times New Roman"/>
          <w:color w:val="1A1818"/>
          <w:sz w:val="24"/>
          <w:szCs w:val="24"/>
          <w:lang w:eastAsia="pt-BR"/>
        </w:rPr>
        <w:t>lido</w:t>
      </w:r>
      <w:r w:rsidRPr="00F36B84">
        <w:rPr>
          <w:rFonts w:ascii="Times New Roman" w:eastAsia="LiberationSans" w:hAnsi="Times New Roman"/>
          <w:color w:val="1A1818"/>
          <w:sz w:val="24"/>
          <w:szCs w:val="24"/>
          <w:lang w:eastAsia="pt-BR"/>
        </w:rPr>
        <w:t xml:space="preserve"> por Butler, é Sartre que, à luz de </w:t>
      </w:r>
      <w:proofErr w:type="spellStart"/>
      <w:r w:rsidRPr="00F36B84">
        <w:rPr>
          <w:rFonts w:ascii="Times New Roman" w:eastAsia="LiberationSans" w:hAnsi="Times New Roman"/>
          <w:color w:val="1A1818"/>
          <w:sz w:val="24"/>
          <w:szCs w:val="24"/>
          <w:lang w:eastAsia="pt-BR"/>
        </w:rPr>
        <w:t>Kojève</w:t>
      </w:r>
      <w:proofErr w:type="spellEnd"/>
      <w:r w:rsidRPr="00F36B84">
        <w:rPr>
          <w:rFonts w:ascii="Times New Roman" w:eastAsia="LiberationSans" w:hAnsi="Times New Roman"/>
          <w:color w:val="1A1818"/>
          <w:sz w:val="24"/>
          <w:szCs w:val="24"/>
          <w:lang w:eastAsia="pt-BR"/>
        </w:rPr>
        <w:t xml:space="preserve"> e </w:t>
      </w:r>
      <w:proofErr w:type="spellStart"/>
      <w:r w:rsidRPr="00F36B84">
        <w:rPr>
          <w:rFonts w:ascii="Times New Roman" w:eastAsia="LiberationSans" w:hAnsi="Times New Roman"/>
          <w:color w:val="1A1818"/>
          <w:sz w:val="24"/>
          <w:szCs w:val="24"/>
          <w:lang w:eastAsia="pt-BR"/>
        </w:rPr>
        <w:t>Hyppolite</w:t>
      </w:r>
      <w:proofErr w:type="spellEnd"/>
      <w:r w:rsidR="00376904" w:rsidRPr="00F36B84">
        <w:rPr>
          <w:rFonts w:ascii="Times New Roman" w:eastAsia="LiberationSans" w:hAnsi="Times New Roman"/>
          <w:color w:val="1A1818"/>
          <w:sz w:val="24"/>
          <w:szCs w:val="24"/>
          <w:lang w:eastAsia="pt-BR"/>
        </w:rPr>
        <w:t xml:space="preserve"> (e Hegel)</w:t>
      </w:r>
      <w:r w:rsidRPr="00F36B84">
        <w:rPr>
          <w:rFonts w:ascii="Times New Roman" w:eastAsia="LiberationSans" w:hAnsi="Times New Roman"/>
          <w:color w:val="1A1818"/>
          <w:sz w:val="24"/>
          <w:szCs w:val="24"/>
          <w:lang w:eastAsia="pt-BR"/>
        </w:rPr>
        <w:t xml:space="preserve">, dá o tom </w:t>
      </w:r>
      <w:r w:rsidR="00376904" w:rsidRPr="00F36B84">
        <w:rPr>
          <w:rFonts w:ascii="Times New Roman" w:eastAsia="LiberationSans" w:hAnsi="Times New Roman"/>
          <w:color w:val="1A1818"/>
          <w:sz w:val="24"/>
          <w:szCs w:val="24"/>
          <w:lang w:eastAsia="pt-BR"/>
        </w:rPr>
        <w:t>para a c</w:t>
      </w:r>
      <w:r w:rsidRPr="00F36B84">
        <w:rPr>
          <w:rFonts w:ascii="Times New Roman" w:eastAsia="LiberationSans" w:hAnsi="Times New Roman"/>
          <w:color w:val="1A1818"/>
          <w:sz w:val="24"/>
          <w:szCs w:val="24"/>
          <w:lang w:eastAsia="pt-BR"/>
        </w:rPr>
        <w:t xml:space="preserve">onstatação de que </w:t>
      </w:r>
      <w:r w:rsidR="00376904" w:rsidRPr="00F36B84">
        <w:rPr>
          <w:rFonts w:ascii="Times New Roman" w:eastAsia="LiberationSans" w:hAnsi="Times New Roman"/>
          <w:color w:val="1A1818"/>
          <w:sz w:val="24"/>
          <w:szCs w:val="24"/>
          <w:lang w:eastAsia="pt-BR"/>
        </w:rPr>
        <w:t>ser</w:t>
      </w:r>
      <w:r w:rsidRPr="00F36B84">
        <w:rPr>
          <w:rFonts w:ascii="Times New Roman" w:eastAsia="LiberationSans" w:hAnsi="Times New Roman"/>
          <w:color w:val="1A1818"/>
          <w:sz w:val="24"/>
          <w:szCs w:val="24"/>
          <w:lang w:eastAsia="pt-BR"/>
        </w:rPr>
        <w:t xml:space="preserve"> livre “</w:t>
      </w:r>
      <w:r w:rsidRPr="00F36B84">
        <w:rPr>
          <w:rFonts w:ascii="Times New Roman" w:eastAsia="LiberationSerif" w:hAnsi="Times New Roman"/>
          <w:color w:val="1A1818"/>
          <w:sz w:val="24"/>
          <w:szCs w:val="24"/>
          <w:lang w:eastAsia="pt-BR"/>
        </w:rPr>
        <w:t xml:space="preserve">é um processo de </w:t>
      </w:r>
      <w:r w:rsidRPr="00F36B84">
        <w:rPr>
          <w:rFonts w:ascii="Times New Roman" w:eastAsia="LiberationSerif-Italic" w:hAnsi="Times New Roman"/>
          <w:i/>
          <w:iCs/>
          <w:color w:val="1A1818"/>
          <w:sz w:val="24"/>
          <w:szCs w:val="24"/>
          <w:lang w:eastAsia="pt-BR"/>
        </w:rPr>
        <w:t>corporificação” (</w:t>
      </w:r>
      <w:proofErr w:type="spellStart"/>
      <w:r w:rsidR="00D74DC6" w:rsidRPr="00F36B84">
        <w:rPr>
          <w:rFonts w:ascii="Times New Roman" w:eastAsia="LiberationSerif-Italic" w:hAnsi="Times New Roman"/>
          <w:color w:val="1A1818"/>
          <w:sz w:val="24"/>
          <w:szCs w:val="24"/>
          <w:lang w:eastAsia="pt-BR"/>
        </w:rPr>
        <w:t>Salih</w:t>
      </w:r>
      <w:proofErr w:type="spellEnd"/>
      <w:r w:rsidRPr="00F36B84">
        <w:rPr>
          <w:rFonts w:ascii="Times New Roman" w:eastAsia="LiberationSerif-Italic" w:hAnsi="Times New Roman"/>
          <w:color w:val="1A1818"/>
          <w:sz w:val="24"/>
          <w:szCs w:val="24"/>
          <w:lang w:eastAsia="pt-BR"/>
        </w:rPr>
        <w:t>, 2019, p. 51)</w:t>
      </w:r>
      <w:r w:rsidRPr="00F36B84">
        <w:rPr>
          <w:rFonts w:ascii="Times New Roman" w:eastAsia="LiberationSerif-Italic" w:hAnsi="Times New Roman"/>
          <w:i/>
          <w:iCs/>
          <w:color w:val="1A1818"/>
          <w:sz w:val="24"/>
          <w:szCs w:val="24"/>
          <w:lang w:eastAsia="pt-BR"/>
        </w:rPr>
        <w:t>.</w:t>
      </w:r>
    </w:p>
    <w:p w14:paraId="7E2834FD" w14:textId="42B61BED" w:rsidR="001072AD" w:rsidRPr="00F36B84" w:rsidRDefault="001072AD" w:rsidP="00F36B84">
      <w:pPr>
        <w:autoSpaceDE w:val="0"/>
        <w:autoSpaceDN w:val="0"/>
        <w:adjustRightInd w:val="0"/>
        <w:spacing w:after="0" w:line="360" w:lineRule="auto"/>
        <w:ind w:firstLine="709"/>
        <w:jc w:val="both"/>
        <w:rPr>
          <w:rFonts w:ascii="Times New Roman" w:hAnsi="Times New Roman"/>
          <w:iCs/>
          <w:sz w:val="24"/>
          <w:szCs w:val="24"/>
          <w:lang w:eastAsia="pt-BR"/>
        </w:rPr>
      </w:pPr>
      <w:r w:rsidRPr="00F36B84">
        <w:rPr>
          <w:rFonts w:ascii="Times New Roman" w:eastAsia="LiberationSerif-Italic" w:hAnsi="Times New Roman"/>
          <w:iCs/>
          <w:color w:val="1A1818"/>
          <w:sz w:val="24"/>
          <w:szCs w:val="24"/>
          <w:lang w:eastAsia="pt-BR"/>
        </w:rPr>
        <w:t xml:space="preserve">Por mais que seja </w:t>
      </w:r>
      <w:r w:rsidR="00376904" w:rsidRPr="00F36B84">
        <w:rPr>
          <w:rFonts w:ascii="Times New Roman" w:eastAsia="LiberationSerif-Italic" w:hAnsi="Times New Roman"/>
          <w:iCs/>
          <w:color w:val="1A1818"/>
          <w:sz w:val="24"/>
          <w:szCs w:val="24"/>
          <w:lang w:eastAsia="pt-BR"/>
        </w:rPr>
        <w:t>teorizado</w:t>
      </w:r>
      <w:r w:rsidRPr="00F36B84">
        <w:rPr>
          <w:rFonts w:ascii="Times New Roman" w:eastAsia="LiberationSerif-Italic" w:hAnsi="Times New Roman"/>
          <w:iCs/>
          <w:color w:val="1A1818"/>
          <w:sz w:val="24"/>
          <w:szCs w:val="24"/>
          <w:lang w:eastAsia="pt-BR"/>
        </w:rPr>
        <w:t xml:space="preserve"> a partir do corpo, de um lugar menos seguro e, quiçá, mais angustiante (</w:t>
      </w:r>
      <w:proofErr w:type="spellStart"/>
      <w:r w:rsidRPr="00F36B84">
        <w:rPr>
          <w:rFonts w:ascii="Times New Roman" w:eastAsia="LiberationSans" w:hAnsi="Times New Roman"/>
          <w:color w:val="1A1818"/>
          <w:sz w:val="24"/>
          <w:szCs w:val="24"/>
          <w:lang w:eastAsia="pt-BR"/>
        </w:rPr>
        <w:t>Hyppolite</w:t>
      </w:r>
      <w:proofErr w:type="spellEnd"/>
      <w:r w:rsidRPr="00F36B84">
        <w:rPr>
          <w:rFonts w:ascii="Times New Roman" w:eastAsia="LiberationSans" w:hAnsi="Times New Roman"/>
          <w:color w:val="1A1818"/>
          <w:sz w:val="24"/>
          <w:szCs w:val="24"/>
          <w:lang w:eastAsia="pt-BR"/>
        </w:rPr>
        <w:t xml:space="preserve">), </w:t>
      </w:r>
      <w:r w:rsidRPr="00F36B84">
        <w:rPr>
          <w:rFonts w:ascii="Times New Roman" w:eastAsia="LiberationSerif-Italic" w:hAnsi="Times New Roman"/>
          <w:iCs/>
          <w:color w:val="1A1818"/>
          <w:sz w:val="24"/>
          <w:szCs w:val="24"/>
          <w:lang w:eastAsia="pt-BR"/>
        </w:rPr>
        <w:t xml:space="preserve">o sujeito de desejos sofre, já em </w:t>
      </w:r>
      <w:proofErr w:type="spellStart"/>
      <w:r w:rsidRPr="00F36B84">
        <w:rPr>
          <w:rFonts w:ascii="Times New Roman" w:eastAsia="LiberationSerif" w:hAnsi="Times New Roman"/>
          <w:color w:val="1A1818"/>
          <w:sz w:val="24"/>
          <w:szCs w:val="24"/>
          <w:lang w:eastAsia="pt-BR"/>
        </w:rPr>
        <w:t>Kojève</w:t>
      </w:r>
      <w:proofErr w:type="spellEnd"/>
      <w:r w:rsidRPr="00F36B84">
        <w:rPr>
          <w:rFonts w:ascii="Times New Roman" w:eastAsia="LiberationSerif" w:hAnsi="Times New Roman"/>
          <w:color w:val="1A1818"/>
          <w:sz w:val="24"/>
          <w:szCs w:val="24"/>
          <w:lang w:eastAsia="pt-BR"/>
        </w:rPr>
        <w:t xml:space="preserve">, </w:t>
      </w:r>
      <w:r w:rsidR="00376904" w:rsidRPr="00F36B84">
        <w:rPr>
          <w:rFonts w:ascii="Times New Roman" w:eastAsia="LiberationSerif" w:hAnsi="Times New Roman"/>
          <w:color w:val="1A1818"/>
          <w:sz w:val="24"/>
          <w:szCs w:val="24"/>
          <w:lang w:eastAsia="pt-BR"/>
        </w:rPr>
        <w:t>por sua</w:t>
      </w:r>
      <w:r w:rsidRPr="00F36B84">
        <w:rPr>
          <w:rFonts w:ascii="Times New Roman" w:eastAsia="LiberationSerif" w:hAnsi="Times New Roman"/>
          <w:color w:val="1A1818"/>
          <w:sz w:val="24"/>
          <w:szCs w:val="24"/>
          <w:lang w:eastAsia="pt-BR"/>
        </w:rPr>
        <w:t xml:space="preserve"> falta de materialidade. A</w:t>
      </w:r>
      <w:r w:rsidR="00376904" w:rsidRPr="00F36B84">
        <w:rPr>
          <w:rFonts w:ascii="Times New Roman" w:eastAsia="LiberationSerif" w:hAnsi="Times New Roman"/>
          <w:color w:val="1A1818"/>
          <w:sz w:val="24"/>
          <w:szCs w:val="24"/>
          <w:lang w:eastAsia="pt-BR"/>
        </w:rPr>
        <w:t xml:space="preserve"> cisão</w:t>
      </w:r>
      <w:r w:rsidR="00294191" w:rsidRPr="00F36B84">
        <w:rPr>
          <w:rFonts w:ascii="Times New Roman" w:eastAsia="LiberationSerif" w:hAnsi="Times New Roman"/>
          <w:color w:val="1A1818"/>
          <w:sz w:val="24"/>
          <w:szCs w:val="24"/>
          <w:lang w:eastAsia="pt-BR"/>
        </w:rPr>
        <w:t xml:space="preserve"> radical</w:t>
      </w:r>
      <w:r w:rsidRPr="00F36B84">
        <w:rPr>
          <w:rFonts w:ascii="Times New Roman" w:eastAsia="LiberationSerif" w:hAnsi="Times New Roman"/>
          <w:color w:val="1A1818"/>
          <w:sz w:val="24"/>
          <w:szCs w:val="24"/>
          <w:lang w:eastAsia="pt-BR"/>
        </w:rPr>
        <w:t xml:space="preserve"> entre consciência e natureza “</w:t>
      </w:r>
      <w:r w:rsidR="000537B6" w:rsidRPr="00F36B84">
        <w:rPr>
          <w:rFonts w:ascii="Times New Roman" w:eastAsia="LiberationSerif" w:hAnsi="Times New Roman"/>
          <w:color w:val="1A1818"/>
          <w:sz w:val="24"/>
          <w:szCs w:val="24"/>
          <w:lang w:eastAsia="pt-BR"/>
        </w:rPr>
        <w:t xml:space="preserve">o leva a promover o desejo como uma busca </w:t>
      </w:r>
      <w:proofErr w:type="spellStart"/>
      <w:r w:rsidR="000537B6" w:rsidRPr="00F36B84">
        <w:rPr>
          <w:rFonts w:ascii="Times New Roman" w:eastAsia="LiberationSerif" w:hAnsi="Times New Roman"/>
          <w:color w:val="1A1818"/>
          <w:sz w:val="24"/>
          <w:szCs w:val="24"/>
          <w:lang w:eastAsia="pt-BR"/>
        </w:rPr>
        <w:t>descorporificada</w:t>
      </w:r>
      <w:proofErr w:type="spellEnd"/>
      <w:r w:rsidR="000537B6" w:rsidRPr="00F36B84">
        <w:rPr>
          <w:rFonts w:ascii="Times New Roman" w:eastAsia="LiberationSerif" w:hAnsi="Times New Roman"/>
          <w:color w:val="1A1818"/>
          <w:sz w:val="24"/>
          <w:szCs w:val="24"/>
          <w:lang w:eastAsia="pt-BR"/>
        </w:rPr>
        <w:t xml:space="preserve">; o desejo é uma negação, mas uma negação sem fundamento </w:t>
      </w:r>
      <w:r w:rsidR="00294191" w:rsidRPr="00F36B84">
        <w:rPr>
          <w:rFonts w:ascii="Times New Roman" w:eastAsia="LiberationSerif" w:hAnsi="Times New Roman"/>
          <w:color w:val="1A1818"/>
          <w:sz w:val="24"/>
          <w:szCs w:val="24"/>
          <w:lang w:eastAsia="pt-BR"/>
        </w:rPr>
        <w:t>na</w:t>
      </w:r>
      <w:r w:rsidR="000537B6" w:rsidRPr="00F36B84">
        <w:rPr>
          <w:rFonts w:ascii="Times New Roman" w:eastAsia="LiberationSerif" w:hAnsi="Times New Roman"/>
          <w:color w:val="1A1818"/>
          <w:sz w:val="24"/>
          <w:szCs w:val="24"/>
          <w:lang w:eastAsia="pt-BR"/>
        </w:rPr>
        <w:t xml:space="preserve"> vida corpórea</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w:t>
      </w:r>
      <w:r w:rsidR="000537B6" w:rsidRPr="00F36B84">
        <w:rPr>
          <w:rFonts w:ascii="Times New Roman" w:eastAsia="LiberationSerif" w:hAnsi="Times New Roman"/>
          <w:color w:val="1A1818"/>
          <w:sz w:val="24"/>
          <w:szCs w:val="24"/>
          <w:lang w:eastAsia="pt-BR"/>
        </w:rPr>
        <w:t>24</w:t>
      </w:r>
      <w:r w:rsidRPr="00F36B84">
        <w:rPr>
          <w:rFonts w:ascii="Times New Roman" w:eastAsia="LiberationSerif" w:hAnsi="Times New Roman"/>
          <w:color w:val="1A1818"/>
          <w:sz w:val="24"/>
          <w:szCs w:val="24"/>
          <w:lang w:eastAsia="pt-BR"/>
        </w:rPr>
        <w:t>, p. 1</w:t>
      </w:r>
      <w:r w:rsidR="000537B6" w:rsidRPr="00F36B84">
        <w:rPr>
          <w:rFonts w:ascii="Times New Roman" w:eastAsia="LiberationSerif" w:hAnsi="Times New Roman"/>
          <w:color w:val="1A1818"/>
          <w:sz w:val="24"/>
          <w:szCs w:val="24"/>
          <w:lang w:eastAsia="pt-BR"/>
        </w:rPr>
        <w:t>07</w:t>
      </w:r>
      <w:r w:rsidRPr="00F36B84">
        <w:rPr>
          <w:rFonts w:ascii="Times New Roman" w:eastAsia="LiberationSerif" w:hAnsi="Times New Roman"/>
          <w:color w:val="1A1818"/>
          <w:sz w:val="24"/>
          <w:szCs w:val="24"/>
          <w:lang w:eastAsia="pt-BR"/>
        </w:rPr>
        <w:t>). O</w:t>
      </w:r>
      <w:r w:rsidRPr="00F36B84">
        <w:rPr>
          <w:rFonts w:ascii="Times New Roman" w:hAnsi="Times New Roman"/>
          <w:iCs/>
          <w:sz w:val="24"/>
          <w:szCs w:val="24"/>
          <w:lang w:eastAsia="pt-BR"/>
        </w:rPr>
        <w:t xml:space="preserve"> sujeito descrito por Sartre </w:t>
      </w:r>
      <w:r w:rsidR="00294191" w:rsidRPr="00F36B84">
        <w:rPr>
          <w:rFonts w:ascii="Times New Roman" w:hAnsi="Times New Roman"/>
          <w:iCs/>
          <w:sz w:val="24"/>
          <w:szCs w:val="24"/>
          <w:lang w:eastAsia="pt-BR"/>
        </w:rPr>
        <w:t xml:space="preserve">surge, </w:t>
      </w:r>
      <w:r w:rsidRPr="00F36B84">
        <w:rPr>
          <w:rFonts w:ascii="Times New Roman" w:hAnsi="Times New Roman"/>
          <w:iCs/>
          <w:sz w:val="24"/>
          <w:szCs w:val="24"/>
          <w:lang w:eastAsia="pt-BR"/>
        </w:rPr>
        <w:t xml:space="preserve">na sua </w:t>
      </w:r>
      <w:r w:rsidR="00294191" w:rsidRPr="00F36B84">
        <w:rPr>
          <w:rFonts w:ascii="Times New Roman" w:hAnsi="Times New Roman"/>
          <w:iCs/>
          <w:sz w:val="24"/>
          <w:szCs w:val="24"/>
          <w:lang w:eastAsia="pt-BR"/>
        </w:rPr>
        <w:t>(</w:t>
      </w:r>
      <w:proofErr w:type="spellStart"/>
      <w:r w:rsidR="00294191" w:rsidRPr="00F36B84">
        <w:rPr>
          <w:rFonts w:ascii="Times New Roman" w:hAnsi="Times New Roman"/>
          <w:iCs/>
          <w:sz w:val="24"/>
          <w:szCs w:val="24"/>
          <w:lang w:eastAsia="pt-BR"/>
        </w:rPr>
        <w:t>re</w:t>
      </w:r>
      <w:proofErr w:type="spellEnd"/>
      <w:r w:rsidR="00294191" w:rsidRPr="00F36B84">
        <w:rPr>
          <w:rFonts w:ascii="Times New Roman" w:hAnsi="Times New Roman"/>
          <w:iCs/>
          <w:sz w:val="24"/>
          <w:szCs w:val="24"/>
          <w:lang w:eastAsia="pt-BR"/>
        </w:rPr>
        <w:t>)</w:t>
      </w:r>
      <w:r w:rsidRPr="00F36B84">
        <w:rPr>
          <w:rFonts w:ascii="Times New Roman" w:hAnsi="Times New Roman"/>
          <w:iCs/>
          <w:sz w:val="24"/>
          <w:szCs w:val="24"/>
          <w:lang w:eastAsia="pt-BR"/>
        </w:rPr>
        <w:t xml:space="preserve">leitura de Hegel, como um dos pontos cruciais para </w:t>
      </w:r>
      <w:r w:rsidR="00294191" w:rsidRPr="00F36B84">
        <w:rPr>
          <w:rFonts w:ascii="Times New Roman" w:hAnsi="Times New Roman"/>
          <w:iCs/>
          <w:sz w:val="24"/>
          <w:szCs w:val="24"/>
          <w:lang w:eastAsia="pt-BR"/>
        </w:rPr>
        <w:t>indagarmos</w:t>
      </w:r>
      <w:r w:rsidRPr="00F36B84">
        <w:rPr>
          <w:rFonts w:ascii="Times New Roman" w:hAnsi="Times New Roman"/>
          <w:iCs/>
          <w:sz w:val="24"/>
          <w:szCs w:val="24"/>
          <w:lang w:eastAsia="pt-BR"/>
        </w:rPr>
        <w:t xml:space="preserve"> </w:t>
      </w:r>
      <w:r w:rsidR="00294191" w:rsidRPr="00F36B84">
        <w:rPr>
          <w:rFonts w:ascii="Times New Roman" w:hAnsi="Times New Roman"/>
          <w:iCs/>
          <w:sz w:val="24"/>
          <w:szCs w:val="24"/>
          <w:lang w:eastAsia="pt-BR"/>
        </w:rPr>
        <w:t xml:space="preserve">não só </w:t>
      </w:r>
      <w:r w:rsidRPr="00F36B84">
        <w:rPr>
          <w:rFonts w:ascii="Times New Roman" w:hAnsi="Times New Roman"/>
          <w:iCs/>
          <w:sz w:val="24"/>
          <w:szCs w:val="24"/>
          <w:lang w:eastAsia="pt-BR"/>
        </w:rPr>
        <w:t>os corpos</w:t>
      </w:r>
      <w:r w:rsidR="00294191" w:rsidRPr="00F36B84">
        <w:rPr>
          <w:rFonts w:ascii="Times New Roman" w:hAnsi="Times New Roman"/>
          <w:iCs/>
          <w:sz w:val="24"/>
          <w:szCs w:val="24"/>
          <w:lang w:eastAsia="pt-BR"/>
        </w:rPr>
        <w:t>-</w:t>
      </w:r>
      <w:r w:rsidRPr="00F36B84">
        <w:rPr>
          <w:rFonts w:ascii="Times New Roman" w:hAnsi="Times New Roman"/>
          <w:iCs/>
          <w:sz w:val="24"/>
          <w:szCs w:val="24"/>
          <w:lang w:eastAsia="pt-BR"/>
        </w:rPr>
        <w:t xml:space="preserve">gêneros, mas </w:t>
      </w:r>
      <w:r w:rsidR="00C46560" w:rsidRPr="00F36B84">
        <w:rPr>
          <w:rFonts w:ascii="Times New Roman" w:hAnsi="Times New Roman"/>
          <w:iCs/>
          <w:sz w:val="24"/>
          <w:szCs w:val="24"/>
          <w:lang w:eastAsia="pt-BR"/>
        </w:rPr>
        <w:t xml:space="preserve">a ‘realidade humana como uma unidade paradoxal do </w:t>
      </w:r>
      <w:proofErr w:type="spellStart"/>
      <w:r w:rsidR="00C46560" w:rsidRPr="00F36B84">
        <w:rPr>
          <w:rFonts w:ascii="Times New Roman" w:hAnsi="Times New Roman"/>
          <w:iCs/>
          <w:sz w:val="24"/>
          <w:szCs w:val="24"/>
          <w:lang w:eastAsia="pt-BR"/>
        </w:rPr>
        <w:t>em-si</w:t>
      </w:r>
      <w:proofErr w:type="spellEnd"/>
      <w:r w:rsidR="00C46560" w:rsidRPr="00F36B84">
        <w:rPr>
          <w:rFonts w:ascii="Times New Roman" w:hAnsi="Times New Roman"/>
          <w:iCs/>
          <w:sz w:val="24"/>
          <w:szCs w:val="24"/>
          <w:lang w:eastAsia="pt-BR"/>
        </w:rPr>
        <w:t xml:space="preserve"> e do </w:t>
      </w:r>
      <w:proofErr w:type="spellStart"/>
      <w:r w:rsidR="00C46560" w:rsidRPr="00F36B84">
        <w:rPr>
          <w:rFonts w:ascii="Times New Roman" w:hAnsi="Times New Roman"/>
          <w:iCs/>
          <w:sz w:val="24"/>
          <w:szCs w:val="24"/>
          <w:lang w:eastAsia="pt-BR"/>
        </w:rPr>
        <w:t>para-si</w:t>
      </w:r>
      <w:proofErr w:type="spellEnd"/>
      <w:r w:rsidRPr="00F36B84">
        <w:rPr>
          <w:rFonts w:ascii="Times New Roman" w:hAnsi="Times New Roman"/>
          <w:i/>
          <w:iCs/>
          <w:sz w:val="24"/>
          <w:szCs w:val="24"/>
          <w:lang w:eastAsia="pt-BR"/>
        </w:rPr>
        <w:t xml:space="preserve">” </w:t>
      </w:r>
      <w:r w:rsidRPr="00F36B84">
        <w:rPr>
          <w:rFonts w:ascii="Times New Roman" w:hAnsi="Times New Roman"/>
          <w:sz w:val="24"/>
          <w:szCs w:val="24"/>
          <w:lang w:eastAsia="pt-BR"/>
        </w:rPr>
        <w:t>(</w:t>
      </w:r>
      <w:r w:rsidR="00D74DC6" w:rsidRPr="00F36B84">
        <w:rPr>
          <w:rFonts w:ascii="Times New Roman" w:hAnsi="Times New Roman"/>
          <w:sz w:val="24"/>
          <w:szCs w:val="24"/>
          <w:lang w:eastAsia="pt-BR"/>
        </w:rPr>
        <w:t>Butler</w:t>
      </w:r>
      <w:r w:rsidRPr="00F36B84">
        <w:rPr>
          <w:rFonts w:ascii="Times New Roman" w:hAnsi="Times New Roman"/>
          <w:iCs/>
          <w:sz w:val="24"/>
          <w:szCs w:val="24"/>
          <w:lang w:eastAsia="pt-BR"/>
        </w:rPr>
        <w:t>, 20</w:t>
      </w:r>
      <w:r w:rsidR="00C46560" w:rsidRPr="00F36B84">
        <w:rPr>
          <w:rFonts w:ascii="Times New Roman" w:hAnsi="Times New Roman"/>
          <w:iCs/>
          <w:sz w:val="24"/>
          <w:szCs w:val="24"/>
          <w:lang w:eastAsia="pt-BR"/>
        </w:rPr>
        <w:t>24</w:t>
      </w:r>
      <w:r w:rsidRPr="00F36B84">
        <w:rPr>
          <w:rFonts w:ascii="Times New Roman" w:hAnsi="Times New Roman"/>
          <w:iCs/>
          <w:sz w:val="24"/>
          <w:szCs w:val="24"/>
          <w:lang w:eastAsia="pt-BR"/>
        </w:rPr>
        <w:t xml:space="preserve">, p. </w:t>
      </w:r>
      <w:r w:rsidR="00C46560" w:rsidRPr="00F36B84">
        <w:rPr>
          <w:rFonts w:ascii="Times New Roman" w:hAnsi="Times New Roman"/>
          <w:iCs/>
          <w:sz w:val="24"/>
          <w:szCs w:val="24"/>
          <w:lang w:eastAsia="pt-BR"/>
        </w:rPr>
        <w:t>122</w:t>
      </w:r>
      <w:r w:rsidRPr="00F36B84">
        <w:rPr>
          <w:rFonts w:ascii="Times New Roman" w:hAnsi="Times New Roman"/>
          <w:iCs/>
          <w:sz w:val="24"/>
          <w:szCs w:val="24"/>
          <w:lang w:eastAsia="pt-BR"/>
        </w:rPr>
        <w:t>). Evidenciando</w:t>
      </w:r>
      <w:r w:rsidR="00294191" w:rsidRPr="00F36B84">
        <w:rPr>
          <w:rFonts w:ascii="Times New Roman" w:hAnsi="Times New Roman"/>
          <w:iCs/>
          <w:sz w:val="24"/>
          <w:szCs w:val="24"/>
          <w:lang w:eastAsia="pt-BR"/>
        </w:rPr>
        <w:t xml:space="preserve"> desde já</w:t>
      </w:r>
      <w:r w:rsidRPr="00F36B84">
        <w:rPr>
          <w:rFonts w:ascii="Times New Roman" w:hAnsi="Times New Roman"/>
          <w:iCs/>
          <w:sz w:val="24"/>
          <w:szCs w:val="24"/>
          <w:lang w:eastAsia="pt-BR"/>
        </w:rPr>
        <w:t xml:space="preserve"> </w:t>
      </w:r>
      <w:r w:rsidR="00294191" w:rsidRPr="00F36B84">
        <w:rPr>
          <w:rFonts w:ascii="Times New Roman" w:hAnsi="Times New Roman"/>
          <w:iCs/>
          <w:sz w:val="24"/>
          <w:szCs w:val="24"/>
          <w:lang w:eastAsia="pt-BR"/>
        </w:rPr>
        <w:t>uma</w:t>
      </w:r>
      <w:r w:rsidRPr="00F36B84">
        <w:rPr>
          <w:rFonts w:ascii="Times New Roman" w:hAnsi="Times New Roman"/>
          <w:iCs/>
          <w:sz w:val="24"/>
          <w:szCs w:val="24"/>
          <w:lang w:eastAsia="pt-BR"/>
        </w:rPr>
        <w:t xml:space="preserve"> necessária problematização das </w:t>
      </w:r>
      <w:r w:rsidR="00294191" w:rsidRPr="00F36B84">
        <w:rPr>
          <w:rFonts w:ascii="Times New Roman" w:hAnsi="Times New Roman"/>
          <w:iCs/>
          <w:sz w:val="24"/>
          <w:szCs w:val="24"/>
          <w:lang w:eastAsia="pt-BR"/>
        </w:rPr>
        <w:t xml:space="preserve">supostas </w:t>
      </w:r>
      <w:r w:rsidRPr="00F36B84">
        <w:rPr>
          <w:rFonts w:ascii="Times New Roman" w:hAnsi="Times New Roman"/>
          <w:iCs/>
          <w:sz w:val="24"/>
          <w:szCs w:val="24"/>
          <w:lang w:eastAsia="pt-BR"/>
        </w:rPr>
        <w:t>diferenças entre natureza (corpo) e cultura (gênero), quando evocado por Butler</w:t>
      </w:r>
      <w:r w:rsidR="00294191" w:rsidRPr="00F36B84">
        <w:rPr>
          <w:rFonts w:ascii="Times New Roman" w:hAnsi="Times New Roman"/>
          <w:iCs/>
          <w:sz w:val="24"/>
          <w:szCs w:val="24"/>
          <w:lang w:eastAsia="pt-BR"/>
        </w:rPr>
        <w:t xml:space="preserve"> em </w:t>
      </w:r>
      <w:r w:rsidR="00294191" w:rsidRPr="00F36B84">
        <w:rPr>
          <w:rFonts w:ascii="Times New Roman" w:hAnsi="Times New Roman"/>
          <w:i/>
          <w:sz w:val="24"/>
          <w:szCs w:val="24"/>
          <w:lang w:eastAsia="pt-BR"/>
        </w:rPr>
        <w:t>Sujeitos do desejo</w:t>
      </w:r>
      <w:r w:rsidRPr="00F36B84">
        <w:rPr>
          <w:rFonts w:ascii="Times New Roman" w:hAnsi="Times New Roman"/>
          <w:iCs/>
          <w:sz w:val="24"/>
          <w:szCs w:val="24"/>
          <w:lang w:eastAsia="pt-BR"/>
        </w:rPr>
        <w:t xml:space="preserve">, </w:t>
      </w:r>
      <w:r w:rsidR="00294191" w:rsidRPr="00F36B84">
        <w:rPr>
          <w:rFonts w:ascii="Times New Roman" w:hAnsi="Times New Roman"/>
          <w:iCs/>
          <w:sz w:val="24"/>
          <w:szCs w:val="24"/>
          <w:lang w:eastAsia="pt-BR"/>
        </w:rPr>
        <w:t>o projeto sartreano</w:t>
      </w:r>
      <w:r w:rsidRPr="00F36B84">
        <w:rPr>
          <w:rFonts w:ascii="Times New Roman" w:hAnsi="Times New Roman"/>
          <w:iCs/>
          <w:sz w:val="24"/>
          <w:szCs w:val="24"/>
          <w:lang w:eastAsia="pt-BR"/>
        </w:rPr>
        <w:t xml:space="preserve"> serve para mostrar o quanto a subjetividade </w:t>
      </w:r>
      <w:r w:rsidR="00C46560" w:rsidRPr="00F36B84">
        <w:rPr>
          <w:rFonts w:ascii="Times New Roman" w:hAnsi="Times New Roman"/>
          <w:iCs/>
          <w:sz w:val="24"/>
          <w:szCs w:val="24"/>
          <w:lang w:eastAsia="pt-BR"/>
        </w:rPr>
        <w:t>está “relacionada ao seu próprio mundo, isto é, como uma consciência ‘do’ mundo que nada mais é do que o mundo do qual ela participa</w:t>
      </w:r>
      <w:r w:rsidRPr="00F36B84">
        <w:rPr>
          <w:rFonts w:ascii="Times New Roman" w:hAnsi="Times New Roman"/>
          <w:iCs/>
          <w:sz w:val="24"/>
          <w:szCs w:val="24"/>
          <w:lang w:eastAsia="pt-BR"/>
        </w:rPr>
        <w:t>” (</w:t>
      </w:r>
      <w:r w:rsidR="00D74DC6" w:rsidRPr="00F36B84">
        <w:rPr>
          <w:rFonts w:ascii="Times New Roman" w:hAnsi="Times New Roman"/>
          <w:iCs/>
          <w:sz w:val="24"/>
          <w:szCs w:val="24"/>
          <w:lang w:eastAsia="pt-BR"/>
        </w:rPr>
        <w:t>Butler</w:t>
      </w:r>
      <w:r w:rsidRPr="00F36B84">
        <w:rPr>
          <w:rFonts w:ascii="Times New Roman" w:hAnsi="Times New Roman"/>
          <w:iCs/>
          <w:sz w:val="24"/>
          <w:szCs w:val="24"/>
          <w:lang w:eastAsia="pt-BR"/>
        </w:rPr>
        <w:t xml:space="preserve">, </w:t>
      </w:r>
      <w:r w:rsidR="00C46560" w:rsidRPr="00F36B84">
        <w:rPr>
          <w:rFonts w:ascii="Times New Roman" w:hAnsi="Times New Roman"/>
          <w:iCs/>
          <w:sz w:val="24"/>
          <w:szCs w:val="24"/>
          <w:lang w:eastAsia="pt-BR"/>
        </w:rPr>
        <w:t>2024</w:t>
      </w:r>
      <w:r w:rsidRPr="00F36B84">
        <w:rPr>
          <w:rFonts w:ascii="Times New Roman" w:hAnsi="Times New Roman"/>
          <w:iCs/>
          <w:sz w:val="24"/>
          <w:szCs w:val="24"/>
          <w:lang w:eastAsia="pt-BR"/>
        </w:rPr>
        <w:t xml:space="preserve">, p. 146). Rastreáveis de maneira especial nas reflexões sobre a psicanálise, a sexualidade, a escrita e, por assim dizer, na atenção dada em favor de uma linguagem espontânea que nos devolva o reconhecimento de que </w:t>
      </w:r>
      <w:r w:rsidR="00294191" w:rsidRPr="00F36B84">
        <w:rPr>
          <w:rFonts w:ascii="Times New Roman" w:hAnsi="Times New Roman"/>
          <w:iCs/>
          <w:sz w:val="24"/>
          <w:szCs w:val="24"/>
          <w:lang w:eastAsia="pt-BR"/>
        </w:rPr>
        <w:t>a sensibilidade do desejo se converte em uma sensibilidade do mundo</w:t>
      </w:r>
      <w:r w:rsidRPr="00F36B84">
        <w:rPr>
          <w:rFonts w:ascii="Times New Roman" w:hAnsi="Times New Roman"/>
          <w:iCs/>
          <w:sz w:val="24"/>
          <w:szCs w:val="24"/>
          <w:lang w:eastAsia="pt-BR"/>
        </w:rPr>
        <w:t xml:space="preserve">, </w:t>
      </w:r>
      <w:r w:rsidR="00294191" w:rsidRPr="00F36B84">
        <w:rPr>
          <w:rFonts w:ascii="Times New Roman" w:hAnsi="Times New Roman"/>
          <w:iCs/>
          <w:sz w:val="24"/>
          <w:szCs w:val="24"/>
          <w:lang w:eastAsia="pt-BR"/>
        </w:rPr>
        <w:t xml:space="preserve">Sartre é mobilizado </w:t>
      </w:r>
      <w:r w:rsidRPr="00F36B84">
        <w:rPr>
          <w:rFonts w:ascii="Times New Roman" w:hAnsi="Times New Roman"/>
          <w:iCs/>
          <w:sz w:val="24"/>
          <w:szCs w:val="24"/>
          <w:lang w:eastAsia="pt-BR"/>
        </w:rPr>
        <w:t xml:space="preserve">por Butler </w:t>
      </w:r>
      <w:r w:rsidR="002C0CE5" w:rsidRPr="00F36B84">
        <w:rPr>
          <w:rFonts w:ascii="Times New Roman" w:hAnsi="Times New Roman"/>
          <w:iCs/>
          <w:sz w:val="24"/>
          <w:szCs w:val="24"/>
          <w:lang w:eastAsia="pt-BR"/>
        </w:rPr>
        <w:t>pois</w:t>
      </w:r>
      <w:r w:rsidR="00294191" w:rsidRPr="00F36B84">
        <w:rPr>
          <w:rFonts w:ascii="Times New Roman" w:hAnsi="Times New Roman"/>
          <w:iCs/>
          <w:sz w:val="24"/>
          <w:szCs w:val="24"/>
          <w:lang w:eastAsia="pt-BR"/>
        </w:rPr>
        <w:t xml:space="preserve"> faz pensar o </w:t>
      </w:r>
      <w:r w:rsidRPr="00F36B84">
        <w:rPr>
          <w:rFonts w:ascii="Times New Roman" w:hAnsi="Times New Roman"/>
          <w:iCs/>
          <w:sz w:val="24"/>
          <w:szCs w:val="24"/>
          <w:lang w:eastAsia="pt-BR"/>
        </w:rPr>
        <w:t xml:space="preserve">sujeito em sua concretude, ou seja, como um ser cujos desejos são </w:t>
      </w:r>
      <w:r w:rsidR="00294191" w:rsidRPr="00F36B84">
        <w:rPr>
          <w:rFonts w:ascii="Times New Roman" w:hAnsi="Times New Roman"/>
          <w:iCs/>
          <w:sz w:val="24"/>
          <w:szCs w:val="24"/>
          <w:lang w:eastAsia="pt-BR"/>
        </w:rPr>
        <w:t>corporificados</w:t>
      </w:r>
      <w:r w:rsidRPr="00F36B84">
        <w:rPr>
          <w:rFonts w:ascii="Times New Roman" w:hAnsi="Times New Roman"/>
          <w:iCs/>
          <w:sz w:val="24"/>
          <w:szCs w:val="24"/>
          <w:lang w:eastAsia="pt-BR"/>
        </w:rPr>
        <w:t xml:space="preserve"> e historicamente situados.</w:t>
      </w:r>
    </w:p>
    <w:p w14:paraId="6785DAEC" w14:textId="77777777"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hAnsi="Times New Roman"/>
          <w:iCs/>
          <w:sz w:val="24"/>
          <w:szCs w:val="24"/>
          <w:lang w:eastAsia="pt-BR"/>
        </w:rPr>
        <w:lastRenderedPageBreak/>
        <w:t xml:space="preserve">Contornando os problemas da história e da temporalidade do desejo presentes em </w:t>
      </w:r>
      <w:proofErr w:type="spellStart"/>
      <w:r w:rsidRPr="00F36B84">
        <w:rPr>
          <w:rFonts w:ascii="Times New Roman" w:eastAsia="LiberationSerif" w:hAnsi="Times New Roman"/>
          <w:color w:val="1A1818"/>
          <w:sz w:val="24"/>
          <w:szCs w:val="24"/>
          <w:lang w:eastAsia="pt-BR"/>
        </w:rPr>
        <w:t>Kojève</w:t>
      </w:r>
      <w:proofErr w:type="spellEnd"/>
      <w:r w:rsidRPr="00F36B84">
        <w:rPr>
          <w:rFonts w:ascii="Times New Roman" w:eastAsia="LiberationSerif" w:hAnsi="Times New Roman"/>
          <w:color w:val="1A1818"/>
          <w:sz w:val="24"/>
          <w:szCs w:val="24"/>
          <w:lang w:eastAsia="pt-BR"/>
        </w:rPr>
        <w:t xml:space="preserve"> e </w:t>
      </w:r>
      <w:proofErr w:type="spellStart"/>
      <w:r w:rsidRPr="00F36B84">
        <w:rPr>
          <w:rFonts w:ascii="Times New Roman" w:eastAsia="LiberationSerif" w:hAnsi="Times New Roman"/>
          <w:color w:val="1A1818"/>
          <w:sz w:val="24"/>
          <w:szCs w:val="24"/>
          <w:lang w:eastAsia="pt-BR"/>
        </w:rPr>
        <w:t>Hyppolite</w:t>
      </w:r>
      <w:proofErr w:type="spellEnd"/>
      <w:r w:rsidRPr="00F36B84">
        <w:rPr>
          <w:rFonts w:ascii="Times New Roman" w:eastAsia="LiberationSerif" w:hAnsi="Times New Roman"/>
          <w:color w:val="1A1818"/>
          <w:sz w:val="24"/>
          <w:szCs w:val="24"/>
          <w:lang w:eastAsia="pt-BR"/>
        </w:rPr>
        <w:t xml:space="preserve">, o dualismo </w:t>
      </w:r>
      <w:r w:rsidR="00294191" w:rsidRPr="00F36B84">
        <w:rPr>
          <w:rFonts w:ascii="Times New Roman" w:eastAsia="LiberationSerif" w:hAnsi="Times New Roman"/>
          <w:color w:val="1A1818"/>
          <w:sz w:val="24"/>
          <w:szCs w:val="24"/>
          <w:lang w:eastAsia="pt-BR"/>
        </w:rPr>
        <w:t xml:space="preserve">sartreano </w:t>
      </w:r>
      <w:r w:rsidRPr="00F36B84">
        <w:rPr>
          <w:rFonts w:ascii="Times New Roman" w:eastAsia="LiberationSerif" w:hAnsi="Times New Roman"/>
          <w:color w:val="1A1818"/>
          <w:sz w:val="24"/>
          <w:szCs w:val="24"/>
          <w:lang w:eastAsia="pt-BR"/>
        </w:rPr>
        <w:t xml:space="preserve">do </w:t>
      </w:r>
      <w:proofErr w:type="spellStart"/>
      <w:r w:rsidRPr="00F36B84">
        <w:rPr>
          <w:rFonts w:ascii="Times New Roman" w:eastAsia="LiberationSerif" w:hAnsi="Times New Roman"/>
          <w:color w:val="1A1818"/>
          <w:sz w:val="24"/>
          <w:szCs w:val="24"/>
          <w:lang w:eastAsia="pt-BR"/>
        </w:rPr>
        <w:t>em-si</w:t>
      </w:r>
      <w:proofErr w:type="spellEnd"/>
      <w:r w:rsidRPr="00F36B84">
        <w:rPr>
          <w:rFonts w:ascii="Times New Roman" w:eastAsia="LiberationSerif" w:hAnsi="Times New Roman"/>
          <w:color w:val="1A1818"/>
          <w:sz w:val="24"/>
          <w:szCs w:val="24"/>
          <w:lang w:eastAsia="pt-BR"/>
        </w:rPr>
        <w:t xml:space="preserve"> e do </w:t>
      </w:r>
      <w:proofErr w:type="spellStart"/>
      <w:r w:rsidRPr="00F36B84">
        <w:rPr>
          <w:rFonts w:ascii="Times New Roman" w:eastAsia="LiberationSerif" w:hAnsi="Times New Roman"/>
          <w:color w:val="1A1818"/>
          <w:sz w:val="24"/>
          <w:szCs w:val="24"/>
          <w:lang w:eastAsia="pt-BR"/>
        </w:rPr>
        <w:t>para-si</w:t>
      </w:r>
      <w:proofErr w:type="spellEnd"/>
      <w:r w:rsidRPr="00F36B84">
        <w:rPr>
          <w:rFonts w:ascii="Times New Roman" w:eastAsia="LiberationSerif" w:hAnsi="Times New Roman"/>
          <w:color w:val="1A1818"/>
          <w:sz w:val="24"/>
          <w:szCs w:val="24"/>
          <w:lang w:eastAsia="pt-BR"/>
        </w:rPr>
        <w:t xml:space="preserve"> dá a entender: em função dos paradoxos da liberdade situada e, portanto, da impossibilidade da satisfação plena do desejo, este é </w:t>
      </w:r>
      <w:r w:rsidR="00C46560" w:rsidRPr="00F36B84">
        <w:rPr>
          <w:rFonts w:ascii="Times New Roman" w:eastAsia="LiberationSerif" w:hAnsi="Times New Roman"/>
          <w:color w:val="1A1818"/>
          <w:sz w:val="24"/>
          <w:szCs w:val="24"/>
          <w:lang w:eastAsia="pt-BR"/>
        </w:rPr>
        <w:t>regido por possibilidades, não por realidades</w:t>
      </w:r>
      <w:r w:rsidRPr="00F36B84">
        <w:rPr>
          <w:rFonts w:ascii="Times New Roman" w:eastAsia="LiberationSerif" w:hAnsi="Times New Roman"/>
          <w:color w:val="1A1818"/>
          <w:sz w:val="24"/>
          <w:szCs w:val="24"/>
          <w:lang w:eastAsia="pt-BR"/>
        </w:rPr>
        <w:t xml:space="preserve">. </w:t>
      </w:r>
      <w:r w:rsidRPr="00F36B84">
        <w:rPr>
          <w:rFonts w:ascii="Times New Roman" w:hAnsi="Times New Roman"/>
          <w:iCs/>
          <w:sz w:val="24"/>
          <w:szCs w:val="24"/>
          <w:lang w:eastAsia="pt-BR"/>
        </w:rPr>
        <w:t xml:space="preserve">E posto que a corporificação surge em Sartre como </w:t>
      </w:r>
      <w:r w:rsidR="00294191" w:rsidRPr="00F36B84">
        <w:rPr>
          <w:rFonts w:ascii="Times New Roman" w:hAnsi="Times New Roman"/>
          <w:iCs/>
          <w:sz w:val="24"/>
          <w:szCs w:val="24"/>
          <w:lang w:eastAsia="pt-BR"/>
        </w:rPr>
        <w:t xml:space="preserve">a evidencia </w:t>
      </w:r>
      <w:r w:rsidRPr="00F36B84">
        <w:rPr>
          <w:rFonts w:ascii="Times New Roman" w:hAnsi="Times New Roman"/>
          <w:iCs/>
          <w:sz w:val="24"/>
          <w:szCs w:val="24"/>
          <w:lang w:eastAsia="pt-BR"/>
        </w:rPr>
        <w:t xml:space="preserve">do fracasso da consciência, o mesmo abre brechas à sugestão de </w:t>
      </w:r>
      <w:r w:rsidRPr="00F36B84">
        <w:rPr>
          <w:rFonts w:ascii="Times New Roman" w:eastAsia="LiberationSerif" w:hAnsi="Times New Roman"/>
          <w:color w:val="1A1818"/>
          <w:sz w:val="24"/>
          <w:szCs w:val="24"/>
          <w:lang w:eastAsia="pt-BR"/>
        </w:rPr>
        <w:t xml:space="preserve">que é através da imaginação que o desejo </w:t>
      </w:r>
      <w:r w:rsidR="00294191" w:rsidRPr="00F36B84">
        <w:rPr>
          <w:rFonts w:ascii="Times New Roman" w:eastAsia="LiberationSerif" w:hAnsi="Times New Roman"/>
          <w:color w:val="1A1818"/>
          <w:sz w:val="24"/>
          <w:szCs w:val="24"/>
          <w:lang w:eastAsia="pt-BR"/>
        </w:rPr>
        <w:t>se satisfaz</w:t>
      </w:r>
      <w:r w:rsidRPr="00F36B84">
        <w:rPr>
          <w:rFonts w:ascii="Times New Roman" w:eastAsia="LiberationSerif" w:hAnsi="Times New Roman"/>
          <w:color w:val="1A1818"/>
          <w:sz w:val="24"/>
          <w:szCs w:val="24"/>
          <w:lang w:eastAsia="pt-BR"/>
        </w:rPr>
        <w:t xml:space="preserve">: </w:t>
      </w:r>
    </w:p>
    <w:p w14:paraId="152C8A3F" w14:textId="431D64F1" w:rsidR="001072AD" w:rsidRPr="00F36B84" w:rsidRDefault="002402C9" w:rsidP="00F36B84">
      <w:pPr>
        <w:autoSpaceDE w:val="0"/>
        <w:autoSpaceDN w:val="0"/>
        <w:adjustRightInd w:val="0"/>
        <w:spacing w:after="0" w:line="240" w:lineRule="auto"/>
        <w:ind w:left="2268"/>
        <w:jc w:val="both"/>
        <w:rPr>
          <w:rFonts w:ascii="Times New Roman" w:eastAsia="LiberationSerif" w:hAnsi="Times New Roman"/>
          <w:color w:val="1A1818"/>
          <w:lang w:eastAsia="pt-BR"/>
        </w:rPr>
      </w:pPr>
      <w:r w:rsidRPr="00F36B84">
        <w:rPr>
          <w:rFonts w:ascii="Times New Roman" w:eastAsia="LiberationSerif" w:hAnsi="Times New Roman"/>
          <w:color w:val="1A1818"/>
          <w:lang w:eastAsia="pt-BR"/>
        </w:rPr>
        <w:t xml:space="preserve">A </w:t>
      </w:r>
      <w:r w:rsidR="00294191" w:rsidRPr="00F36B84">
        <w:rPr>
          <w:rFonts w:ascii="Times New Roman" w:eastAsia="LiberationSerif" w:hAnsi="Times New Roman"/>
          <w:color w:val="1A1818"/>
          <w:lang w:eastAsia="pt-BR"/>
        </w:rPr>
        <w:t>síntese</w:t>
      </w:r>
      <w:r w:rsidRPr="00F36B84">
        <w:rPr>
          <w:rFonts w:ascii="Times New Roman" w:eastAsia="LiberationSerif" w:hAnsi="Times New Roman"/>
          <w:color w:val="1A1818"/>
          <w:lang w:eastAsia="pt-BR"/>
        </w:rPr>
        <w:t xml:space="preserve"> do </w:t>
      </w:r>
      <w:proofErr w:type="spellStart"/>
      <w:r w:rsidRPr="00F36B84">
        <w:rPr>
          <w:rFonts w:ascii="Times New Roman" w:eastAsia="LiberationSerif" w:hAnsi="Times New Roman"/>
          <w:color w:val="1A1818"/>
          <w:lang w:eastAsia="pt-BR"/>
        </w:rPr>
        <w:t>em-si</w:t>
      </w:r>
      <w:proofErr w:type="spellEnd"/>
      <w:r w:rsidRPr="00F36B84">
        <w:rPr>
          <w:rFonts w:ascii="Times New Roman" w:eastAsia="LiberationSerif" w:hAnsi="Times New Roman"/>
          <w:color w:val="1A1818"/>
          <w:lang w:eastAsia="pt-BR"/>
        </w:rPr>
        <w:t xml:space="preserve"> e do </w:t>
      </w:r>
      <w:proofErr w:type="spellStart"/>
      <w:r w:rsidRPr="00F36B84">
        <w:rPr>
          <w:rFonts w:ascii="Times New Roman" w:eastAsia="LiberationSerif" w:hAnsi="Times New Roman"/>
          <w:color w:val="1A1818"/>
          <w:lang w:eastAsia="pt-BR"/>
        </w:rPr>
        <w:t>para-si</w:t>
      </w:r>
      <w:proofErr w:type="spellEnd"/>
      <w:r w:rsidRPr="00F36B84">
        <w:rPr>
          <w:rFonts w:ascii="Times New Roman" w:eastAsia="LiberationSerif" w:hAnsi="Times New Roman"/>
          <w:color w:val="1A1818"/>
          <w:lang w:eastAsia="pt-BR"/>
        </w:rPr>
        <w:t xml:space="preserve"> que forma a meta projetada do desejo é uma unidade hipotética do si mesmo e do mundo. A síntese é uma impossibilidade ou, ainda, uma possibilidade permanente que nunca pode ser efetivada. […] Na </w:t>
      </w:r>
      <w:r w:rsidR="00294191" w:rsidRPr="00F36B84">
        <w:rPr>
          <w:rFonts w:ascii="Times New Roman" w:eastAsia="LiberationSerif" w:hAnsi="Times New Roman"/>
          <w:color w:val="1A1818"/>
          <w:lang w:eastAsia="pt-BR"/>
        </w:rPr>
        <w:t>teoria</w:t>
      </w:r>
      <w:r w:rsidRPr="00F36B84">
        <w:rPr>
          <w:rFonts w:ascii="Times New Roman" w:eastAsia="LiberationSerif" w:hAnsi="Times New Roman"/>
          <w:color w:val="1A1818"/>
          <w:lang w:eastAsia="pt-BR"/>
        </w:rPr>
        <w:t xml:space="preserve"> da imaginação e do desejo de Sartre, essa possibilidade permanente dá </w:t>
      </w:r>
      <w:r w:rsidR="00294191" w:rsidRPr="00F36B84">
        <w:rPr>
          <w:rFonts w:ascii="Times New Roman" w:eastAsia="LiberationSerif" w:hAnsi="Times New Roman"/>
          <w:color w:val="1A1818"/>
          <w:lang w:eastAsia="pt-BR"/>
        </w:rPr>
        <w:t>origem</w:t>
      </w:r>
      <w:r w:rsidRPr="00F36B84">
        <w:rPr>
          <w:rFonts w:ascii="Times New Roman" w:eastAsia="LiberationSerif" w:hAnsi="Times New Roman"/>
          <w:color w:val="1A1818"/>
          <w:lang w:eastAsia="pt-BR"/>
        </w:rPr>
        <w:t xml:space="preserve"> à característica especial das produções imaginárias</w:t>
      </w:r>
      <w:r w:rsidR="001072AD" w:rsidRPr="00F36B84">
        <w:rPr>
          <w:rFonts w:ascii="Times New Roman" w:eastAsia="LiberationSerif" w:hAnsi="Times New Roman"/>
          <w:color w:val="1A1818"/>
          <w:lang w:eastAsia="pt-BR"/>
        </w:rPr>
        <w:t xml:space="preserve"> (</w:t>
      </w:r>
      <w:r w:rsidR="00D74DC6" w:rsidRPr="00F36B84">
        <w:rPr>
          <w:rFonts w:ascii="Times New Roman" w:eastAsia="LiberationSerif" w:hAnsi="Times New Roman"/>
          <w:color w:val="1A1818"/>
          <w:lang w:eastAsia="pt-BR"/>
        </w:rPr>
        <w:t>Butler</w:t>
      </w:r>
      <w:r w:rsidR="001072AD" w:rsidRPr="00F36B84">
        <w:rPr>
          <w:rFonts w:ascii="Times New Roman" w:eastAsia="LiberationSerif" w:hAnsi="Times New Roman"/>
          <w:color w:val="1A1818"/>
          <w:lang w:eastAsia="pt-BR"/>
        </w:rPr>
        <w:t>, 2</w:t>
      </w:r>
      <w:r w:rsidRPr="00F36B84">
        <w:rPr>
          <w:rFonts w:ascii="Times New Roman" w:eastAsia="LiberationSerif" w:hAnsi="Times New Roman"/>
          <w:color w:val="1A1818"/>
          <w:lang w:eastAsia="pt-BR"/>
        </w:rPr>
        <w:t>024</w:t>
      </w:r>
      <w:r w:rsidR="001072AD" w:rsidRPr="00F36B84">
        <w:rPr>
          <w:rFonts w:ascii="Times New Roman" w:eastAsia="LiberationSerif" w:hAnsi="Times New Roman"/>
          <w:color w:val="1A1818"/>
          <w:lang w:eastAsia="pt-BR"/>
        </w:rPr>
        <w:t xml:space="preserve">, p. </w:t>
      </w:r>
      <w:r w:rsidRPr="00F36B84">
        <w:rPr>
          <w:rFonts w:ascii="Times New Roman" w:eastAsia="LiberationSerif" w:hAnsi="Times New Roman"/>
          <w:color w:val="1A1818"/>
          <w:lang w:eastAsia="pt-BR"/>
        </w:rPr>
        <w:t>125</w:t>
      </w:r>
      <w:r w:rsidR="001072AD" w:rsidRPr="00F36B84">
        <w:rPr>
          <w:rFonts w:ascii="Times New Roman" w:eastAsia="LiberationSerif" w:hAnsi="Times New Roman"/>
          <w:color w:val="1A1818"/>
          <w:lang w:eastAsia="pt-BR"/>
        </w:rPr>
        <w:t>)</w:t>
      </w:r>
    </w:p>
    <w:p w14:paraId="68C045B0" w14:textId="77777777"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p>
    <w:p w14:paraId="333E509F" w14:textId="0B01F267" w:rsidR="004607D3" w:rsidRPr="00F36B84" w:rsidRDefault="004607D3"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Para</w:t>
      </w:r>
      <w:r w:rsidR="00294191" w:rsidRPr="00F36B84">
        <w:rPr>
          <w:rFonts w:ascii="Times New Roman" w:eastAsia="LiberationSerif" w:hAnsi="Times New Roman"/>
          <w:color w:val="1A1818"/>
          <w:sz w:val="24"/>
          <w:szCs w:val="24"/>
          <w:lang w:eastAsia="pt-BR"/>
        </w:rPr>
        <w:t xml:space="preserve"> </w:t>
      </w:r>
      <w:r w:rsidR="001072AD" w:rsidRPr="00F36B84">
        <w:rPr>
          <w:rFonts w:ascii="Times New Roman" w:eastAsia="LiberationSerif" w:hAnsi="Times New Roman"/>
          <w:color w:val="1A1818"/>
          <w:sz w:val="24"/>
          <w:szCs w:val="24"/>
          <w:lang w:eastAsia="pt-BR"/>
        </w:rPr>
        <w:t>Butler, Sartre torna explícita essa dimensão não-realizável, imaginária e</w:t>
      </w:r>
      <w:r w:rsidRPr="00F36B84">
        <w:rPr>
          <w:rFonts w:ascii="Times New Roman" w:eastAsia="LiberationSerif" w:hAnsi="Times New Roman"/>
          <w:color w:val="1A1818"/>
          <w:sz w:val="24"/>
          <w:szCs w:val="24"/>
          <w:lang w:eastAsia="pt-BR"/>
        </w:rPr>
        <w:t xml:space="preserve"> sempre </w:t>
      </w:r>
      <w:r w:rsidR="001072AD" w:rsidRPr="00F36B84">
        <w:rPr>
          <w:rFonts w:ascii="Times New Roman" w:eastAsia="LiberationSerif" w:hAnsi="Times New Roman"/>
          <w:color w:val="1A1818"/>
          <w:sz w:val="24"/>
          <w:szCs w:val="24"/>
          <w:lang w:eastAsia="pt-BR"/>
        </w:rPr>
        <w:t>transitiva do sujeito quando descreve “</w:t>
      </w:r>
      <w:r w:rsidR="00C87871" w:rsidRPr="00F36B84">
        <w:rPr>
          <w:rFonts w:ascii="Times New Roman" w:eastAsia="LiberationSerif" w:hAnsi="Times New Roman"/>
          <w:i/>
          <w:iCs/>
          <w:color w:val="1A1818"/>
          <w:sz w:val="24"/>
          <w:szCs w:val="24"/>
          <w:lang w:eastAsia="pt-BR"/>
        </w:rPr>
        <w:t>o desejo humano como um caminho constante de criação artística de mundos imaginários</w:t>
      </w:r>
      <w:r w:rsidR="001072AD"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001072AD" w:rsidRPr="00F36B84">
        <w:rPr>
          <w:rFonts w:ascii="Times New Roman" w:eastAsia="LiberationSerif" w:hAnsi="Times New Roman"/>
          <w:color w:val="1A1818"/>
          <w:sz w:val="24"/>
          <w:szCs w:val="24"/>
          <w:lang w:eastAsia="pt-BR"/>
        </w:rPr>
        <w:t xml:space="preserve">, </w:t>
      </w:r>
      <w:r w:rsidR="00C87871" w:rsidRPr="00F36B84">
        <w:rPr>
          <w:rFonts w:ascii="Times New Roman" w:eastAsia="LiberationSerif" w:hAnsi="Times New Roman"/>
          <w:color w:val="1A1818"/>
          <w:sz w:val="24"/>
          <w:szCs w:val="24"/>
          <w:lang w:eastAsia="pt-BR"/>
        </w:rPr>
        <w:t>2024</w:t>
      </w:r>
      <w:r w:rsidR="001072AD" w:rsidRPr="00F36B84">
        <w:rPr>
          <w:rFonts w:ascii="Times New Roman" w:eastAsia="LiberationSerif" w:hAnsi="Times New Roman"/>
          <w:color w:val="1A1818"/>
          <w:sz w:val="24"/>
          <w:szCs w:val="24"/>
          <w:lang w:eastAsia="pt-BR"/>
        </w:rPr>
        <w:t xml:space="preserve">, p. </w:t>
      </w:r>
      <w:r w:rsidR="00C87871" w:rsidRPr="00F36B84">
        <w:rPr>
          <w:rFonts w:ascii="Times New Roman" w:eastAsia="LiberationSerif" w:hAnsi="Times New Roman"/>
          <w:color w:val="1A1818"/>
          <w:sz w:val="24"/>
          <w:szCs w:val="24"/>
          <w:lang w:eastAsia="pt-BR"/>
        </w:rPr>
        <w:t>126</w:t>
      </w:r>
      <w:r w:rsidR="001072AD" w:rsidRPr="00F36B84">
        <w:rPr>
          <w:rFonts w:ascii="Times New Roman" w:eastAsia="LiberationSerif" w:hAnsi="Times New Roman"/>
          <w:color w:val="1A1818"/>
          <w:sz w:val="24"/>
          <w:szCs w:val="24"/>
          <w:lang w:eastAsia="pt-BR"/>
        </w:rPr>
        <w:t>). Fazendo da falta de fechamento um d</w:t>
      </w:r>
      <w:r w:rsidR="00294191" w:rsidRPr="00F36B84">
        <w:rPr>
          <w:rFonts w:ascii="Times New Roman" w:eastAsia="LiberationSerif" w:hAnsi="Times New Roman"/>
          <w:color w:val="1A1818"/>
          <w:sz w:val="24"/>
          <w:szCs w:val="24"/>
          <w:lang w:eastAsia="pt-BR"/>
        </w:rPr>
        <w:t xml:space="preserve">e seus </w:t>
      </w:r>
      <w:r w:rsidR="001072AD" w:rsidRPr="00F36B84">
        <w:rPr>
          <w:rFonts w:ascii="Times New Roman" w:eastAsia="LiberationSerif" w:hAnsi="Times New Roman"/>
          <w:color w:val="1A1818"/>
          <w:sz w:val="24"/>
          <w:szCs w:val="24"/>
          <w:lang w:eastAsia="pt-BR"/>
        </w:rPr>
        <w:t xml:space="preserve">temas, é por meio da escrita </w:t>
      </w:r>
      <w:r w:rsidRPr="00F36B84">
        <w:rPr>
          <w:rFonts w:ascii="Times New Roman" w:eastAsia="LiberationSerif" w:hAnsi="Times New Roman"/>
          <w:color w:val="1A1818"/>
          <w:sz w:val="24"/>
          <w:szCs w:val="24"/>
          <w:lang w:eastAsia="pt-BR"/>
        </w:rPr>
        <w:t>como</w:t>
      </w:r>
      <w:r w:rsidR="001072AD" w:rsidRPr="00F36B84">
        <w:rPr>
          <w:rFonts w:ascii="Times New Roman" w:eastAsia="LiberationSerif" w:hAnsi="Times New Roman"/>
          <w:color w:val="1A1818"/>
          <w:sz w:val="24"/>
          <w:szCs w:val="24"/>
          <w:lang w:eastAsia="pt-BR"/>
        </w:rPr>
        <w:t xml:space="preserve"> ato em devir que, ao falar do sujeito </w:t>
      </w:r>
      <w:r w:rsidRPr="00F36B84">
        <w:rPr>
          <w:rFonts w:ascii="Times New Roman" w:eastAsia="LiberationSerif" w:hAnsi="Times New Roman"/>
          <w:color w:val="1A1818"/>
          <w:sz w:val="24"/>
          <w:szCs w:val="24"/>
          <w:lang w:eastAsia="pt-BR"/>
        </w:rPr>
        <w:t>hegeliano</w:t>
      </w:r>
      <w:r w:rsidR="001072AD" w:rsidRPr="00F36B84">
        <w:rPr>
          <w:rFonts w:ascii="Times New Roman" w:eastAsia="LiberationSerif" w:hAnsi="Times New Roman"/>
          <w:color w:val="1A1818"/>
          <w:sz w:val="24"/>
          <w:szCs w:val="24"/>
          <w:lang w:eastAsia="pt-BR"/>
        </w:rPr>
        <w:t xml:space="preserve">, mostra-se determinado a recusar quaisquer processos de subsunção e resolução </w:t>
      </w:r>
      <w:r w:rsidRPr="00F36B84">
        <w:rPr>
          <w:rFonts w:ascii="Times New Roman" w:eastAsia="LiberationSerif" w:hAnsi="Times New Roman"/>
          <w:color w:val="1A1818"/>
          <w:sz w:val="24"/>
          <w:szCs w:val="24"/>
          <w:lang w:eastAsia="pt-BR"/>
        </w:rPr>
        <w:t>teleológicas</w:t>
      </w:r>
      <w:r w:rsidR="001072AD" w:rsidRPr="00F36B84">
        <w:rPr>
          <w:rFonts w:ascii="Times New Roman" w:eastAsia="LiberationSerif" w:hAnsi="Times New Roman"/>
          <w:color w:val="1A1818"/>
          <w:sz w:val="24"/>
          <w:szCs w:val="24"/>
          <w:lang w:eastAsia="pt-BR"/>
        </w:rPr>
        <w:t xml:space="preserve"> por vias dialéticas. </w:t>
      </w:r>
    </w:p>
    <w:p w14:paraId="78A7BBE0" w14:textId="3FA83237"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Sendo a escrita um meio de satisfação </w:t>
      </w:r>
      <w:r w:rsidR="004607D3" w:rsidRPr="00F36B84">
        <w:rPr>
          <w:rFonts w:ascii="Times New Roman" w:eastAsia="LiberationSerif" w:hAnsi="Times New Roman"/>
          <w:color w:val="1A1818"/>
          <w:sz w:val="24"/>
          <w:szCs w:val="24"/>
          <w:lang w:eastAsia="pt-BR"/>
        </w:rPr>
        <w:t>através da</w:t>
      </w:r>
      <w:r w:rsidRPr="00F36B84">
        <w:rPr>
          <w:rFonts w:ascii="Times New Roman" w:eastAsia="LiberationSerif" w:hAnsi="Times New Roman"/>
          <w:color w:val="1A1818"/>
          <w:sz w:val="24"/>
          <w:szCs w:val="24"/>
          <w:lang w:eastAsia="pt-BR"/>
        </w:rPr>
        <w:t xml:space="preserve"> imaginação, o desejo surge</w:t>
      </w:r>
      <w:r w:rsidR="002C0CE5" w:rsidRPr="00F36B84">
        <w:rPr>
          <w:rFonts w:ascii="Times New Roman" w:eastAsia="LiberationSerif" w:hAnsi="Times New Roman"/>
          <w:color w:val="1A1818"/>
          <w:sz w:val="24"/>
          <w:szCs w:val="24"/>
          <w:lang w:eastAsia="pt-BR"/>
        </w:rPr>
        <w:t>, então,</w:t>
      </w:r>
      <w:r w:rsidRPr="00F36B84">
        <w:rPr>
          <w:rFonts w:ascii="Times New Roman" w:eastAsia="LiberationSerif" w:hAnsi="Times New Roman"/>
          <w:color w:val="1A1818"/>
          <w:sz w:val="24"/>
          <w:szCs w:val="24"/>
          <w:lang w:eastAsia="pt-BR"/>
        </w:rPr>
        <w:t xml:space="preserve"> como um perpétuo processo de autocriação textual, desde o qual é possível </w:t>
      </w:r>
      <w:r w:rsidR="004607D3" w:rsidRPr="00F36B84">
        <w:rPr>
          <w:rFonts w:ascii="Times New Roman" w:eastAsia="LiberationSerif" w:hAnsi="Times New Roman"/>
          <w:color w:val="1A1818"/>
          <w:sz w:val="24"/>
          <w:szCs w:val="24"/>
          <w:lang w:eastAsia="pt-BR"/>
        </w:rPr>
        <w:t xml:space="preserve">se </w:t>
      </w:r>
      <w:r w:rsidRPr="00F36B84">
        <w:rPr>
          <w:rFonts w:ascii="Times New Roman" w:eastAsia="LiberationSerif" w:hAnsi="Times New Roman"/>
          <w:color w:val="1A1818"/>
          <w:sz w:val="24"/>
          <w:szCs w:val="24"/>
          <w:lang w:eastAsia="pt-BR"/>
        </w:rPr>
        <w:t xml:space="preserve">reconhecer </w:t>
      </w:r>
      <w:r w:rsidR="004607D3" w:rsidRPr="00F36B84">
        <w:rPr>
          <w:rFonts w:ascii="Times New Roman" w:eastAsia="LiberationSerif" w:hAnsi="Times New Roman"/>
          <w:color w:val="1A1818"/>
          <w:sz w:val="24"/>
          <w:szCs w:val="24"/>
          <w:lang w:eastAsia="pt-BR"/>
        </w:rPr>
        <w:t>como</w:t>
      </w:r>
      <w:r w:rsidRPr="00F36B84">
        <w:rPr>
          <w:rFonts w:ascii="Times New Roman" w:eastAsia="LiberationSerif" w:hAnsi="Times New Roman"/>
          <w:color w:val="1A1818"/>
          <w:sz w:val="24"/>
          <w:szCs w:val="24"/>
          <w:lang w:eastAsia="pt-BR"/>
        </w:rPr>
        <w:t xml:space="preserve"> impermanência. Em Sart</w:t>
      </w:r>
      <w:r w:rsidR="004607D3" w:rsidRPr="00F36B84">
        <w:rPr>
          <w:rFonts w:ascii="Times New Roman" w:eastAsia="LiberationSerif" w:hAnsi="Times New Roman"/>
          <w:color w:val="1A1818"/>
          <w:sz w:val="24"/>
          <w:szCs w:val="24"/>
          <w:lang w:eastAsia="pt-BR"/>
        </w:rPr>
        <w:t>r</w:t>
      </w:r>
      <w:r w:rsidRPr="00F36B84">
        <w:rPr>
          <w:rFonts w:ascii="Times New Roman" w:eastAsia="LiberationSerif" w:hAnsi="Times New Roman"/>
          <w:color w:val="1A1818"/>
          <w:sz w:val="24"/>
          <w:szCs w:val="24"/>
          <w:lang w:eastAsia="pt-BR"/>
        </w:rPr>
        <w:t>e, o desejo e a busca por reconhecimento dão “lugar ao desejo de escrever o Eu” (</w:t>
      </w:r>
      <w:proofErr w:type="spellStart"/>
      <w:r w:rsidR="00D74DC6" w:rsidRPr="00F36B84">
        <w:rPr>
          <w:rFonts w:ascii="Times New Roman" w:eastAsia="LiberationSerif" w:hAnsi="Times New Roman"/>
          <w:color w:val="1A1818"/>
          <w:sz w:val="24"/>
          <w:szCs w:val="24"/>
          <w:lang w:eastAsia="pt-BR"/>
        </w:rPr>
        <w:t>Salih</w:t>
      </w:r>
      <w:proofErr w:type="spellEnd"/>
      <w:r w:rsidRPr="00F36B84">
        <w:rPr>
          <w:rFonts w:ascii="Times New Roman" w:eastAsia="LiberationSerif" w:hAnsi="Times New Roman"/>
          <w:color w:val="1A1818"/>
          <w:sz w:val="24"/>
          <w:szCs w:val="24"/>
          <w:lang w:eastAsia="pt-BR"/>
        </w:rPr>
        <w:t>, 2019, p. 52).</w:t>
      </w:r>
      <w:r w:rsidR="004607D3" w:rsidRPr="00F36B84">
        <w:rPr>
          <w:rFonts w:ascii="Times New Roman" w:eastAsia="LiberationSerif" w:hAnsi="Times New Roman"/>
          <w:color w:val="1A1818"/>
          <w:sz w:val="24"/>
          <w:szCs w:val="24"/>
          <w:lang w:eastAsia="pt-BR"/>
        </w:rPr>
        <w:t xml:space="preserve"> </w:t>
      </w:r>
      <w:r w:rsidR="002C0CE5" w:rsidRPr="00F36B84">
        <w:rPr>
          <w:rFonts w:ascii="Times New Roman" w:eastAsia="LiberationSerif" w:hAnsi="Times New Roman"/>
          <w:color w:val="1A1818"/>
          <w:sz w:val="24"/>
          <w:szCs w:val="24"/>
          <w:lang w:eastAsia="pt-BR"/>
        </w:rPr>
        <w:t>Todavia</w:t>
      </w:r>
      <w:r w:rsidR="004607D3" w:rsidRPr="00F36B84">
        <w:rPr>
          <w:rFonts w:ascii="Times New Roman" w:eastAsia="LiberationSerif" w:hAnsi="Times New Roman"/>
          <w:color w:val="1A1818"/>
          <w:sz w:val="24"/>
          <w:szCs w:val="24"/>
          <w:lang w:eastAsia="pt-BR"/>
        </w:rPr>
        <w:t xml:space="preserve">, Butler diz que </w:t>
      </w:r>
      <w:r w:rsidRPr="00F36B84">
        <w:rPr>
          <w:rFonts w:ascii="Times New Roman" w:eastAsia="LiberationSerif" w:hAnsi="Times New Roman"/>
          <w:color w:val="1A1818"/>
          <w:sz w:val="24"/>
          <w:szCs w:val="24"/>
          <w:lang w:eastAsia="pt-BR"/>
        </w:rPr>
        <w:t>há de se pensar se, neste ímpeto de autocriação textual, os projetos sartreanos</w:t>
      </w:r>
      <w:r w:rsidR="004607D3" w:rsidRPr="00F36B84">
        <w:rPr>
          <w:rFonts w:ascii="Times New Roman" w:eastAsia="LiberationSerif" w:hAnsi="Times New Roman"/>
          <w:color w:val="1A1818"/>
          <w:sz w:val="24"/>
          <w:szCs w:val="24"/>
          <w:lang w:eastAsia="pt-BR"/>
        </w:rPr>
        <w:t xml:space="preserve"> de fato</w:t>
      </w:r>
      <w:r w:rsidRPr="00F36B84">
        <w:rPr>
          <w:rFonts w:ascii="Times New Roman" w:eastAsia="LiberationSerif" w:hAnsi="Times New Roman"/>
          <w:color w:val="1A1818"/>
          <w:sz w:val="24"/>
          <w:szCs w:val="24"/>
          <w:lang w:eastAsia="pt-BR"/>
        </w:rPr>
        <w:t xml:space="preserve"> facultam ao Eu a possibilidade de </w:t>
      </w:r>
      <w:r w:rsidR="004607D3" w:rsidRPr="00F36B84">
        <w:rPr>
          <w:rFonts w:ascii="Times New Roman" w:eastAsia="LiberationSerif" w:hAnsi="Times New Roman"/>
          <w:color w:val="1A1818"/>
          <w:sz w:val="24"/>
          <w:szCs w:val="24"/>
          <w:lang w:eastAsia="pt-BR"/>
        </w:rPr>
        <w:t>(</w:t>
      </w:r>
      <w:proofErr w:type="spellStart"/>
      <w:r w:rsidR="004607D3" w:rsidRPr="00F36B84">
        <w:rPr>
          <w:rFonts w:ascii="Times New Roman" w:eastAsia="LiberationSerif" w:hAnsi="Times New Roman"/>
          <w:color w:val="1A1818"/>
          <w:sz w:val="24"/>
          <w:szCs w:val="24"/>
          <w:lang w:eastAsia="pt-BR"/>
        </w:rPr>
        <w:t>re</w:t>
      </w:r>
      <w:proofErr w:type="spellEnd"/>
      <w:r w:rsidR="004607D3" w:rsidRPr="00F36B84">
        <w:rPr>
          <w:rFonts w:ascii="Times New Roman" w:eastAsia="LiberationSerif" w:hAnsi="Times New Roman"/>
          <w:color w:val="1A1818"/>
          <w:sz w:val="24"/>
          <w:szCs w:val="24"/>
          <w:lang w:eastAsia="pt-BR"/>
        </w:rPr>
        <w:t>)</w:t>
      </w:r>
      <w:r w:rsidRPr="00F36B84">
        <w:rPr>
          <w:rFonts w:ascii="Times New Roman" w:eastAsia="LiberationSerif" w:hAnsi="Times New Roman"/>
          <w:color w:val="1A1818"/>
          <w:sz w:val="24"/>
          <w:szCs w:val="24"/>
          <w:lang w:eastAsia="pt-BR"/>
        </w:rPr>
        <w:t xml:space="preserve">conhecer o </w:t>
      </w:r>
      <w:r w:rsidRPr="00F36B84">
        <w:rPr>
          <w:rFonts w:ascii="Times New Roman" w:eastAsia="LiberationSerif" w:hAnsi="Times New Roman"/>
          <w:i/>
          <w:color w:val="1A1818"/>
          <w:sz w:val="24"/>
          <w:szCs w:val="24"/>
          <w:lang w:eastAsia="pt-BR"/>
        </w:rPr>
        <w:t>Outro</w:t>
      </w:r>
      <w:r w:rsidR="004607D3" w:rsidRPr="00F36B84">
        <w:rPr>
          <w:rFonts w:ascii="Times New Roman" w:eastAsia="LiberationSerif" w:hAnsi="Times New Roman"/>
          <w:color w:val="1A1818"/>
          <w:sz w:val="24"/>
          <w:szCs w:val="24"/>
          <w:lang w:eastAsia="pt-BR"/>
        </w:rPr>
        <w:t xml:space="preserve">. Ora, se seguirmos ao pé da letra as teses de Sartre sobre Hegel, </w:t>
      </w:r>
      <w:r w:rsidRPr="00F36B84">
        <w:rPr>
          <w:rFonts w:ascii="Times New Roman" w:eastAsia="LiberationSerif" w:hAnsi="Times New Roman"/>
          <w:color w:val="1A1818"/>
          <w:sz w:val="24"/>
          <w:szCs w:val="24"/>
          <w:lang w:eastAsia="pt-BR"/>
        </w:rPr>
        <w:t>“</w:t>
      </w:r>
      <w:r w:rsidR="004607D3" w:rsidRPr="00F36B84">
        <w:rPr>
          <w:rFonts w:ascii="Times New Roman" w:eastAsia="LiberationSerif" w:hAnsi="Times New Roman"/>
          <w:color w:val="1A1818"/>
          <w:sz w:val="24"/>
          <w:szCs w:val="24"/>
          <w:lang w:eastAsia="pt-BR"/>
        </w:rPr>
        <w:t>até</w:t>
      </w:r>
      <w:r w:rsidR="0071393E" w:rsidRPr="00F36B84">
        <w:rPr>
          <w:rFonts w:ascii="Times New Roman" w:eastAsia="LiberationSerif" w:hAnsi="Times New Roman"/>
          <w:color w:val="1A1818"/>
          <w:sz w:val="24"/>
          <w:szCs w:val="24"/>
          <w:lang w:eastAsia="pt-BR"/>
        </w:rPr>
        <w:t xml:space="preserve"> que ponto </w:t>
      </w:r>
      <w:r w:rsidR="001A7C71" w:rsidRPr="00F36B84">
        <w:rPr>
          <w:rFonts w:ascii="Times New Roman" w:eastAsia="LiberationSerif" w:hAnsi="Times New Roman"/>
          <w:color w:val="1A1818"/>
          <w:sz w:val="24"/>
          <w:szCs w:val="24"/>
          <w:lang w:eastAsia="pt-BR"/>
        </w:rPr>
        <w:t>reconhecemos</w:t>
      </w:r>
      <w:r w:rsidR="0071393E" w:rsidRPr="00F36B84">
        <w:rPr>
          <w:rFonts w:ascii="Times New Roman" w:eastAsia="LiberationSerif" w:hAnsi="Times New Roman"/>
          <w:color w:val="1A1818"/>
          <w:sz w:val="24"/>
          <w:szCs w:val="24"/>
          <w:lang w:eastAsia="pt-BR"/>
        </w:rPr>
        <w:t xml:space="preserve"> outro ser humano, e em que medida, conhecendo-o, estamos destinados a cria-lo?</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w:t>
      </w:r>
      <w:r w:rsidR="0071393E" w:rsidRPr="00F36B84">
        <w:rPr>
          <w:rFonts w:ascii="Times New Roman" w:eastAsia="LiberationSerif" w:hAnsi="Times New Roman"/>
          <w:color w:val="1A1818"/>
          <w:sz w:val="24"/>
          <w:szCs w:val="24"/>
          <w:lang w:eastAsia="pt-BR"/>
        </w:rPr>
        <w:t>2024</w:t>
      </w:r>
      <w:r w:rsidRPr="00F36B84">
        <w:rPr>
          <w:rFonts w:ascii="Times New Roman" w:eastAsia="LiberationSerif" w:hAnsi="Times New Roman"/>
          <w:color w:val="1A1818"/>
          <w:sz w:val="24"/>
          <w:szCs w:val="24"/>
          <w:lang w:eastAsia="pt-BR"/>
        </w:rPr>
        <w:t xml:space="preserve">, p, </w:t>
      </w:r>
      <w:r w:rsidR="0071393E" w:rsidRPr="00F36B84">
        <w:rPr>
          <w:rFonts w:ascii="Times New Roman" w:eastAsia="LiberationSerif" w:hAnsi="Times New Roman"/>
          <w:color w:val="1A1818"/>
          <w:sz w:val="24"/>
          <w:szCs w:val="24"/>
          <w:lang w:eastAsia="pt-BR"/>
        </w:rPr>
        <w:t>186</w:t>
      </w:r>
      <w:r w:rsidRPr="00F36B84">
        <w:rPr>
          <w:rFonts w:ascii="Times New Roman" w:eastAsia="LiberationSerif" w:hAnsi="Times New Roman"/>
          <w:color w:val="1A1818"/>
          <w:sz w:val="24"/>
          <w:szCs w:val="24"/>
          <w:lang w:eastAsia="pt-BR"/>
        </w:rPr>
        <w:t xml:space="preserve">). </w:t>
      </w:r>
    </w:p>
    <w:p w14:paraId="55DF7197" w14:textId="77777777" w:rsidR="001072AD" w:rsidRPr="00F36B84" w:rsidRDefault="001072AD" w:rsidP="00F36B84">
      <w:pPr>
        <w:autoSpaceDE w:val="0"/>
        <w:autoSpaceDN w:val="0"/>
        <w:adjustRightInd w:val="0"/>
        <w:spacing w:after="0" w:line="360" w:lineRule="auto"/>
        <w:ind w:firstLine="709"/>
        <w:jc w:val="both"/>
        <w:rPr>
          <w:rFonts w:ascii="Times New Roman" w:hAnsi="Times New Roman"/>
          <w:b/>
          <w:sz w:val="24"/>
          <w:szCs w:val="24"/>
        </w:rPr>
      </w:pPr>
      <w:r w:rsidRPr="00F36B84">
        <w:rPr>
          <w:rFonts w:ascii="Times New Roman" w:eastAsia="LiberationSerif" w:hAnsi="Times New Roman"/>
          <w:color w:val="1A1818"/>
          <w:sz w:val="24"/>
          <w:szCs w:val="24"/>
          <w:lang w:eastAsia="pt-BR"/>
        </w:rPr>
        <w:t xml:space="preserve">Isto posto, </w:t>
      </w:r>
      <w:r w:rsidR="001A7C71" w:rsidRPr="00F36B84">
        <w:rPr>
          <w:rFonts w:ascii="Times New Roman" w:eastAsia="LiberationSerif" w:hAnsi="Times New Roman"/>
          <w:color w:val="1A1818"/>
          <w:sz w:val="24"/>
          <w:szCs w:val="24"/>
          <w:lang w:eastAsia="pt-BR"/>
        </w:rPr>
        <w:t>diante</w:t>
      </w:r>
      <w:r w:rsidRPr="00F36B84">
        <w:rPr>
          <w:rFonts w:ascii="Times New Roman" w:eastAsia="LiberationSerif" w:hAnsi="Times New Roman"/>
          <w:color w:val="1A1818"/>
          <w:sz w:val="24"/>
          <w:szCs w:val="24"/>
          <w:lang w:eastAsia="pt-BR"/>
        </w:rPr>
        <w:t xml:space="preserve"> </w:t>
      </w:r>
      <w:r w:rsidR="001A7C71" w:rsidRPr="00F36B84">
        <w:rPr>
          <w:rFonts w:ascii="Times New Roman" w:eastAsia="LiberationSerif" w:hAnsi="Times New Roman"/>
          <w:color w:val="1A1818"/>
          <w:sz w:val="24"/>
          <w:szCs w:val="24"/>
          <w:lang w:eastAsia="pt-BR"/>
        </w:rPr>
        <w:t>d</w:t>
      </w:r>
      <w:r w:rsidRPr="00F36B84">
        <w:rPr>
          <w:rFonts w:ascii="Times New Roman" w:eastAsia="LiberationSerif" w:hAnsi="Times New Roman"/>
          <w:color w:val="1A1818"/>
          <w:sz w:val="24"/>
          <w:szCs w:val="24"/>
          <w:lang w:eastAsia="pt-BR"/>
        </w:rPr>
        <w:t xml:space="preserve">a transitividade </w:t>
      </w:r>
      <w:r w:rsidR="001A7C71" w:rsidRPr="00F36B84">
        <w:rPr>
          <w:rFonts w:ascii="Times New Roman" w:eastAsia="LiberationSerif" w:hAnsi="Times New Roman"/>
          <w:color w:val="1A1818"/>
          <w:sz w:val="24"/>
          <w:szCs w:val="24"/>
          <w:lang w:eastAsia="pt-BR"/>
        </w:rPr>
        <w:t xml:space="preserve">não-teleológica </w:t>
      </w:r>
      <w:r w:rsidRPr="00F36B84">
        <w:rPr>
          <w:rFonts w:ascii="Times New Roman" w:eastAsia="LiberationSerif" w:hAnsi="Times New Roman"/>
          <w:color w:val="1A1818"/>
          <w:sz w:val="24"/>
          <w:szCs w:val="24"/>
          <w:lang w:eastAsia="pt-BR"/>
        </w:rPr>
        <w:t xml:space="preserve">do sujeito e </w:t>
      </w:r>
      <w:r w:rsidR="001A7C71" w:rsidRPr="00F36B84">
        <w:rPr>
          <w:rFonts w:ascii="Times New Roman" w:eastAsia="LiberationSerif" w:hAnsi="Times New Roman"/>
          <w:color w:val="1A1818"/>
          <w:sz w:val="24"/>
          <w:szCs w:val="24"/>
          <w:lang w:eastAsia="pt-BR"/>
        </w:rPr>
        <w:t xml:space="preserve">de </w:t>
      </w:r>
      <w:r w:rsidRPr="00F36B84">
        <w:rPr>
          <w:rFonts w:ascii="Times New Roman" w:eastAsia="LiberationSerif" w:hAnsi="Times New Roman"/>
          <w:color w:val="1A1818"/>
          <w:sz w:val="24"/>
          <w:szCs w:val="24"/>
          <w:lang w:eastAsia="pt-BR"/>
        </w:rPr>
        <w:t xml:space="preserve">como isso </w:t>
      </w:r>
      <w:r w:rsidR="001A7C71" w:rsidRPr="00F36B84">
        <w:rPr>
          <w:rFonts w:ascii="Times New Roman" w:eastAsia="LiberationSerif" w:hAnsi="Times New Roman"/>
          <w:color w:val="1A1818"/>
          <w:sz w:val="24"/>
          <w:szCs w:val="24"/>
          <w:lang w:eastAsia="pt-BR"/>
        </w:rPr>
        <w:t>pode ressoar na teorização dos processos de corpo-generificação</w:t>
      </w:r>
      <w:r w:rsidRPr="00F36B84">
        <w:rPr>
          <w:rFonts w:ascii="Times New Roman" w:eastAsia="LiberationSerif" w:hAnsi="Times New Roman"/>
          <w:color w:val="1A1818"/>
          <w:sz w:val="24"/>
          <w:szCs w:val="24"/>
          <w:lang w:eastAsia="pt-BR"/>
        </w:rPr>
        <w:t>, vejamos o</w:t>
      </w:r>
      <w:r w:rsidR="00585E09" w:rsidRPr="00F36B84">
        <w:rPr>
          <w:rFonts w:ascii="Times New Roman" w:eastAsia="LiberationSerif" w:hAnsi="Times New Roman"/>
          <w:color w:val="1A1818"/>
          <w:sz w:val="24"/>
          <w:szCs w:val="24"/>
          <w:lang w:eastAsia="pt-BR"/>
        </w:rPr>
        <w:t xml:space="preserve"> que</w:t>
      </w:r>
      <w:r w:rsidRPr="00F36B84">
        <w:rPr>
          <w:rFonts w:ascii="Times New Roman" w:eastAsia="LiberationSerif" w:hAnsi="Times New Roman"/>
          <w:color w:val="1A1818"/>
          <w:sz w:val="24"/>
          <w:szCs w:val="24"/>
          <w:lang w:eastAsia="pt-BR"/>
        </w:rPr>
        <w:t xml:space="preserve"> nossa autora tem a dizer sobre </w:t>
      </w:r>
      <w:r w:rsidR="001A7C71" w:rsidRPr="00F36B84">
        <w:rPr>
          <w:rFonts w:ascii="Times New Roman" w:eastAsia="LiberationSerif" w:hAnsi="Times New Roman"/>
          <w:color w:val="1A1818"/>
          <w:sz w:val="24"/>
          <w:szCs w:val="24"/>
          <w:lang w:eastAsia="pt-BR"/>
        </w:rPr>
        <w:t xml:space="preserve">a tal </w:t>
      </w:r>
      <w:r w:rsidRPr="00F36B84">
        <w:rPr>
          <w:rFonts w:ascii="Times New Roman" w:eastAsia="LiberationSerif" w:hAnsi="Times New Roman"/>
          <w:color w:val="1A1818"/>
          <w:sz w:val="24"/>
          <w:szCs w:val="24"/>
          <w:lang w:eastAsia="pt-BR"/>
        </w:rPr>
        <w:t>segunda geração dos interpretes de Hegel na França do século XX.</w:t>
      </w:r>
      <w:r w:rsidR="00EC03D1" w:rsidRPr="00F36B84">
        <w:rPr>
          <w:rFonts w:ascii="Times New Roman" w:eastAsia="LiberationSerif" w:hAnsi="Times New Roman"/>
          <w:color w:val="1A1818"/>
          <w:sz w:val="24"/>
          <w:szCs w:val="24"/>
          <w:lang w:eastAsia="pt-BR"/>
        </w:rPr>
        <w:t xml:space="preserve"> N</w:t>
      </w:r>
      <w:r w:rsidR="001A7C71" w:rsidRPr="00F36B84">
        <w:rPr>
          <w:rFonts w:ascii="Times New Roman" w:eastAsia="LiberationSerif" w:hAnsi="Times New Roman"/>
          <w:color w:val="1A1818"/>
          <w:sz w:val="24"/>
          <w:szCs w:val="24"/>
          <w:lang w:eastAsia="pt-BR"/>
        </w:rPr>
        <w:t xml:space="preserve">o sentido de </w:t>
      </w:r>
      <w:r w:rsidR="00674179" w:rsidRPr="00F36B84">
        <w:rPr>
          <w:rFonts w:ascii="Times New Roman" w:eastAsia="LiberationSerif" w:hAnsi="Times New Roman"/>
          <w:color w:val="1A1818"/>
          <w:sz w:val="24"/>
          <w:szCs w:val="24"/>
          <w:lang w:eastAsia="pt-BR"/>
        </w:rPr>
        <w:t xml:space="preserve">enfim </w:t>
      </w:r>
      <w:r w:rsidR="001A7C71" w:rsidRPr="00F36B84">
        <w:rPr>
          <w:rFonts w:ascii="Times New Roman" w:eastAsia="LiberationSerif" w:hAnsi="Times New Roman"/>
          <w:color w:val="1A1818"/>
          <w:sz w:val="24"/>
          <w:szCs w:val="24"/>
          <w:lang w:eastAsia="pt-BR"/>
        </w:rPr>
        <w:t xml:space="preserve">problematizar o gênero do sujeito hegeliano, </w:t>
      </w:r>
      <w:r w:rsidR="00EC03D1" w:rsidRPr="00F36B84">
        <w:rPr>
          <w:rFonts w:ascii="Times New Roman" w:eastAsia="LiberationSerif" w:hAnsi="Times New Roman"/>
          <w:color w:val="1A1818"/>
          <w:sz w:val="24"/>
          <w:szCs w:val="24"/>
          <w:lang w:eastAsia="pt-BR"/>
        </w:rPr>
        <w:t xml:space="preserve">aprofundemos no que ela faz pensar quando </w:t>
      </w:r>
      <w:r w:rsidR="001A7C71" w:rsidRPr="00F36B84">
        <w:rPr>
          <w:rFonts w:ascii="Times New Roman" w:eastAsia="LiberationSerif" w:hAnsi="Times New Roman"/>
          <w:color w:val="1A1818"/>
          <w:sz w:val="24"/>
          <w:szCs w:val="24"/>
          <w:lang w:eastAsia="pt-BR"/>
        </w:rPr>
        <w:t xml:space="preserve">“encrenca” com </w:t>
      </w:r>
      <w:r w:rsidR="00674179" w:rsidRPr="00F36B84">
        <w:rPr>
          <w:rFonts w:ascii="Times New Roman" w:eastAsia="LiberationSerif" w:hAnsi="Times New Roman"/>
          <w:color w:val="1A1818"/>
          <w:sz w:val="24"/>
          <w:szCs w:val="24"/>
          <w:lang w:eastAsia="pt-BR"/>
        </w:rPr>
        <w:t xml:space="preserve">os pensadores </w:t>
      </w:r>
      <w:r w:rsidRPr="00F36B84">
        <w:rPr>
          <w:rFonts w:ascii="Times New Roman" w:eastAsia="LiberationSerif" w:hAnsi="Times New Roman"/>
          <w:color w:val="1A1818"/>
          <w:sz w:val="24"/>
          <w:szCs w:val="24"/>
          <w:lang w:eastAsia="pt-BR"/>
        </w:rPr>
        <w:t xml:space="preserve">que se referem </w:t>
      </w:r>
      <w:r w:rsidR="001A7C71" w:rsidRPr="00F36B84">
        <w:rPr>
          <w:rFonts w:ascii="Times New Roman" w:eastAsia="LiberationSerif" w:hAnsi="Times New Roman"/>
          <w:color w:val="1A1818"/>
          <w:sz w:val="24"/>
          <w:szCs w:val="24"/>
          <w:lang w:eastAsia="pt-BR"/>
        </w:rPr>
        <w:t>a este</w:t>
      </w:r>
      <w:r w:rsidRPr="00F36B84">
        <w:rPr>
          <w:rFonts w:ascii="Times New Roman" w:eastAsia="LiberationSerif" w:hAnsi="Times New Roman"/>
          <w:color w:val="1A1818"/>
          <w:sz w:val="24"/>
          <w:szCs w:val="24"/>
          <w:lang w:eastAsia="pt-BR"/>
        </w:rPr>
        <w:t xml:space="preserve"> </w:t>
      </w:r>
      <w:r w:rsidR="00674179" w:rsidRPr="00F36B84">
        <w:rPr>
          <w:rFonts w:ascii="Times New Roman" w:eastAsia="LiberationSerif" w:hAnsi="Times New Roman"/>
          <w:color w:val="1A1818"/>
          <w:sz w:val="24"/>
          <w:szCs w:val="24"/>
          <w:lang w:eastAsia="pt-BR"/>
        </w:rPr>
        <w:t xml:space="preserve">mesmo sujeito </w:t>
      </w:r>
      <w:r w:rsidRPr="00F36B84">
        <w:rPr>
          <w:rFonts w:ascii="Times New Roman" w:eastAsia="LiberationSerif" w:hAnsi="Times New Roman"/>
          <w:color w:val="1A1818"/>
          <w:sz w:val="24"/>
          <w:szCs w:val="24"/>
          <w:lang w:eastAsia="pt-BR"/>
        </w:rPr>
        <w:t>como</w:t>
      </w:r>
      <w:r w:rsidR="001A7C71" w:rsidRPr="00F36B84">
        <w:rPr>
          <w:rFonts w:ascii="Times New Roman" w:eastAsia="LiberationSerif" w:hAnsi="Times New Roman"/>
          <w:color w:val="1A1818"/>
          <w:sz w:val="24"/>
          <w:szCs w:val="24"/>
          <w:lang w:eastAsia="pt-BR"/>
        </w:rPr>
        <w:t xml:space="preserve"> um</w:t>
      </w:r>
      <w:r w:rsidRPr="00F36B84">
        <w:rPr>
          <w:rFonts w:ascii="Times New Roman" w:eastAsia="LiberationSerif" w:hAnsi="Times New Roman"/>
          <w:color w:val="1A1818"/>
          <w:sz w:val="24"/>
          <w:szCs w:val="24"/>
          <w:lang w:eastAsia="pt-BR"/>
        </w:rPr>
        <w:t xml:space="preserve"> ser dividido, deslocado ou, ainda, </w:t>
      </w:r>
      <w:r w:rsidR="00165D77" w:rsidRPr="00F36B84">
        <w:rPr>
          <w:rFonts w:ascii="Times New Roman" w:eastAsia="LiberationSerif" w:hAnsi="Times New Roman"/>
          <w:color w:val="1A1818"/>
          <w:sz w:val="24"/>
          <w:szCs w:val="24"/>
          <w:lang w:eastAsia="pt-BR"/>
        </w:rPr>
        <w:t>impossível</w:t>
      </w:r>
      <w:r w:rsidR="001A7C71" w:rsidRPr="00F36B84">
        <w:rPr>
          <w:rFonts w:ascii="Times New Roman" w:eastAsia="LiberationSerif" w:hAnsi="Times New Roman"/>
          <w:color w:val="1A1818"/>
          <w:sz w:val="24"/>
          <w:szCs w:val="24"/>
          <w:lang w:eastAsia="pt-BR"/>
        </w:rPr>
        <w:t xml:space="preserve">. Estamos falando de </w:t>
      </w:r>
      <w:r w:rsidR="001A7C71" w:rsidRPr="00F36B84">
        <w:rPr>
          <w:rFonts w:ascii="Times New Roman" w:hAnsi="Times New Roman"/>
          <w:iCs/>
          <w:sz w:val="24"/>
          <w:szCs w:val="24"/>
          <w:lang w:eastAsia="pt-BR"/>
        </w:rPr>
        <w:t xml:space="preserve">Lacan, Derrida, Foucault e </w:t>
      </w:r>
      <w:r w:rsidR="001A7C71" w:rsidRPr="00F36B84">
        <w:rPr>
          <w:rFonts w:ascii="Times New Roman" w:eastAsia="LiberationSans" w:hAnsi="Times New Roman"/>
          <w:color w:val="1A1818"/>
          <w:sz w:val="24"/>
          <w:szCs w:val="24"/>
          <w:lang w:eastAsia="pt-BR"/>
        </w:rPr>
        <w:t>Deleuze</w:t>
      </w:r>
      <w:r w:rsidRPr="00F36B84">
        <w:rPr>
          <w:rFonts w:ascii="Times New Roman" w:hAnsi="Times New Roman"/>
          <w:sz w:val="24"/>
          <w:szCs w:val="24"/>
        </w:rPr>
        <w:t>.</w:t>
      </w:r>
    </w:p>
    <w:p w14:paraId="78159960" w14:textId="77777777" w:rsidR="001072AD" w:rsidRPr="00F36B84" w:rsidRDefault="001072AD"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jc w:val="both"/>
        <w:rPr>
          <w:rFonts w:ascii="Times New Roman" w:hAnsi="Times New Roman"/>
          <w:b/>
          <w:sz w:val="24"/>
          <w:szCs w:val="24"/>
          <w:highlight w:val="green"/>
        </w:rPr>
      </w:pPr>
    </w:p>
    <w:p w14:paraId="6FA9EAD0" w14:textId="77777777" w:rsidR="001072AD" w:rsidRPr="00F36B84" w:rsidRDefault="001072AD"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jc w:val="both"/>
        <w:rPr>
          <w:rFonts w:ascii="Times New Roman" w:hAnsi="Times New Roman"/>
          <w:b/>
          <w:sz w:val="24"/>
          <w:szCs w:val="24"/>
        </w:rPr>
      </w:pPr>
    </w:p>
    <w:p w14:paraId="64A21FFA" w14:textId="77777777" w:rsidR="001072AD" w:rsidRPr="00F36B84" w:rsidRDefault="001072AD" w:rsidP="00F36B84">
      <w:pPr>
        <w:numPr>
          <w:ilvl w:val="1"/>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709"/>
        <w:contextualSpacing/>
        <w:jc w:val="both"/>
        <w:rPr>
          <w:rFonts w:ascii="Times New Roman" w:hAnsi="Times New Roman"/>
          <w:i/>
          <w:sz w:val="24"/>
          <w:szCs w:val="24"/>
        </w:rPr>
      </w:pPr>
      <w:r w:rsidRPr="00F36B84">
        <w:rPr>
          <w:rFonts w:ascii="Times New Roman" w:hAnsi="Times New Roman"/>
          <w:i/>
          <w:sz w:val="24"/>
          <w:szCs w:val="24"/>
        </w:rPr>
        <w:t>O sujeito como uma impossibilidade teórica</w:t>
      </w:r>
    </w:p>
    <w:p w14:paraId="3AB1A1BF" w14:textId="77777777" w:rsidR="001072AD" w:rsidRPr="00F36B84" w:rsidRDefault="001072AD"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jc w:val="both"/>
        <w:rPr>
          <w:rFonts w:ascii="Times New Roman" w:hAnsi="Times New Roman"/>
          <w:i/>
          <w:sz w:val="24"/>
          <w:szCs w:val="24"/>
        </w:rPr>
      </w:pPr>
    </w:p>
    <w:p w14:paraId="4B96F3C1" w14:textId="05458AD2" w:rsidR="001072AD" w:rsidRPr="00F36B84" w:rsidRDefault="008755D5" w:rsidP="00F36B84">
      <w:pPr>
        <w:autoSpaceDE w:val="0"/>
        <w:autoSpaceDN w:val="0"/>
        <w:adjustRightInd w:val="0"/>
        <w:spacing w:after="0" w:line="360" w:lineRule="auto"/>
        <w:ind w:firstLine="709"/>
        <w:jc w:val="both"/>
        <w:rPr>
          <w:rFonts w:ascii="Times New Roman" w:hAnsi="Times New Roman"/>
          <w:iCs/>
          <w:sz w:val="24"/>
          <w:szCs w:val="24"/>
          <w:lang w:eastAsia="pt-BR"/>
        </w:rPr>
      </w:pPr>
      <w:r w:rsidRPr="00F36B84">
        <w:rPr>
          <w:rFonts w:ascii="Times New Roman" w:eastAsia="LiberationSans" w:hAnsi="Times New Roman"/>
          <w:color w:val="1A1818"/>
          <w:sz w:val="24"/>
          <w:szCs w:val="24"/>
          <w:lang w:eastAsia="pt-BR"/>
        </w:rPr>
        <w:t>Ainda em relação</w:t>
      </w:r>
      <w:r w:rsidR="001072AD" w:rsidRPr="00F36B84">
        <w:rPr>
          <w:rFonts w:ascii="Times New Roman" w:eastAsia="LiberationSans" w:hAnsi="Times New Roman"/>
          <w:color w:val="1A1818"/>
          <w:sz w:val="24"/>
          <w:szCs w:val="24"/>
          <w:lang w:eastAsia="pt-BR"/>
        </w:rPr>
        <w:t xml:space="preserve"> a primeira geração </w:t>
      </w:r>
      <w:r w:rsidR="00212775" w:rsidRPr="00F36B84">
        <w:rPr>
          <w:rFonts w:ascii="Times New Roman" w:eastAsia="LiberationSans" w:hAnsi="Times New Roman"/>
          <w:color w:val="1A1818"/>
          <w:sz w:val="24"/>
          <w:szCs w:val="24"/>
          <w:lang w:eastAsia="pt-BR"/>
        </w:rPr>
        <w:t>dos interpretes</w:t>
      </w:r>
      <w:r w:rsidR="009B75E4" w:rsidRPr="00F36B84">
        <w:rPr>
          <w:rFonts w:ascii="Times New Roman" w:eastAsia="LiberationSans" w:hAnsi="Times New Roman"/>
          <w:color w:val="1A1818"/>
          <w:sz w:val="24"/>
          <w:szCs w:val="24"/>
          <w:lang w:eastAsia="pt-BR"/>
        </w:rPr>
        <w:t xml:space="preserve"> franceses</w:t>
      </w:r>
      <w:r w:rsidR="00212775" w:rsidRPr="00F36B84">
        <w:rPr>
          <w:rFonts w:ascii="Times New Roman" w:eastAsia="LiberationSans" w:hAnsi="Times New Roman"/>
          <w:color w:val="1A1818"/>
          <w:sz w:val="24"/>
          <w:szCs w:val="24"/>
          <w:lang w:eastAsia="pt-BR"/>
        </w:rPr>
        <w:t xml:space="preserve"> de</w:t>
      </w:r>
      <w:r w:rsidR="001072AD" w:rsidRPr="00F36B84">
        <w:rPr>
          <w:rFonts w:ascii="Times New Roman" w:eastAsia="LiberationSans" w:hAnsi="Times New Roman"/>
          <w:color w:val="1A1818"/>
          <w:sz w:val="24"/>
          <w:szCs w:val="24"/>
          <w:lang w:eastAsia="pt-BR"/>
        </w:rPr>
        <w:t xml:space="preserve"> Hegel, </w:t>
      </w:r>
      <w:r w:rsidRPr="00F36B84">
        <w:rPr>
          <w:rFonts w:ascii="Times New Roman" w:eastAsia="LiberationSans" w:hAnsi="Times New Roman"/>
          <w:color w:val="1A1818"/>
          <w:sz w:val="24"/>
          <w:szCs w:val="24"/>
          <w:lang w:eastAsia="pt-BR"/>
        </w:rPr>
        <w:t xml:space="preserve">já nos é permitido </w:t>
      </w:r>
      <w:r w:rsidR="009B75E4" w:rsidRPr="00F36B84">
        <w:rPr>
          <w:rFonts w:ascii="Times New Roman" w:eastAsia="LiberationSans" w:hAnsi="Times New Roman"/>
          <w:color w:val="1A1818"/>
          <w:sz w:val="24"/>
          <w:szCs w:val="24"/>
          <w:lang w:eastAsia="pt-BR"/>
        </w:rPr>
        <w:t>inferir</w:t>
      </w:r>
      <w:r w:rsidRPr="00F36B84">
        <w:rPr>
          <w:rFonts w:ascii="Times New Roman" w:eastAsia="LiberationSans" w:hAnsi="Times New Roman"/>
          <w:color w:val="1A1818"/>
          <w:sz w:val="24"/>
          <w:szCs w:val="24"/>
          <w:lang w:eastAsia="pt-BR"/>
        </w:rPr>
        <w:t xml:space="preserve"> que </w:t>
      </w:r>
      <w:r w:rsidR="001072AD" w:rsidRPr="00F36B84">
        <w:rPr>
          <w:rFonts w:ascii="Times New Roman" w:eastAsia="LiberationSans" w:hAnsi="Times New Roman"/>
          <w:color w:val="1A1818"/>
          <w:sz w:val="24"/>
          <w:szCs w:val="24"/>
          <w:lang w:eastAsia="pt-BR"/>
        </w:rPr>
        <w:t xml:space="preserve">Butler </w:t>
      </w:r>
      <w:r w:rsidR="009B75E4" w:rsidRPr="00F36B84">
        <w:rPr>
          <w:rFonts w:ascii="Times New Roman" w:eastAsia="LiberationSans" w:hAnsi="Times New Roman"/>
          <w:color w:val="1A1818"/>
          <w:sz w:val="24"/>
          <w:szCs w:val="24"/>
          <w:lang w:eastAsia="pt-BR"/>
        </w:rPr>
        <w:t xml:space="preserve">os </w:t>
      </w:r>
      <w:r w:rsidR="001072AD" w:rsidRPr="00F36B84">
        <w:rPr>
          <w:rFonts w:ascii="Times New Roman" w:eastAsia="LiberationSans" w:hAnsi="Times New Roman"/>
          <w:color w:val="1A1818"/>
          <w:sz w:val="24"/>
          <w:szCs w:val="24"/>
          <w:lang w:eastAsia="pt-BR"/>
        </w:rPr>
        <w:t>mobiliza</w:t>
      </w:r>
      <w:r w:rsidR="00212775" w:rsidRPr="00F36B84">
        <w:rPr>
          <w:rFonts w:ascii="Times New Roman" w:eastAsia="LiberationSans" w:hAnsi="Times New Roman"/>
          <w:color w:val="1A1818"/>
          <w:sz w:val="24"/>
          <w:szCs w:val="24"/>
          <w:lang w:eastAsia="pt-BR"/>
        </w:rPr>
        <w:t xml:space="preserve"> na intenção de questionar </w:t>
      </w:r>
      <w:r w:rsidR="009B75E4" w:rsidRPr="00F36B84">
        <w:rPr>
          <w:rFonts w:ascii="Times New Roman" w:eastAsia="LiberationSans" w:hAnsi="Times New Roman"/>
          <w:color w:val="1A1818"/>
          <w:sz w:val="24"/>
          <w:szCs w:val="24"/>
          <w:lang w:eastAsia="pt-BR"/>
        </w:rPr>
        <w:t xml:space="preserve">a real viabilidade </w:t>
      </w:r>
      <w:r w:rsidR="001072AD" w:rsidRPr="00F36B84">
        <w:rPr>
          <w:rFonts w:ascii="Times New Roman" w:eastAsia="LiberationSans" w:hAnsi="Times New Roman"/>
          <w:color w:val="1A1818"/>
          <w:sz w:val="24"/>
          <w:szCs w:val="24"/>
          <w:lang w:eastAsia="pt-BR"/>
        </w:rPr>
        <w:t xml:space="preserve">do Eu como </w:t>
      </w:r>
      <w:r w:rsidR="009B75E4" w:rsidRPr="00F36B84">
        <w:rPr>
          <w:rFonts w:ascii="Times New Roman" w:eastAsia="LiberationSans" w:hAnsi="Times New Roman"/>
          <w:color w:val="1A1818"/>
          <w:sz w:val="24"/>
          <w:szCs w:val="24"/>
          <w:lang w:eastAsia="pt-BR"/>
        </w:rPr>
        <w:t xml:space="preserve">um ideal </w:t>
      </w:r>
      <w:r w:rsidR="001072AD" w:rsidRPr="00F36B84">
        <w:rPr>
          <w:rFonts w:ascii="Times New Roman" w:eastAsia="LiberationSans" w:hAnsi="Times New Roman"/>
          <w:color w:val="1A1818"/>
          <w:sz w:val="24"/>
          <w:szCs w:val="24"/>
          <w:lang w:eastAsia="pt-BR"/>
        </w:rPr>
        <w:t xml:space="preserve">idêntico-para-si, especialmente quando consideradas as particularidades </w:t>
      </w:r>
      <w:r w:rsidR="00355657" w:rsidRPr="00F36B84">
        <w:rPr>
          <w:rFonts w:ascii="Times New Roman" w:eastAsia="LiberationSans" w:hAnsi="Times New Roman"/>
          <w:color w:val="1A1818"/>
          <w:sz w:val="24"/>
          <w:szCs w:val="24"/>
          <w:lang w:eastAsia="pt-BR"/>
        </w:rPr>
        <w:t>contemporâneas</w:t>
      </w:r>
      <w:r w:rsidR="001072AD" w:rsidRPr="00F36B84">
        <w:rPr>
          <w:rFonts w:ascii="Times New Roman" w:eastAsia="LiberationSans" w:hAnsi="Times New Roman"/>
          <w:color w:val="1A1818"/>
          <w:sz w:val="24"/>
          <w:szCs w:val="24"/>
          <w:lang w:eastAsia="pt-BR"/>
        </w:rPr>
        <w:t xml:space="preserve">, </w:t>
      </w:r>
      <w:r w:rsidR="00355657" w:rsidRPr="00F36B84">
        <w:rPr>
          <w:rFonts w:ascii="Times New Roman" w:eastAsia="LiberationSans" w:hAnsi="Times New Roman"/>
          <w:color w:val="1A1818"/>
          <w:sz w:val="24"/>
          <w:szCs w:val="24"/>
          <w:lang w:eastAsia="pt-BR"/>
        </w:rPr>
        <w:t>marcadas</w:t>
      </w:r>
      <w:r w:rsidR="001072AD" w:rsidRPr="00F36B84">
        <w:rPr>
          <w:rFonts w:ascii="Times New Roman" w:eastAsia="LiberationSans" w:hAnsi="Times New Roman"/>
          <w:color w:val="1A1818"/>
          <w:sz w:val="24"/>
          <w:szCs w:val="24"/>
          <w:lang w:eastAsia="pt-BR"/>
        </w:rPr>
        <w:t xml:space="preserve"> </w:t>
      </w:r>
      <w:r w:rsidR="00422FBF" w:rsidRPr="00F36B84">
        <w:rPr>
          <w:rFonts w:ascii="Times New Roman" w:eastAsia="LiberationSans" w:hAnsi="Times New Roman"/>
          <w:color w:val="1A1818"/>
          <w:sz w:val="24"/>
          <w:szCs w:val="24"/>
          <w:lang w:eastAsia="pt-BR"/>
        </w:rPr>
        <w:t>“</w:t>
      </w:r>
      <w:r w:rsidR="001072AD" w:rsidRPr="00F36B84">
        <w:rPr>
          <w:rFonts w:ascii="Times New Roman" w:eastAsia="LiberationSans" w:hAnsi="Times New Roman"/>
          <w:color w:val="1A1818"/>
          <w:sz w:val="24"/>
          <w:szCs w:val="24"/>
          <w:lang w:eastAsia="pt-BR"/>
        </w:rPr>
        <w:t xml:space="preserve">pela </w:t>
      </w:r>
      <w:r w:rsidR="001072AD" w:rsidRPr="00F36B84">
        <w:rPr>
          <w:rFonts w:ascii="Times New Roman" w:eastAsia="LiberationSerif" w:hAnsi="Times New Roman"/>
          <w:color w:val="1A1818"/>
          <w:sz w:val="24"/>
          <w:szCs w:val="24"/>
          <w:lang w:eastAsia="pt-BR"/>
        </w:rPr>
        <w:t xml:space="preserve">ruptura metafísica </w:t>
      </w:r>
      <w:r w:rsidR="00422FBF" w:rsidRPr="00F36B84">
        <w:rPr>
          <w:rFonts w:ascii="Times New Roman" w:eastAsia="LiberationSerif" w:hAnsi="Times New Roman"/>
          <w:color w:val="1A1818"/>
          <w:sz w:val="24"/>
          <w:szCs w:val="24"/>
          <w:lang w:eastAsia="pt-BR"/>
        </w:rPr>
        <w:t>e pelo isolamento ontológico do sujeito humano</w:t>
      </w:r>
      <w:r w:rsidR="001072AD"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001072AD" w:rsidRPr="00F36B84">
        <w:rPr>
          <w:rFonts w:ascii="Times New Roman" w:eastAsia="LiberationSerif" w:hAnsi="Times New Roman"/>
          <w:color w:val="1A1818"/>
          <w:sz w:val="24"/>
          <w:szCs w:val="24"/>
          <w:lang w:eastAsia="pt-BR"/>
        </w:rPr>
        <w:t>, 20</w:t>
      </w:r>
      <w:r w:rsidR="00422FBF" w:rsidRPr="00F36B84">
        <w:rPr>
          <w:rFonts w:ascii="Times New Roman" w:eastAsia="LiberationSerif" w:hAnsi="Times New Roman"/>
          <w:color w:val="1A1818"/>
          <w:sz w:val="24"/>
          <w:szCs w:val="24"/>
          <w:lang w:eastAsia="pt-BR"/>
        </w:rPr>
        <w:t>24</w:t>
      </w:r>
      <w:r w:rsidR="001072AD" w:rsidRPr="00F36B84">
        <w:rPr>
          <w:rFonts w:ascii="Times New Roman" w:eastAsia="LiberationSerif" w:hAnsi="Times New Roman"/>
          <w:color w:val="1A1818"/>
          <w:sz w:val="24"/>
          <w:szCs w:val="24"/>
          <w:lang w:eastAsia="pt-BR"/>
        </w:rPr>
        <w:t xml:space="preserve">, p. </w:t>
      </w:r>
      <w:r w:rsidR="00422FBF" w:rsidRPr="00F36B84">
        <w:rPr>
          <w:rFonts w:ascii="Times New Roman" w:eastAsia="LiberationSerif" w:hAnsi="Times New Roman"/>
          <w:color w:val="1A1818"/>
          <w:sz w:val="24"/>
          <w:szCs w:val="24"/>
          <w:lang w:eastAsia="pt-BR"/>
        </w:rPr>
        <w:t>32</w:t>
      </w:r>
      <w:r w:rsidR="001072AD" w:rsidRPr="00F36B84">
        <w:rPr>
          <w:rFonts w:ascii="Times New Roman" w:eastAsia="LiberationSerif" w:hAnsi="Times New Roman"/>
          <w:color w:val="1A1818"/>
          <w:sz w:val="24"/>
          <w:szCs w:val="24"/>
          <w:lang w:eastAsia="pt-BR"/>
        </w:rPr>
        <w:t xml:space="preserve">). </w:t>
      </w:r>
      <w:r w:rsidR="00355657" w:rsidRPr="00F36B84">
        <w:rPr>
          <w:rFonts w:ascii="Times New Roman" w:eastAsia="LiberationSerif" w:hAnsi="Times New Roman"/>
          <w:color w:val="1A1818"/>
          <w:sz w:val="24"/>
          <w:szCs w:val="24"/>
          <w:lang w:eastAsia="pt-BR"/>
        </w:rPr>
        <w:t>Contudo</w:t>
      </w:r>
      <w:r w:rsidR="001072AD" w:rsidRPr="00F36B84">
        <w:rPr>
          <w:rFonts w:ascii="Times New Roman" w:eastAsia="LiberationSerif" w:hAnsi="Times New Roman"/>
          <w:color w:val="1A1818"/>
          <w:sz w:val="24"/>
          <w:szCs w:val="24"/>
          <w:lang w:eastAsia="pt-BR"/>
        </w:rPr>
        <w:t>, é preciso frisar</w:t>
      </w:r>
      <w:r w:rsidR="009B75E4" w:rsidRPr="00F36B84">
        <w:rPr>
          <w:rFonts w:ascii="Times New Roman" w:eastAsia="LiberationSerif" w:hAnsi="Times New Roman"/>
          <w:color w:val="1A1818"/>
          <w:sz w:val="24"/>
          <w:szCs w:val="24"/>
          <w:lang w:eastAsia="pt-BR"/>
        </w:rPr>
        <w:t>: s</w:t>
      </w:r>
      <w:r w:rsidR="001072AD" w:rsidRPr="00F36B84">
        <w:rPr>
          <w:rFonts w:ascii="Times New Roman" w:eastAsia="LiberationSerif" w:hAnsi="Times New Roman"/>
          <w:color w:val="1A1818"/>
          <w:sz w:val="24"/>
          <w:szCs w:val="24"/>
          <w:lang w:eastAsia="pt-BR"/>
        </w:rPr>
        <w:t xml:space="preserve">e a primeira geração </w:t>
      </w:r>
      <w:r w:rsidR="00422FBF" w:rsidRPr="00F36B84">
        <w:rPr>
          <w:rFonts w:ascii="Times New Roman" w:eastAsia="LiberationSerif" w:hAnsi="Times New Roman"/>
          <w:color w:val="1A1818"/>
          <w:sz w:val="24"/>
          <w:szCs w:val="24"/>
          <w:lang w:eastAsia="pt-BR"/>
        </w:rPr>
        <w:t xml:space="preserve">se </w:t>
      </w:r>
      <w:r w:rsidR="001072AD" w:rsidRPr="00F36B84">
        <w:rPr>
          <w:rFonts w:ascii="Times New Roman" w:eastAsia="LiberationSerif" w:hAnsi="Times New Roman"/>
          <w:color w:val="1A1818"/>
          <w:sz w:val="24"/>
          <w:szCs w:val="24"/>
          <w:lang w:eastAsia="pt-BR"/>
        </w:rPr>
        <w:t xml:space="preserve">mostra disposta a renegar </w:t>
      </w:r>
      <w:r w:rsidR="007C0ADE" w:rsidRPr="00F36B84">
        <w:rPr>
          <w:rFonts w:ascii="Times New Roman" w:eastAsia="LiberationSerif" w:hAnsi="Times New Roman"/>
          <w:color w:val="1A1818"/>
          <w:sz w:val="24"/>
          <w:szCs w:val="24"/>
          <w:lang w:eastAsia="pt-BR"/>
        </w:rPr>
        <w:t>a</w:t>
      </w:r>
      <w:r w:rsidR="001072AD" w:rsidRPr="00F36B84">
        <w:rPr>
          <w:rFonts w:ascii="Times New Roman" w:eastAsia="LiberationSerif" w:hAnsi="Times New Roman"/>
          <w:color w:val="1A1818"/>
          <w:sz w:val="24"/>
          <w:szCs w:val="24"/>
          <w:lang w:eastAsia="pt-BR"/>
        </w:rPr>
        <w:t xml:space="preserve"> translucidez </w:t>
      </w:r>
      <w:r w:rsidR="009B75E4" w:rsidRPr="00F36B84">
        <w:rPr>
          <w:rFonts w:ascii="Times New Roman" w:eastAsia="LiberationSerif" w:hAnsi="Times New Roman"/>
          <w:color w:val="1A1818"/>
          <w:sz w:val="24"/>
          <w:szCs w:val="24"/>
          <w:lang w:eastAsia="pt-BR"/>
        </w:rPr>
        <w:t>do Eu</w:t>
      </w:r>
      <w:r w:rsidR="001072AD" w:rsidRPr="00F36B84">
        <w:rPr>
          <w:rFonts w:ascii="Times New Roman" w:eastAsia="LiberationSerif" w:hAnsi="Times New Roman"/>
          <w:color w:val="1A1818"/>
          <w:sz w:val="24"/>
          <w:szCs w:val="24"/>
          <w:lang w:eastAsia="pt-BR"/>
        </w:rPr>
        <w:t xml:space="preserve">, é </w:t>
      </w:r>
      <w:r w:rsidR="00E468D5" w:rsidRPr="00F36B84">
        <w:rPr>
          <w:rFonts w:ascii="Times New Roman" w:eastAsia="LiberationSerif" w:hAnsi="Times New Roman"/>
          <w:color w:val="1A1818"/>
          <w:sz w:val="24"/>
          <w:szCs w:val="24"/>
          <w:lang w:eastAsia="pt-BR"/>
        </w:rPr>
        <w:t xml:space="preserve">se </w:t>
      </w:r>
      <w:r w:rsidR="001072AD" w:rsidRPr="00F36B84">
        <w:rPr>
          <w:rFonts w:ascii="Times New Roman" w:eastAsia="LiberationSerif" w:hAnsi="Times New Roman"/>
          <w:color w:val="1A1818"/>
          <w:sz w:val="24"/>
          <w:szCs w:val="24"/>
          <w:lang w:eastAsia="pt-BR"/>
        </w:rPr>
        <w:t xml:space="preserve">valendo de uma </w:t>
      </w:r>
      <w:r w:rsidR="009B75E4" w:rsidRPr="00F36B84">
        <w:rPr>
          <w:rFonts w:ascii="Times New Roman" w:eastAsia="LiberationSerif" w:hAnsi="Times New Roman"/>
          <w:color w:val="1A1818"/>
          <w:sz w:val="24"/>
          <w:szCs w:val="24"/>
          <w:lang w:eastAsia="pt-BR"/>
        </w:rPr>
        <w:t>“</w:t>
      </w:r>
      <w:r w:rsidR="001072AD" w:rsidRPr="00F36B84">
        <w:rPr>
          <w:rFonts w:ascii="Times New Roman" w:eastAsia="LiberationSerif" w:hAnsi="Times New Roman"/>
          <w:color w:val="1A1818"/>
          <w:sz w:val="24"/>
          <w:szCs w:val="24"/>
          <w:lang w:eastAsia="pt-BR"/>
        </w:rPr>
        <w:t xml:space="preserve">segunda onda” de interpretes que </w:t>
      </w:r>
      <w:r w:rsidR="009B75E4" w:rsidRPr="00F36B84">
        <w:rPr>
          <w:rFonts w:ascii="Times New Roman" w:eastAsia="LiberationSerif" w:hAnsi="Times New Roman"/>
          <w:color w:val="1A1818"/>
          <w:sz w:val="24"/>
          <w:szCs w:val="24"/>
          <w:lang w:eastAsia="pt-BR"/>
        </w:rPr>
        <w:t>nossa autora</w:t>
      </w:r>
      <w:r w:rsidR="001072AD" w:rsidRPr="00F36B84">
        <w:rPr>
          <w:rFonts w:ascii="Times New Roman" w:hAnsi="Times New Roman"/>
          <w:iCs/>
          <w:sz w:val="24"/>
          <w:szCs w:val="24"/>
          <w:lang w:eastAsia="pt-BR"/>
        </w:rPr>
        <w:t xml:space="preserve">, em função da desconstrução de identidades aprioristicamente coerentes, analisa </w:t>
      </w:r>
      <w:r w:rsidR="00E468D5" w:rsidRPr="00F36B84">
        <w:rPr>
          <w:rFonts w:ascii="Times New Roman" w:hAnsi="Times New Roman"/>
          <w:iCs/>
          <w:sz w:val="24"/>
          <w:szCs w:val="24"/>
          <w:lang w:eastAsia="pt-BR"/>
        </w:rPr>
        <w:t>de que modos</w:t>
      </w:r>
      <w:r w:rsidR="001072AD" w:rsidRPr="00F36B84">
        <w:rPr>
          <w:rFonts w:ascii="Times New Roman" w:hAnsi="Times New Roman"/>
          <w:iCs/>
          <w:sz w:val="24"/>
          <w:szCs w:val="24"/>
          <w:lang w:eastAsia="pt-BR"/>
        </w:rPr>
        <w:t xml:space="preserve"> o sujeito </w:t>
      </w:r>
      <w:r w:rsidR="00E468D5" w:rsidRPr="00F36B84">
        <w:rPr>
          <w:rFonts w:ascii="Times New Roman" w:hAnsi="Times New Roman"/>
          <w:iCs/>
          <w:sz w:val="24"/>
          <w:szCs w:val="24"/>
          <w:lang w:eastAsia="pt-BR"/>
        </w:rPr>
        <w:t>hegeliano</w:t>
      </w:r>
      <w:r w:rsidR="001072AD" w:rsidRPr="00F36B84">
        <w:rPr>
          <w:rFonts w:ascii="Times New Roman" w:hAnsi="Times New Roman"/>
          <w:iCs/>
          <w:sz w:val="24"/>
          <w:szCs w:val="24"/>
          <w:lang w:eastAsia="pt-BR"/>
        </w:rPr>
        <w:t xml:space="preserve"> começa a se revelar uma impossibilidade teórica. </w:t>
      </w:r>
    </w:p>
    <w:p w14:paraId="79120502" w14:textId="77777777" w:rsidR="001C2AC5" w:rsidRPr="00F36B84" w:rsidRDefault="00E468D5" w:rsidP="00F36B84">
      <w:pPr>
        <w:autoSpaceDE w:val="0"/>
        <w:autoSpaceDN w:val="0"/>
        <w:adjustRightInd w:val="0"/>
        <w:spacing w:after="0" w:line="360" w:lineRule="auto"/>
        <w:ind w:firstLine="709"/>
        <w:jc w:val="both"/>
        <w:rPr>
          <w:rFonts w:ascii="Times New Roman" w:eastAsia="LiberationSans" w:hAnsi="Times New Roman"/>
          <w:sz w:val="24"/>
          <w:szCs w:val="24"/>
          <w:lang w:eastAsia="pt-BR"/>
        </w:rPr>
      </w:pPr>
      <w:r w:rsidRPr="00F36B84">
        <w:rPr>
          <w:rFonts w:ascii="Times New Roman" w:hAnsi="Times New Roman"/>
          <w:iCs/>
          <w:sz w:val="24"/>
          <w:szCs w:val="24"/>
          <w:lang w:eastAsia="pt-BR"/>
        </w:rPr>
        <w:t>Por meio da</w:t>
      </w:r>
      <w:r w:rsidR="001072AD" w:rsidRPr="00F36B84">
        <w:rPr>
          <w:rFonts w:ascii="Times New Roman" w:hAnsi="Times New Roman"/>
          <w:iCs/>
          <w:sz w:val="24"/>
          <w:szCs w:val="24"/>
          <w:lang w:eastAsia="pt-BR"/>
        </w:rPr>
        <w:t xml:space="preserve"> problematização desta “segunda geração”</w:t>
      </w:r>
      <w:r w:rsidRPr="00F36B84">
        <w:rPr>
          <w:rFonts w:ascii="Times New Roman" w:hAnsi="Times New Roman"/>
          <w:iCs/>
          <w:sz w:val="24"/>
          <w:szCs w:val="24"/>
          <w:lang w:eastAsia="pt-BR"/>
        </w:rPr>
        <w:t>, vislumbramos</w:t>
      </w:r>
      <w:r w:rsidR="001072AD" w:rsidRPr="00F36B84">
        <w:rPr>
          <w:rFonts w:ascii="Times New Roman" w:hAnsi="Times New Roman"/>
          <w:iCs/>
          <w:sz w:val="24"/>
          <w:szCs w:val="24"/>
          <w:lang w:eastAsia="pt-BR"/>
        </w:rPr>
        <w:t xml:space="preserve"> mais um ponto de clivagem à tese de que </w:t>
      </w:r>
      <w:r w:rsidRPr="00F36B84">
        <w:rPr>
          <w:rFonts w:ascii="Times New Roman" w:hAnsi="Times New Roman"/>
          <w:iCs/>
          <w:sz w:val="24"/>
          <w:szCs w:val="24"/>
          <w:lang w:eastAsia="pt-BR"/>
        </w:rPr>
        <w:t xml:space="preserve">as “encrencas” </w:t>
      </w:r>
      <w:r w:rsidR="001072AD" w:rsidRPr="00F36B84">
        <w:rPr>
          <w:rFonts w:ascii="Times New Roman" w:hAnsi="Times New Roman"/>
          <w:iCs/>
          <w:sz w:val="24"/>
          <w:szCs w:val="24"/>
          <w:lang w:eastAsia="pt-BR"/>
        </w:rPr>
        <w:t>butlerian</w:t>
      </w:r>
      <w:r w:rsidRPr="00F36B84">
        <w:rPr>
          <w:rFonts w:ascii="Times New Roman" w:hAnsi="Times New Roman"/>
          <w:iCs/>
          <w:sz w:val="24"/>
          <w:szCs w:val="24"/>
          <w:lang w:eastAsia="pt-BR"/>
        </w:rPr>
        <w:t>a</w:t>
      </w:r>
      <w:r w:rsidR="001072AD" w:rsidRPr="00F36B84">
        <w:rPr>
          <w:rFonts w:ascii="Times New Roman" w:hAnsi="Times New Roman"/>
          <w:iCs/>
          <w:sz w:val="24"/>
          <w:szCs w:val="24"/>
          <w:lang w:eastAsia="pt-BR"/>
        </w:rPr>
        <w:t xml:space="preserve">s </w:t>
      </w:r>
      <w:r w:rsidRPr="00F36B84">
        <w:rPr>
          <w:rFonts w:ascii="Times New Roman" w:hAnsi="Times New Roman"/>
          <w:iCs/>
          <w:sz w:val="24"/>
          <w:szCs w:val="24"/>
          <w:lang w:eastAsia="pt-BR"/>
        </w:rPr>
        <w:t>em torno</w:t>
      </w:r>
      <w:r w:rsidR="001072AD" w:rsidRPr="00F36B84">
        <w:rPr>
          <w:rFonts w:ascii="Times New Roman" w:hAnsi="Times New Roman"/>
          <w:iCs/>
          <w:sz w:val="24"/>
          <w:szCs w:val="24"/>
          <w:lang w:eastAsia="pt-BR"/>
        </w:rPr>
        <w:t xml:space="preserve"> d</w:t>
      </w:r>
      <w:r w:rsidRPr="00F36B84">
        <w:rPr>
          <w:rFonts w:ascii="Times New Roman" w:hAnsi="Times New Roman"/>
          <w:iCs/>
          <w:sz w:val="24"/>
          <w:szCs w:val="24"/>
          <w:lang w:eastAsia="pt-BR"/>
        </w:rPr>
        <w:t xml:space="preserve">as </w:t>
      </w:r>
      <w:r w:rsidRPr="00F36B84">
        <w:rPr>
          <w:rFonts w:ascii="Times New Roman" w:hAnsi="Times New Roman"/>
          <w:i/>
          <w:sz w:val="24"/>
          <w:szCs w:val="24"/>
          <w:lang w:eastAsia="pt-BR"/>
        </w:rPr>
        <w:t>práxis queers,</w:t>
      </w:r>
      <w:r w:rsidRPr="00F36B84">
        <w:rPr>
          <w:rFonts w:ascii="Times New Roman" w:hAnsi="Times New Roman"/>
          <w:iCs/>
          <w:sz w:val="24"/>
          <w:szCs w:val="24"/>
          <w:lang w:eastAsia="pt-BR"/>
        </w:rPr>
        <w:t xml:space="preserve"> </w:t>
      </w:r>
      <w:r w:rsidR="001072AD" w:rsidRPr="00F36B84">
        <w:rPr>
          <w:rFonts w:ascii="Times New Roman" w:hAnsi="Times New Roman"/>
          <w:iCs/>
          <w:sz w:val="24"/>
          <w:szCs w:val="24"/>
          <w:lang w:eastAsia="pt-BR"/>
        </w:rPr>
        <w:t>feministas</w:t>
      </w:r>
      <w:r w:rsidR="001072AD" w:rsidRPr="00F36B84">
        <w:rPr>
          <w:rFonts w:ascii="Times New Roman" w:hAnsi="Times New Roman"/>
          <w:i/>
          <w:iCs/>
          <w:sz w:val="24"/>
          <w:szCs w:val="24"/>
          <w:lang w:eastAsia="pt-BR"/>
        </w:rPr>
        <w:t xml:space="preserve"> </w:t>
      </w:r>
      <w:r w:rsidR="001072AD" w:rsidRPr="00F36B84">
        <w:rPr>
          <w:rFonts w:ascii="Times New Roman" w:hAnsi="Times New Roman"/>
          <w:iCs/>
          <w:sz w:val="24"/>
          <w:szCs w:val="24"/>
          <w:lang w:eastAsia="pt-BR"/>
        </w:rPr>
        <w:t xml:space="preserve">e, por assim dizer, do gênero como um </w:t>
      </w:r>
      <w:r w:rsidRPr="00F36B84">
        <w:rPr>
          <w:rFonts w:ascii="Times New Roman" w:hAnsi="Times New Roman"/>
          <w:iCs/>
          <w:sz w:val="24"/>
          <w:szCs w:val="24"/>
          <w:lang w:eastAsia="pt-BR"/>
        </w:rPr>
        <w:t>devir</w:t>
      </w:r>
      <w:r w:rsidR="001072AD" w:rsidRPr="00F36B84">
        <w:rPr>
          <w:rFonts w:ascii="Times New Roman" w:hAnsi="Times New Roman"/>
          <w:iCs/>
          <w:sz w:val="24"/>
          <w:szCs w:val="24"/>
          <w:lang w:eastAsia="pt-BR"/>
        </w:rPr>
        <w:t xml:space="preserve"> performativo</w:t>
      </w:r>
      <w:r w:rsidR="007C0ADE" w:rsidRPr="00F36B84">
        <w:rPr>
          <w:rFonts w:ascii="Times New Roman" w:hAnsi="Times New Roman"/>
          <w:iCs/>
          <w:sz w:val="24"/>
          <w:szCs w:val="24"/>
          <w:lang w:eastAsia="pt-BR"/>
        </w:rPr>
        <w:t>,</w:t>
      </w:r>
      <w:r w:rsidR="001072AD" w:rsidRPr="00F36B84">
        <w:rPr>
          <w:rFonts w:ascii="Times New Roman" w:hAnsi="Times New Roman"/>
          <w:iCs/>
          <w:sz w:val="24"/>
          <w:szCs w:val="24"/>
          <w:lang w:eastAsia="pt-BR"/>
        </w:rPr>
        <w:t xml:space="preserve"> estão sempre em vias de </w:t>
      </w:r>
      <w:r w:rsidR="00881F80" w:rsidRPr="00F36B84">
        <w:rPr>
          <w:rFonts w:ascii="Times New Roman" w:hAnsi="Times New Roman"/>
          <w:iCs/>
          <w:sz w:val="24"/>
          <w:szCs w:val="24"/>
          <w:lang w:eastAsia="pt-BR"/>
        </w:rPr>
        <w:t>nuançar</w:t>
      </w:r>
      <w:r w:rsidR="001072AD" w:rsidRPr="00F36B84">
        <w:rPr>
          <w:rFonts w:ascii="Times New Roman" w:hAnsi="Times New Roman"/>
          <w:iCs/>
          <w:sz w:val="24"/>
          <w:szCs w:val="24"/>
          <w:lang w:eastAsia="pt-BR"/>
        </w:rPr>
        <w:t xml:space="preserve"> a impermanência</w:t>
      </w:r>
      <w:r w:rsidR="00881F80" w:rsidRPr="00F36B84">
        <w:rPr>
          <w:rFonts w:ascii="Times New Roman" w:hAnsi="Times New Roman"/>
          <w:iCs/>
          <w:sz w:val="24"/>
          <w:szCs w:val="24"/>
          <w:lang w:eastAsia="pt-BR"/>
        </w:rPr>
        <w:t xml:space="preserve"> tática disso que, feito em ato, se faz sujeito</w:t>
      </w:r>
      <w:r w:rsidR="001072AD" w:rsidRPr="00F36B84">
        <w:rPr>
          <w:rFonts w:ascii="Times New Roman" w:hAnsi="Times New Roman"/>
          <w:iCs/>
          <w:sz w:val="24"/>
          <w:szCs w:val="24"/>
          <w:lang w:eastAsia="pt-BR"/>
        </w:rPr>
        <w:t xml:space="preserve">. Nesse </w:t>
      </w:r>
      <w:r w:rsidR="00881F80" w:rsidRPr="00F36B84">
        <w:rPr>
          <w:rFonts w:ascii="Times New Roman" w:hAnsi="Times New Roman"/>
          <w:iCs/>
          <w:sz w:val="24"/>
          <w:szCs w:val="24"/>
          <w:lang w:eastAsia="pt-BR"/>
        </w:rPr>
        <w:t>interim</w:t>
      </w:r>
      <w:r w:rsidR="001072AD" w:rsidRPr="00F36B84">
        <w:rPr>
          <w:rFonts w:ascii="Times New Roman" w:hAnsi="Times New Roman"/>
          <w:iCs/>
          <w:sz w:val="24"/>
          <w:szCs w:val="24"/>
          <w:lang w:eastAsia="pt-BR"/>
        </w:rPr>
        <w:t xml:space="preserve">, é importante ter em </w:t>
      </w:r>
      <w:r w:rsidR="00881F80" w:rsidRPr="00F36B84">
        <w:rPr>
          <w:rFonts w:ascii="Times New Roman" w:hAnsi="Times New Roman"/>
          <w:iCs/>
          <w:sz w:val="24"/>
          <w:szCs w:val="24"/>
          <w:lang w:eastAsia="pt-BR"/>
        </w:rPr>
        <w:t>vista</w:t>
      </w:r>
      <w:r w:rsidR="001072AD" w:rsidRPr="00F36B84">
        <w:rPr>
          <w:rFonts w:ascii="Times New Roman" w:hAnsi="Times New Roman"/>
          <w:iCs/>
          <w:sz w:val="24"/>
          <w:szCs w:val="24"/>
          <w:lang w:eastAsia="pt-BR"/>
        </w:rPr>
        <w:t xml:space="preserve"> que</w:t>
      </w:r>
      <w:r w:rsidR="00881F80" w:rsidRPr="00F36B84">
        <w:rPr>
          <w:rFonts w:ascii="Times New Roman" w:hAnsi="Times New Roman"/>
          <w:iCs/>
          <w:sz w:val="24"/>
          <w:szCs w:val="24"/>
          <w:lang w:eastAsia="pt-BR"/>
        </w:rPr>
        <w:t xml:space="preserve"> </w:t>
      </w:r>
      <w:r w:rsidR="001072AD" w:rsidRPr="00F36B84">
        <w:rPr>
          <w:rFonts w:ascii="Times New Roman" w:hAnsi="Times New Roman"/>
          <w:iCs/>
          <w:sz w:val="24"/>
          <w:szCs w:val="24"/>
          <w:lang w:eastAsia="pt-BR"/>
        </w:rPr>
        <w:t>boa parte das problematizações</w:t>
      </w:r>
      <w:r w:rsidR="00881F80" w:rsidRPr="00F36B84">
        <w:rPr>
          <w:rFonts w:ascii="Times New Roman" w:hAnsi="Times New Roman"/>
          <w:iCs/>
          <w:sz w:val="24"/>
          <w:szCs w:val="24"/>
          <w:lang w:eastAsia="pt-BR"/>
        </w:rPr>
        <w:t xml:space="preserve"> suscitadas ao longo de </w:t>
      </w:r>
      <w:r w:rsidR="00881F80" w:rsidRPr="00F36B84">
        <w:rPr>
          <w:rFonts w:ascii="Times New Roman" w:hAnsi="Times New Roman"/>
          <w:i/>
          <w:sz w:val="24"/>
          <w:szCs w:val="24"/>
          <w:lang w:eastAsia="pt-BR"/>
        </w:rPr>
        <w:t>Sujeitos do desejo</w:t>
      </w:r>
      <w:r w:rsidR="00881F80" w:rsidRPr="00F36B84">
        <w:rPr>
          <w:rFonts w:ascii="Times New Roman" w:hAnsi="Times New Roman"/>
          <w:iCs/>
          <w:sz w:val="24"/>
          <w:szCs w:val="24"/>
          <w:lang w:eastAsia="pt-BR"/>
        </w:rPr>
        <w:t xml:space="preserve"> mantêm vivas</w:t>
      </w:r>
      <w:r w:rsidR="001072AD" w:rsidRPr="00F36B84">
        <w:rPr>
          <w:rFonts w:ascii="Times New Roman" w:hAnsi="Times New Roman"/>
          <w:iCs/>
          <w:sz w:val="24"/>
          <w:szCs w:val="24"/>
          <w:lang w:eastAsia="pt-BR"/>
        </w:rPr>
        <w:t xml:space="preserve"> </w:t>
      </w:r>
      <w:r w:rsidR="00881F80" w:rsidRPr="00F36B84">
        <w:rPr>
          <w:rFonts w:ascii="Times New Roman" w:hAnsi="Times New Roman"/>
          <w:iCs/>
          <w:sz w:val="24"/>
          <w:szCs w:val="24"/>
          <w:lang w:eastAsia="pt-BR"/>
        </w:rPr>
        <w:t xml:space="preserve">as </w:t>
      </w:r>
      <w:r w:rsidR="001072AD" w:rsidRPr="00F36B84">
        <w:rPr>
          <w:rFonts w:ascii="Times New Roman" w:hAnsi="Times New Roman"/>
          <w:iCs/>
          <w:sz w:val="24"/>
          <w:szCs w:val="24"/>
          <w:lang w:eastAsia="pt-BR"/>
        </w:rPr>
        <w:t xml:space="preserve">heranças hegelianas. Tal qual a descrição do sujeito como </w:t>
      </w:r>
      <w:r w:rsidR="00881F80" w:rsidRPr="00F36B84">
        <w:rPr>
          <w:rFonts w:ascii="Times New Roman" w:hAnsi="Times New Roman"/>
          <w:iCs/>
          <w:sz w:val="24"/>
          <w:szCs w:val="24"/>
          <w:lang w:eastAsia="pt-BR"/>
        </w:rPr>
        <w:t xml:space="preserve">uma significação </w:t>
      </w:r>
      <w:r w:rsidR="001072AD" w:rsidRPr="00F36B84">
        <w:rPr>
          <w:rFonts w:ascii="Times New Roman" w:hAnsi="Times New Roman"/>
          <w:iCs/>
          <w:sz w:val="24"/>
          <w:szCs w:val="24"/>
          <w:lang w:eastAsia="pt-BR"/>
        </w:rPr>
        <w:t xml:space="preserve">nunca estável, questões como o desejo, o reconhecimento e a lida com a alteridade </w:t>
      </w:r>
      <w:r w:rsidR="00881F80" w:rsidRPr="00F36B84">
        <w:rPr>
          <w:rFonts w:ascii="Times New Roman" w:hAnsi="Times New Roman"/>
          <w:iCs/>
          <w:sz w:val="24"/>
          <w:szCs w:val="24"/>
          <w:lang w:eastAsia="pt-BR"/>
        </w:rPr>
        <w:t xml:space="preserve">são </w:t>
      </w:r>
      <w:r w:rsidR="00D21DDA" w:rsidRPr="00F36B84">
        <w:rPr>
          <w:rFonts w:ascii="Times New Roman" w:hAnsi="Times New Roman"/>
          <w:iCs/>
          <w:sz w:val="24"/>
          <w:szCs w:val="24"/>
          <w:lang w:eastAsia="pt-BR"/>
        </w:rPr>
        <w:t>basilares</w:t>
      </w:r>
      <w:r w:rsidR="00881F80" w:rsidRPr="00F36B84">
        <w:rPr>
          <w:rFonts w:ascii="Times New Roman" w:hAnsi="Times New Roman"/>
          <w:iCs/>
          <w:sz w:val="24"/>
          <w:szCs w:val="24"/>
          <w:lang w:eastAsia="pt-BR"/>
        </w:rPr>
        <w:t xml:space="preserve"> à consequente teorização da corpo-generificação como um processo</w:t>
      </w:r>
      <w:r w:rsidR="001072AD" w:rsidRPr="00F36B84">
        <w:rPr>
          <w:rFonts w:ascii="Times New Roman" w:hAnsi="Times New Roman"/>
          <w:iCs/>
          <w:sz w:val="24"/>
          <w:szCs w:val="24"/>
          <w:lang w:eastAsia="pt-BR"/>
        </w:rPr>
        <w:t xml:space="preserve"> performativo</w:t>
      </w:r>
      <w:r w:rsidR="00881F80" w:rsidRPr="00F36B84">
        <w:rPr>
          <w:rFonts w:ascii="Times New Roman" w:hAnsi="Times New Roman"/>
          <w:iCs/>
          <w:sz w:val="24"/>
          <w:szCs w:val="24"/>
          <w:lang w:eastAsia="pt-BR"/>
        </w:rPr>
        <w:t xml:space="preserve">, histórico e não-natural, forjado </w:t>
      </w:r>
      <w:r w:rsidR="001072AD" w:rsidRPr="00F36B84">
        <w:rPr>
          <w:rFonts w:ascii="Times New Roman" w:hAnsi="Times New Roman"/>
          <w:iCs/>
          <w:sz w:val="24"/>
          <w:szCs w:val="24"/>
          <w:lang w:eastAsia="pt-BR"/>
        </w:rPr>
        <w:t>em ato e em devir, no e pelo discurso, nas ambivalências dos corpos</w:t>
      </w:r>
      <w:r w:rsidR="00D21DDA" w:rsidRPr="00F36B84">
        <w:rPr>
          <w:rFonts w:ascii="Times New Roman" w:hAnsi="Times New Roman"/>
          <w:iCs/>
          <w:sz w:val="24"/>
          <w:szCs w:val="24"/>
          <w:lang w:eastAsia="pt-BR"/>
        </w:rPr>
        <w:t xml:space="preserve"> próprio</w:t>
      </w:r>
      <w:r w:rsidR="001072AD" w:rsidRPr="00F36B84">
        <w:rPr>
          <w:rFonts w:ascii="Times New Roman" w:hAnsi="Times New Roman"/>
          <w:iCs/>
          <w:sz w:val="24"/>
          <w:szCs w:val="24"/>
          <w:lang w:eastAsia="pt-BR"/>
        </w:rPr>
        <w:t>, nos entrelaçamentos da carne</w:t>
      </w:r>
      <w:r w:rsidR="00D21DDA" w:rsidRPr="00F36B84">
        <w:rPr>
          <w:rFonts w:ascii="Times New Roman" w:hAnsi="Times New Roman"/>
          <w:iCs/>
          <w:sz w:val="24"/>
          <w:szCs w:val="24"/>
          <w:lang w:eastAsia="pt-BR"/>
        </w:rPr>
        <w:t xml:space="preserve"> com o mundo e os </w:t>
      </w:r>
      <w:r w:rsidR="00D21DDA" w:rsidRPr="00F36B84">
        <w:rPr>
          <w:rFonts w:ascii="Times New Roman" w:hAnsi="Times New Roman"/>
          <w:i/>
          <w:sz w:val="24"/>
          <w:szCs w:val="24"/>
          <w:lang w:eastAsia="pt-BR"/>
        </w:rPr>
        <w:t>Outros</w:t>
      </w:r>
      <w:r w:rsidR="001072AD" w:rsidRPr="00F36B84">
        <w:rPr>
          <w:rFonts w:ascii="Times New Roman" w:hAnsi="Times New Roman"/>
          <w:iCs/>
          <w:sz w:val="24"/>
          <w:szCs w:val="24"/>
          <w:lang w:eastAsia="pt-BR"/>
        </w:rPr>
        <w:t xml:space="preserve">. Fornecendo indícios que, desde já, servirão à </w:t>
      </w:r>
      <w:r w:rsidR="00D21DDA" w:rsidRPr="00F36B84">
        <w:rPr>
          <w:rFonts w:ascii="Times New Roman" w:hAnsi="Times New Roman"/>
          <w:iCs/>
          <w:sz w:val="24"/>
          <w:szCs w:val="24"/>
          <w:lang w:eastAsia="pt-BR"/>
        </w:rPr>
        <w:t>desconstrução</w:t>
      </w:r>
      <w:r w:rsidR="001072AD" w:rsidRPr="00F36B84">
        <w:rPr>
          <w:rFonts w:ascii="Times New Roman" w:hAnsi="Times New Roman"/>
          <w:iCs/>
          <w:sz w:val="24"/>
          <w:szCs w:val="24"/>
          <w:lang w:eastAsia="pt-BR"/>
        </w:rPr>
        <w:t xml:space="preserve"> </w:t>
      </w:r>
      <w:r w:rsidR="00D21DDA" w:rsidRPr="00F36B84">
        <w:rPr>
          <w:rFonts w:ascii="Times New Roman" w:hAnsi="Times New Roman"/>
          <w:iCs/>
          <w:sz w:val="24"/>
          <w:szCs w:val="24"/>
          <w:lang w:eastAsia="pt-BR"/>
        </w:rPr>
        <w:t>da heterossexualidade compulsória e seus binarismos sexuais</w:t>
      </w:r>
      <w:r w:rsidR="001072AD" w:rsidRPr="00F36B84">
        <w:rPr>
          <w:rFonts w:ascii="Times New Roman" w:hAnsi="Times New Roman"/>
          <w:iCs/>
          <w:sz w:val="24"/>
          <w:szCs w:val="24"/>
          <w:lang w:eastAsia="pt-BR"/>
        </w:rPr>
        <w:t xml:space="preserve">, é, </w:t>
      </w:r>
      <w:r w:rsidR="00D21DDA" w:rsidRPr="00F36B84">
        <w:rPr>
          <w:rFonts w:ascii="Times New Roman" w:hAnsi="Times New Roman"/>
          <w:iCs/>
          <w:sz w:val="24"/>
          <w:szCs w:val="24"/>
          <w:lang w:eastAsia="pt-BR"/>
        </w:rPr>
        <w:t>com efeito</w:t>
      </w:r>
      <w:r w:rsidR="001072AD" w:rsidRPr="00F36B84">
        <w:rPr>
          <w:rFonts w:ascii="Times New Roman" w:hAnsi="Times New Roman"/>
          <w:iCs/>
          <w:sz w:val="24"/>
          <w:szCs w:val="24"/>
          <w:lang w:eastAsia="pt-BR"/>
        </w:rPr>
        <w:t xml:space="preserve">, pela análise </w:t>
      </w:r>
      <w:r w:rsidR="00D21DDA" w:rsidRPr="00F36B84">
        <w:rPr>
          <w:rFonts w:ascii="Times New Roman" w:hAnsi="Times New Roman"/>
          <w:iCs/>
          <w:sz w:val="24"/>
          <w:szCs w:val="24"/>
          <w:lang w:eastAsia="pt-BR"/>
        </w:rPr>
        <w:t xml:space="preserve">crítica </w:t>
      </w:r>
      <w:r w:rsidR="001072AD" w:rsidRPr="00F36B84">
        <w:rPr>
          <w:rFonts w:ascii="Times New Roman" w:hAnsi="Times New Roman"/>
          <w:iCs/>
          <w:sz w:val="24"/>
          <w:szCs w:val="24"/>
          <w:lang w:eastAsia="pt-BR"/>
        </w:rPr>
        <w:t xml:space="preserve">de </w:t>
      </w:r>
      <w:r w:rsidR="00D21DDA" w:rsidRPr="00F36B84">
        <w:rPr>
          <w:rFonts w:ascii="Times New Roman" w:hAnsi="Times New Roman"/>
          <w:iCs/>
          <w:sz w:val="24"/>
          <w:szCs w:val="24"/>
          <w:lang w:eastAsia="pt-BR"/>
        </w:rPr>
        <w:t>pensadores</w:t>
      </w:r>
      <w:r w:rsidR="001072AD" w:rsidRPr="00F36B84">
        <w:rPr>
          <w:rFonts w:ascii="Times New Roman" w:hAnsi="Times New Roman"/>
          <w:iCs/>
          <w:sz w:val="24"/>
          <w:szCs w:val="24"/>
          <w:lang w:eastAsia="pt-BR"/>
        </w:rPr>
        <w:t xml:space="preserve"> como Lacan, Derrida, Foucault e </w:t>
      </w:r>
      <w:r w:rsidR="001072AD" w:rsidRPr="00F36B84">
        <w:rPr>
          <w:rFonts w:ascii="Times New Roman" w:eastAsia="LiberationSans" w:hAnsi="Times New Roman"/>
          <w:sz w:val="24"/>
          <w:szCs w:val="24"/>
          <w:lang w:eastAsia="pt-BR"/>
        </w:rPr>
        <w:t xml:space="preserve">Deleuze que </w:t>
      </w:r>
      <w:r w:rsidR="00D21DDA" w:rsidRPr="00F36B84">
        <w:rPr>
          <w:rFonts w:ascii="Times New Roman" w:eastAsia="LiberationSans" w:hAnsi="Times New Roman"/>
          <w:sz w:val="24"/>
          <w:szCs w:val="24"/>
          <w:lang w:eastAsia="pt-BR"/>
        </w:rPr>
        <w:t xml:space="preserve">Judith </w:t>
      </w:r>
      <w:r w:rsidR="001072AD" w:rsidRPr="00F36B84">
        <w:rPr>
          <w:rFonts w:ascii="Times New Roman" w:eastAsia="LiberationSans" w:hAnsi="Times New Roman"/>
          <w:sz w:val="24"/>
          <w:szCs w:val="24"/>
          <w:lang w:eastAsia="pt-BR"/>
        </w:rPr>
        <w:t xml:space="preserve">Butler faz pensar o sujeito não como </w:t>
      </w:r>
      <w:r w:rsidR="00D21DDA" w:rsidRPr="00F36B84">
        <w:rPr>
          <w:rFonts w:ascii="Times New Roman" w:eastAsia="LiberationSans" w:hAnsi="Times New Roman"/>
          <w:sz w:val="24"/>
          <w:szCs w:val="24"/>
          <w:lang w:eastAsia="pt-BR"/>
        </w:rPr>
        <w:t xml:space="preserve">uma identidade </w:t>
      </w:r>
      <w:r w:rsidR="001072AD" w:rsidRPr="00F36B84">
        <w:rPr>
          <w:rFonts w:ascii="Times New Roman" w:eastAsia="LiberationSans" w:hAnsi="Times New Roman"/>
          <w:sz w:val="24"/>
          <w:szCs w:val="24"/>
          <w:lang w:eastAsia="pt-BR"/>
        </w:rPr>
        <w:t>estável, cristalin</w:t>
      </w:r>
      <w:r w:rsidR="00D21DDA" w:rsidRPr="00F36B84">
        <w:rPr>
          <w:rFonts w:ascii="Times New Roman" w:eastAsia="LiberationSans" w:hAnsi="Times New Roman"/>
          <w:sz w:val="24"/>
          <w:szCs w:val="24"/>
          <w:lang w:eastAsia="pt-BR"/>
        </w:rPr>
        <w:t>a</w:t>
      </w:r>
      <w:r w:rsidR="001072AD" w:rsidRPr="00F36B84">
        <w:rPr>
          <w:rFonts w:ascii="Times New Roman" w:eastAsia="LiberationSans" w:hAnsi="Times New Roman"/>
          <w:sz w:val="24"/>
          <w:szCs w:val="24"/>
          <w:lang w:eastAsia="pt-BR"/>
        </w:rPr>
        <w:t xml:space="preserve"> </w:t>
      </w:r>
      <w:r w:rsidR="00D21DDA" w:rsidRPr="00F36B84">
        <w:rPr>
          <w:rFonts w:ascii="Times New Roman" w:eastAsia="LiberationSans" w:hAnsi="Times New Roman"/>
          <w:sz w:val="24"/>
          <w:szCs w:val="24"/>
          <w:lang w:eastAsia="pt-BR"/>
        </w:rPr>
        <w:t>e/</w:t>
      </w:r>
      <w:r w:rsidR="001072AD" w:rsidRPr="00F36B84">
        <w:rPr>
          <w:rFonts w:ascii="Times New Roman" w:eastAsia="LiberationSans" w:hAnsi="Times New Roman"/>
          <w:sz w:val="24"/>
          <w:szCs w:val="24"/>
          <w:lang w:eastAsia="pt-BR"/>
        </w:rPr>
        <w:t xml:space="preserve">ou imperturbável, </w:t>
      </w:r>
      <w:r w:rsidR="002D3A88" w:rsidRPr="00F36B84">
        <w:rPr>
          <w:rFonts w:ascii="Times New Roman" w:eastAsia="LiberationSans" w:hAnsi="Times New Roman"/>
          <w:sz w:val="24"/>
          <w:szCs w:val="24"/>
          <w:lang w:eastAsia="pt-BR"/>
        </w:rPr>
        <w:t>mas</w:t>
      </w:r>
      <w:r w:rsidR="001072AD" w:rsidRPr="00F36B84">
        <w:rPr>
          <w:rFonts w:ascii="Times New Roman" w:eastAsia="LiberationSans" w:hAnsi="Times New Roman"/>
          <w:sz w:val="24"/>
          <w:szCs w:val="24"/>
          <w:lang w:eastAsia="pt-BR"/>
        </w:rPr>
        <w:t xml:space="preserve"> como </w:t>
      </w:r>
      <w:r w:rsidR="00D21DDA" w:rsidRPr="00F36B84">
        <w:rPr>
          <w:rFonts w:ascii="Times New Roman" w:eastAsia="LiberationSans" w:hAnsi="Times New Roman"/>
          <w:sz w:val="24"/>
          <w:szCs w:val="24"/>
          <w:lang w:eastAsia="pt-BR"/>
        </w:rPr>
        <w:t xml:space="preserve">uma significação </w:t>
      </w:r>
      <w:r w:rsidR="001072AD" w:rsidRPr="00F36B84">
        <w:rPr>
          <w:rFonts w:ascii="Times New Roman" w:eastAsia="LiberationSans" w:hAnsi="Times New Roman"/>
          <w:sz w:val="24"/>
          <w:szCs w:val="24"/>
          <w:lang w:eastAsia="pt-BR"/>
        </w:rPr>
        <w:t>dividid</w:t>
      </w:r>
      <w:r w:rsidR="00D21DDA" w:rsidRPr="00F36B84">
        <w:rPr>
          <w:rFonts w:ascii="Times New Roman" w:eastAsia="LiberationSans" w:hAnsi="Times New Roman"/>
          <w:sz w:val="24"/>
          <w:szCs w:val="24"/>
          <w:lang w:eastAsia="pt-BR"/>
        </w:rPr>
        <w:t>a</w:t>
      </w:r>
      <w:r w:rsidR="001072AD" w:rsidRPr="00F36B84">
        <w:rPr>
          <w:rFonts w:ascii="Times New Roman" w:eastAsia="LiberationSans" w:hAnsi="Times New Roman"/>
          <w:sz w:val="24"/>
          <w:szCs w:val="24"/>
          <w:lang w:eastAsia="pt-BR"/>
        </w:rPr>
        <w:t>, descentrad</w:t>
      </w:r>
      <w:r w:rsidR="00D21DDA" w:rsidRPr="00F36B84">
        <w:rPr>
          <w:rFonts w:ascii="Times New Roman" w:eastAsia="LiberationSans" w:hAnsi="Times New Roman"/>
          <w:sz w:val="24"/>
          <w:szCs w:val="24"/>
          <w:lang w:eastAsia="pt-BR"/>
        </w:rPr>
        <w:t>a</w:t>
      </w:r>
      <w:r w:rsidR="001072AD" w:rsidRPr="00F36B84">
        <w:rPr>
          <w:rFonts w:ascii="Times New Roman" w:eastAsia="LiberationSans" w:hAnsi="Times New Roman"/>
          <w:sz w:val="24"/>
          <w:szCs w:val="24"/>
          <w:lang w:eastAsia="pt-BR"/>
        </w:rPr>
        <w:t>, deslocad</w:t>
      </w:r>
      <w:r w:rsidR="00D21DDA" w:rsidRPr="00F36B84">
        <w:rPr>
          <w:rFonts w:ascii="Times New Roman" w:eastAsia="LiberationSans" w:hAnsi="Times New Roman"/>
          <w:sz w:val="24"/>
          <w:szCs w:val="24"/>
          <w:lang w:eastAsia="pt-BR"/>
        </w:rPr>
        <w:t xml:space="preserve">a, </w:t>
      </w:r>
      <w:r w:rsidR="001072AD" w:rsidRPr="00F36B84">
        <w:rPr>
          <w:rFonts w:ascii="Times New Roman" w:eastAsia="LiberationSans" w:hAnsi="Times New Roman"/>
          <w:sz w:val="24"/>
          <w:szCs w:val="24"/>
          <w:lang w:eastAsia="pt-BR"/>
        </w:rPr>
        <w:t>passível de morte e dissolução.</w:t>
      </w:r>
    </w:p>
    <w:p w14:paraId="43570C05" w14:textId="41ADAA8B" w:rsidR="001072AD" w:rsidRPr="00F36B84" w:rsidRDefault="002D3A88" w:rsidP="00F36B84">
      <w:pPr>
        <w:autoSpaceDE w:val="0"/>
        <w:autoSpaceDN w:val="0"/>
        <w:adjustRightInd w:val="0"/>
        <w:spacing w:after="0" w:line="360" w:lineRule="auto"/>
        <w:ind w:firstLine="709"/>
        <w:jc w:val="both"/>
        <w:rPr>
          <w:rFonts w:ascii="Times New Roman" w:hAnsi="Times New Roman"/>
          <w:sz w:val="24"/>
          <w:szCs w:val="24"/>
          <w:lang w:eastAsia="pt-BR"/>
        </w:rPr>
      </w:pPr>
      <w:r w:rsidRPr="00F36B84">
        <w:rPr>
          <w:rFonts w:ascii="Times New Roman" w:eastAsia="LiberationSans" w:hAnsi="Times New Roman"/>
          <w:sz w:val="24"/>
          <w:szCs w:val="24"/>
          <w:lang w:eastAsia="pt-BR"/>
        </w:rPr>
        <w:t xml:space="preserve">Ao lado de </w:t>
      </w:r>
      <w:r w:rsidR="001072AD" w:rsidRPr="00F36B84">
        <w:rPr>
          <w:rFonts w:ascii="Times New Roman" w:eastAsia="LiberationSans" w:hAnsi="Times New Roman"/>
          <w:sz w:val="24"/>
          <w:szCs w:val="24"/>
          <w:lang w:eastAsia="pt-BR"/>
        </w:rPr>
        <w:t>Derrida, nomes</w:t>
      </w:r>
      <w:r w:rsidRPr="00F36B84">
        <w:rPr>
          <w:rFonts w:ascii="Times New Roman" w:eastAsia="LiberationSans" w:hAnsi="Times New Roman"/>
          <w:sz w:val="24"/>
          <w:szCs w:val="24"/>
          <w:lang w:eastAsia="pt-BR"/>
        </w:rPr>
        <w:t xml:space="preserve"> como os</w:t>
      </w:r>
      <w:r w:rsidR="001072AD" w:rsidRPr="00F36B84">
        <w:rPr>
          <w:rFonts w:ascii="Times New Roman" w:eastAsia="LiberationSans" w:hAnsi="Times New Roman"/>
          <w:sz w:val="24"/>
          <w:szCs w:val="24"/>
          <w:lang w:eastAsia="pt-BR"/>
        </w:rPr>
        <w:t xml:space="preserve"> de Lacan, Deleuze e Foucault surgem </w:t>
      </w:r>
      <w:r w:rsidRPr="00F36B84">
        <w:rPr>
          <w:rFonts w:ascii="Times New Roman" w:eastAsia="LiberationSans" w:hAnsi="Times New Roman"/>
          <w:sz w:val="24"/>
          <w:szCs w:val="24"/>
          <w:lang w:eastAsia="pt-BR"/>
        </w:rPr>
        <w:t xml:space="preserve">em </w:t>
      </w:r>
      <w:r w:rsidRPr="00F36B84">
        <w:rPr>
          <w:rFonts w:ascii="Times New Roman" w:hAnsi="Times New Roman"/>
          <w:i/>
          <w:sz w:val="24"/>
          <w:szCs w:val="24"/>
          <w:lang w:eastAsia="pt-BR"/>
        </w:rPr>
        <w:t>Sujeitos do desejo</w:t>
      </w:r>
      <w:r w:rsidRPr="00F36B84">
        <w:rPr>
          <w:rFonts w:ascii="Times New Roman" w:eastAsia="LiberationSans" w:hAnsi="Times New Roman"/>
          <w:sz w:val="24"/>
          <w:szCs w:val="24"/>
          <w:lang w:eastAsia="pt-BR"/>
        </w:rPr>
        <w:t xml:space="preserve"> </w:t>
      </w:r>
      <w:r w:rsidR="001072AD" w:rsidRPr="00F36B84">
        <w:rPr>
          <w:rFonts w:ascii="Times New Roman" w:eastAsia="LiberationSans" w:hAnsi="Times New Roman"/>
          <w:sz w:val="24"/>
          <w:szCs w:val="24"/>
          <w:lang w:eastAsia="pt-BR"/>
        </w:rPr>
        <w:t xml:space="preserve">como </w:t>
      </w:r>
      <w:r w:rsidRPr="00F36B84">
        <w:rPr>
          <w:rFonts w:ascii="Times New Roman" w:eastAsia="LiberationSans" w:hAnsi="Times New Roman"/>
          <w:sz w:val="24"/>
          <w:szCs w:val="24"/>
          <w:lang w:eastAsia="pt-BR"/>
        </w:rPr>
        <w:t>os interpretes</w:t>
      </w:r>
      <w:r w:rsidRPr="00F36B84">
        <w:rPr>
          <w:rFonts w:ascii="Times New Roman" w:eastAsia="LiberationSans" w:hAnsi="Times New Roman"/>
          <w:color w:val="1A1818"/>
          <w:sz w:val="24"/>
          <w:szCs w:val="24"/>
          <w:lang w:eastAsia="pt-BR"/>
        </w:rPr>
        <w:t xml:space="preserve"> </w:t>
      </w:r>
      <w:r w:rsidR="001072AD" w:rsidRPr="00F36B84">
        <w:rPr>
          <w:rFonts w:ascii="Times New Roman" w:eastAsia="LiberationSans" w:hAnsi="Times New Roman"/>
          <w:color w:val="1A1818"/>
          <w:sz w:val="24"/>
          <w:szCs w:val="24"/>
          <w:lang w:eastAsia="pt-BR"/>
        </w:rPr>
        <w:t>de Hegel que veem no desejo uma maneira de denunciar “</w:t>
      </w:r>
      <w:r w:rsidR="001C2AC5" w:rsidRPr="00F36B84">
        <w:rPr>
          <w:rFonts w:ascii="Times New Roman" w:eastAsia="LiberationSans" w:hAnsi="Times New Roman"/>
          <w:color w:val="1A1818"/>
          <w:sz w:val="24"/>
          <w:szCs w:val="24"/>
          <w:lang w:eastAsia="pt-BR"/>
        </w:rPr>
        <w:t>a impossibilidade da coerência do sujeito</w:t>
      </w:r>
      <w:r w:rsidR="001072AD" w:rsidRPr="00F36B84">
        <w:rPr>
          <w:rFonts w:ascii="Times New Roman" w:hAnsi="Times New Roman"/>
          <w:sz w:val="24"/>
          <w:szCs w:val="24"/>
          <w:lang w:eastAsia="pt-BR"/>
        </w:rPr>
        <w:t>” (</w:t>
      </w:r>
      <w:r w:rsidR="00D74DC6" w:rsidRPr="00F36B84">
        <w:rPr>
          <w:rFonts w:ascii="Times New Roman" w:hAnsi="Times New Roman"/>
          <w:sz w:val="24"/>
          <w:szCs w:val="24"/>
          <w:lang w:eastAsia="pt-BR"/>
        </w:rPr>
        <w:t>Díaz</w:t>
      </w:r>
      <w:r w:rsidR="001072AD" w:rsidRPr="00F36B84">
        <w:rPr>
          <w:rFonts w:ascii="Times New Roman" w:hAnsi="Times New Roman"/>
          <w:sz w:val="24"/>
          <w:szCs w:val="24"/>
          <w:lang w:eastAsia="pt-BR"/>
        </w:rPr>
        <w:t>, 2008, p. 30</w:t>
      </w:r>
      <w:r w:rsidR="001C2AC5" w:rsidRPr="00F36B84">
        <w:rPr>
          <w:rFonts w:ascii="Times New Roman" w:hAnsi="Times New Roman"/>
          <w:sz w:val="24"/>
          <w:szCs w:val="24"/>
          <w:lang w:eastAsia="pt-BR"/>
        </w:rPr>
        <w:t>; tradução nossa</w:t>
      </w:r>
      <w:r w:rsidR="001072AD" w:rsidRPr="00F36B84">
        <w:rPr>
          <w:rFonts w:ascii="Times New Roman" w:hAnsi="Times New Roman"/>
          <w:sz w:val="24"/>
          <w:szCs w:val="24"/>
          <w:lang w:eastAsia="pt-BR"/>
        </w:rPr>
        <w:t>). Com efeito, se Lacan entende que o desejo não implica autonomia (</w:t>
      </w:r>
      <w:r w:rsidRPr="00F36B84">
        <w:rPr>
          <w:rFonts w:ascii="Times New Roman" w:hAnsi="Times New Roman"/>
          <w:sz w:val="24"/>
          <w:szCs w:val="24"/>
          <w:lang w:eastAsia="pt-BR"/>
        </w:rPr>
        <w:t xml:space="preserve">pois </w:t>
      </w:r>
      <w:r w:rsidR="001072AD" w:rsidRPr="00F36B84">
        <w:rPr>
          <w:rFonts w:ascii="Times New Roman" w:hAnsi="Times New Roman"/>
          <w:sz w:val="24"/>
          <w:szCs w:val="24"/>
          <w:lang w:eastAsia="pt-BR"/>
        </w:rPr>
        <w:t xml:space="preserve">o Eu está relacionado à repressão e a inevitabilidade da insatisfação, sendo, </w:t>
      </w:r>
      <w:r w:rsidRPr="00F36B84">
        <w:rPr>
          <w:rFonts w:ascii="Times New Roman" w:hAnsi="Times New Roman"/>
          <w:sz w:val="24"/>
          <w:szCs w:val="24"/>
          <w:lang w:eastAsia="pt-BR"/>
        </w:rPr>
        <w:t>assim</w:t>
      </w:r>
      <w:r w:rsidR="001072AD" w:rsidRPr="00F36B84">
        <w:rPr>
          <w:rFonts w:ascii="Times New Roman" w:hAnsi="Times New Roman"/>
          <w:sz w:val="24"/>
          <w:szCs w:val="24"/>
          <w:lang w:eastAsia="pt-BR"/>
        </w:rPr>
        <w:t xml:space="preserve">, um </w:t>
      </w:r>
      <w:r w:rsidR="001072AD" w:rsidRPr="00F36B84">
        <w:rPr>
          <w:rFonts w:ascii="Times New Roman" w:hAnsi="Times New Roman"/>
          <w:i/>
          <w:sz w:val="24"/>
          <w:szCs w:val="24"/>
          <w:lang w:eastAsia="pt-BR"/>
        </w:rPr>
        <w:t>Isso</w:t>
      </w:r>
      <w:r w:rsidR="001072AD" w:rsidRPr="00F36B84">
        <w:rPr>
          <w:rFonts w:ascii="Times New Roman" w:hAnsi="Times New Roman"/>
          <w:sz w:val="24"/>
          <w:szCs w:val="24"/>
          <w:lang w:eastAsia="pt-BR"/>
        </w:rPr>
        <w:t xml:space="preserve"> cindido), Deleuze – influenciado pela </w:t>
      </w:r>
      <w:r w:rsidR="001072AD" w:rsidRPr="00F36B84">
        <w:rPr>
          <w:rFonts w:ascii="Times New Roman" w:hAnsi="Times New Roman"/>
          <w:i/>
          <w:sz w:val="24"/>
          <w:szCs w:val="24"/>
          <w:lang w:eastAsia="pt-BR"/>
        </w:rPr>
        <w:t xml:space="preserve">vontade de potência </w:t>
      </w:r>
      <w:r w:rsidR="001072AD" w:rsidRPr="00F36B84">
        <w:rPr>
          <w:rFonts w:ascii="Times New Roman" w:hAnsi="Times New Roman"/>
          <w:sz w:val="24"/>
          <w:szCs w:val="24"/>
          <w:lang w:eastAsia="pt-BR"/>
        </w:rPr>
        <w:t>de Nietzsche – o toma como falta, excesso ou plenitude, ao passo que Foucault diz se tratar de “</w:t>
      </w:r>
      <w:r w:rsidR="001C2AC5" w:rsidRPr="00F36B84">
        <w:rPr>
          <w:rFonts w:ascii="Times New Roman" w:hAnsi="Times New Roman"/>
          <w:sz w:val="24"/>
          <w:szCs w:val="24"/>
          <w:lang w:val="pt-PT"/>
        </w:rPr>
        <w:t xml:space="preserve">um produto histórico, assim como o sujeito é um sujeito </w:t>
      </w:r>
      <w:r w:rsidR="001C2AC5" w:rsidRPr="00F36B84">
        <w:rPr>
          <w:rFonts w:ascii="Times New Roman" w:hAnsi="Times New Roman"/>
          <w:i/>
          <w:iCs/>
          <w:sz w:val="24"/>
          <w:szCs w:val="24"/>
          <w:lang w:val="pt-PT"/>
        </w:rPr>
        <w:t>assujeitado”</w:t>
      </w:r>
      <w:r w:rsidR="001072AD" w:rsidRPr="00F36B84">
        <w:rPr>
          <w:rFonts w:ascii="Times New Roman" w:hAnsi="Times New Roman"/>
          <w:iCs/>
          <w:sz w:val="24"/>
          <w:szCs w:val="24"/>
          <w:lang w:eastAsia="pt-BR"/>
        </w:rPr>
        <w:t xml:space="preserve"> </w:t>
      </w:r>
      <w:r w:rsidR="001072AD" w:rsidRPr="00F36B84">
        <w:rPr>
          <w:rFonts w:ascii="Times New Roman" w:hAnsi="Times New Roman"/>
          <w:iCs/>
          <w:sz w:val="24"/>
          <w:szCs w:val="24"/>
          <w:lang w:eastAsia="pt-BR"/>
        </w:rPr>
        <w:lastRenderedPageBreak/>
        <w:t>(</w:t>
      </w:r>
      <w:r w:rsidR="00D74DC6" w:rsidRPr="00F36B84">
        <w:rPr>
          <w:rFonts w:ascii="Times New Roman" w:hAnsi="Times New Roman"/>
          <w:iCs/>
          <w:sz w:val="24"/>
          <w:szCs w:val="24"/>
          <w:lang w:eastAsia="pt-BR"/>
        </w:rPr>
        <w:t>Díaz</w:t>
      </w:r>
      <w:r w:rsidR="001072AD" w:rsidRPr="00F36B84">
        <w:rPr>
          <w:rFonts w:ascii="Times New Roman" w:hAnsi="Times New Roman"/>
          <w:iCs/>
          <w:sz w:val="24"/>
          <w:szCs w:val="24"/>
          <w:lang w:eastAsia="pt-BR"/>
        </w:rPr>
        <w:t>, 2008, p. 30</w:t>
      </w:r>
      <w:r w:rsidR="001C2AC5" w:rsidRPr="00F36B84">
        <w:rPr>
          <w:rFonts w:ascii="Times New Roman" w:hAnsi="Times New Roman"/>
          <w:iCs/>
          <w:sz w:val="24"/>
          <w:szCs w:val="24"/>
          <w:lang w:eastAsia="pt-BR"/>
        </w:rPr>
        <w:t>; tradução nossa</w:t>
      </w:r>
      <w:r w:rsidR="001072AD" w:rsidRPr="00F36B84">
        <w:rPr>
          <w:rFonts w:ascii="Times New Roman" w:hAnsi="Times New Roman"/>
          <w:iCs/>
          <w:sz w:val="24"/>
          <w:szCs w:val="24"/>
          <w:lang w:eastAsia="pt-BR"/>
        </w:rPr>
        <w:t xml:space="preserve">). À luz de </w:t>
      </w:r>
      <w:r w:rsidR="001072AD" w:rsidRPr="00F36B84">
        <w:rPr>
          <w:rFonts w:ascii="Times New Roman" w:hAnsi="Times New Roman"/>
          <w:sz w:val="24"/>
          <w:szCs w:val="24"/>
          <w:lang w:eastAsia="pt-BR"/>
        </w:rPr>
        <w:t>Nietzsche e</w:t>
      </w:r>
      <w:r w:rsidR="001072AD" w:rsidRPr="00F36B84">
        <w:rPr>
          <w:rFonts w:ascii="Times New Roman" w:hAnsi="Times New Roman"/>
          <w:iCs/>
          <w:sz w:val="24"/>
          <w:szCs w:val="24"/>
          <w:lang w:eastAsia="pt-BR"/>
        </w:rPr>
        <w:t xml:space="preserve"> Lacan, tanto Deleuze quanto Foucault veem no sujeito hegeliano um exemplo da </w:t>
      </w:r>
      <w:r w:rsidR="001072AD" w:rsidRPr="00F36B84">
        <w:rPr>
          <w:rFonts w:ascii="Times New Roman" w:hAnsi="Times New Roman"/>
          <w:i/>
          <w:iCs/>
          <w:sz w:val="24"/>
          <w:szCs w:val="24"/>
          <w:lang w:eastAsia="pt-BR"/>
        </w:rPr>
        <w:t xml:space="preserve">moral escrava </w:t>
      </w:r>
      <w:r w:rsidR="001072AD" w:rsidRPr="00F36B84">
        <w:rPr>
          <w:rFonts w:ascii="Times New Roman" w:hAnsi="Times New Roman"/>
          <w:iCs/>
          <w:sz w:val="24"/>
          <w:szCs w:val="24"/>
          <w:lang w:eastAsia="pt-BR"/>
        </w:rPr>
        <w:t>que, além</w:t>
      </w:r>
      <w:r w:rsidR="001072AD" w:rsidRPr="00F36B84">
        <w:rPr>
          <w:rFonts w:ascii="Times New Roman" w:hAnsi="Times New Roman"/>
          <w:i/>
          <w:iCs/>
          <w:sz w:val="24"/>
          <w:szCs w:val="24"/>
          <w:lang w:eastAsia="pt-BR"/>
        </w:rPr>
        <w:t xml:space="preserve"> </w:t>
      </w:r>
      <w:r w:rsidR="001072AD" w:rsidRPr="00F36B84">
        <w:rPr>
          <w:rFonts w:ascii="Times New Roman" w:hAnsi="Times New Roman"/>
          <w:iCs/>
          <w:sz w:val="24"/>
          <w:szCs w:val="24"/>
          <w:lang w:eastAsia="pt-BR"/>
        </w:rPr>
        <w:t xml:space="preserve">implicada na </w:t>
      </w:r>
      <w:proofErr w:type="spellStart"/>
      <w:r w:rsidR="007C0ADE" w:rsidRPr="00F36B84">
        <w:rPr>
          <w:rFonts w:ascii="Times New Roman" w:hAnsi="Times New Roman"/>
          <w:i/>
          <w:sz w:val="24"/>
          <w:szCs w:val="24"/>
          <w:lang w:eastAsia="pt-BR"/>
        </w:rPr>
        <w:t>aufhebung</w:t>
      </w:r>
      <w:proofErr w:type="spellEnd"/>
      <w:r w:rsidR="001072AD" w:rsidRPr="00F36B84">
        <w:rPr>
          <w:rFonts w:ascii="Times New Roman" w:hAnsi="Times New Roman"/>
          <w:iCs/>
          <w:sz w:val="24"/>
          <w:szCs w:val="24"/>
          <w:lang w:eastAsia="pt-BR"/>
        </w:rPr>
        <w:t xml:space="preserve">, se faz marcada pela dependência quanto ao princípio da identidade. </w:t>
      </w:r>
      <w:r w:rsidR="00272831" w:rsidRPr="00F36B84">
        <w:rPr>
          <w:rFonts w:ascii="Times New Roman" w:hAnsi="Times New Roman"/>
          <w:iCs/>
          <w:sz w:val="24"/>
          <w:szCs w:val="24"/>
          <w:lang w:eastAsia="pt-BR"/>
        </w:rPr>
        <w:t xml:space="preserve">Ao passo </w:t>
      </w:r>
      <w:r w:rsidR="001072AD" w:rsidRPr="00F36B84">
        <w:rPr>
          <w:rFonts w:ascii="Times New Roman" w:hAnsi="Times New Roman"/>
          <w:iCs/>
          <w:sz w:val="24"/>
          <w:szCs w:val="24"/>
          <w:lang w:eastAsia="pt-BR"/>
        </w:rPr>
        <w:t xml:space="preserve">que estes pensadores preveem a dissolução do sujeito pelo desejo, Derrida é aproveitado no sentido </w:t>
      </w:r>
      <w:r w:rsidR="00272831" w:rsidRPr="00F36B84">
        <w:rPr>
          <w:rFonts w:ascii="Times New Roman" w:hAnsi="Times New Roman"/>
          <w:iCs/>
          <w:sz w:val="24"/>
          <w:szCs w:val="24"/>
          <w:lang w:eastAsia="pt-BR"/>
        </w:rPr>
        <w:t>de sua</w:t>
      </w:r>
      <w:r w:rsidR="00422FBF" w:rsidRPr="00F36B84">
        <w:rPr>
          <w:rFonts w:ascii="Times New Roman" w:hAnsi="Times New Roman"/>
          <w:iCs/>
          <w:sz w:val="24"/>
          <w:szCs w:val="24"/>
          <w:lang w:eastAsia="pt-BR"/>
        </w:rPr>
        <w:t xml:space="preserve"> crítica à </w:t>
      </w:r>
      <w:r w:rsidR="00422FBF" w:rsidRPr="00F36B84">
        <w:rPr>
          <w:rFonts w:ascii="Times New Roman" w:hAnsi="Times New Roman"/>
          <w:i/>
          <w:sz w:val="24"/>
          <w:szCs w:val="24"/>
          <w:lang w:eastAsia="pt-BR"/>
        </w:rPr>
        <w:t>metafísica da presença</w:t>
      </w:r>
      <w:r w:rsidR="00422FBF" w:rsidRPr="00F36B84">
        <w:rPr>
          <w:rFonts w:ascii="Times New Roman" w:hAnsi="Times New Roman"/>
          <w:iCs/>
          <w:sz w:val="24"/>
          <w:szCs w:val="24"/>
          <w:lang w:eastAsia="pt-BR"/>
        </w:rPr>
        <w:t xml:space="preserve">, que </w:t>
      </w:r>
      <w:r w:rsidR="00272831" w:rsidRPr="00F36B84">
        <w:rPr>
          <w:rFonts w:ascii="Times New Roman" w:hAnsi="Times New Roman"/>
          <w:iCs/>
          <w:sz w:val="24"/>
          <w:szCs w:val="24"/>
          <w:lang w:eastAsia="pt-BR"/>
        </w:rPr>
        <w:t>“</w:t>
      </w:r>
      <w:r w:rsidR="00422FBF" w:rsidRPr="00F36B84">
        <w:rPr>
          <w:rFonts w:ascii="Times New Roman" w:hAnsi="Times New Roman"/>
          <w:iCs/>
          <w:sz w:val="24"/>
          <w:szCs w:val="24"/>
          <w:lang w:eastAsia="pt-BR"/>
        </w:rPr>
        <w:t>exclui a diferença e, de acordo com os críticos nietzscheanos, é contra a vida</w:t>
      </w:r>
      <w:r w:rsidR="001072AD" w:rsidRPr="00F36B84">
        <w:rPr>
          <w:rFonts w:ascii="Times New Roman" w:hAnsi="Times New Roman"/>
          <w:iCs/>
          <w:sz w:val="24"/>
          <w:szCs w:val="24"/>
          <w:lang w:eastAsia="pt-BR"/>
        </w:rPr>
        <w:t>” (</w:t>
      </w:r>
      <w:r w:rsidR="00D74DC6" w:rsidRPr="00F36B84">
        <w:rPr>
          <w:rFonts w:ascii="Times New Roman" w:hAnsi="Times New Roman"/>
          <w:iCs/>
          <w:sz w:val="24"/>
          <w:szCs w:val="24"/>
          <w:lang w:eastAsia="pt-BR"/>
        </w:rPr>
        <w:t>Butler</w:t>
      </w:r>
      <w:r w:rsidR="001072AD" w:rsidRPr="00F36B84">
        <w:rPr>
          <w:rFonts w:ascii="Times New Roman" w:hAnsi="Times New Roman"/>
          <w:iCs/>
          <w:sz w:val="24"/>
          <w:szCs w:val="24"/>
          <w:lang w:eastAsia="pt-BR"/>
        </w:rPr>
        <w:t xml:space="preserve">, </w:t>
      </w:r>
      <w:r w:rsidR="00422FBF" w:rsidRPr="00F36B84">
        <w:rPr>
          <w:rFonts w:ascii="Times New Roman" w:hAnsi="Times New Roman"/>
          <w:iCs/>
          <w:sz w:val="24"/>
          <w:szCs w:val="24"/>
          <w:lang w:eastAsia="pt-BR"/>
        </w:rPr>
        <w:t>2024</w:t>
      </w:r>
      <w:r w:rsidR="001072AD" w:rsidRPr="00F36B84">
        <w:rPr>
          <w:rFonts w:ascii="Times New Roman" w:hAnsi="Times New Roman"/>
          <w:iCs/>
          <w:sz w:val="24"/>
          <w:szCs w:val="24"/>
          <w:lang w:eastAsia="pt-BR"/>
        </w:rPr>
        <w:t xml:space="preserve">, p. </w:t>
      </w:r>
      <w:r w:rsidR="00422FBF" w:rsidRPr="00F36B84">
        <w:rPr>
          <w:rFonts w:ascii="Times New Roman" w:hAnsi="Times New Roman"/>
          <w:iCs/>
          <w:sz w:val="24"/>
          <w:szCs w:val="24"/>
          <w:lang w:eastAsia="pt-BR"/>
        </w:rPr>
        <w:t>209</w:t>
      </w:r>
      <w:r w:rsidR="001072AD" w:rsidRPr="00F36B84">
        <w:rPr>
          <w:rFonts w:ascii="Times New Roman" w:hAnsi="Times New Roman"/>
          <w:iCs/>
          <w:sz w:val="24"/>
          <w:szCs w:val="24"/>
          <w:lang w:eastAsia="pt-BR"/>
        </w:rPr>
        <w:t xml:space="preserve">). Tematizando o sujeito por </w:t>
      </w:r>
      <w:r w:rsidR="00272831" w:rsidRPr="00F36B84">
        <w:rPr>
          <w:rFonts w:ascii="Times New Roman" w:hAnsi="Times New Roman"/>
          <w:iCs/>
          <w:sz w:val="24"/>
          <w:szCs w:val="24"/>
          <w:lang w:eastAsia="pt-BR"/>
        </w:rPr>
        <w:t>meio de seus</w:t>
      </w:r>
      <w:r w:rsidR="001072AD" w:rsidRPr="00F36B84">
        <w:rPr>
          <w:rFonts w:ascii="Times New Roman" w:hAnsi="Times New Roman"/>
          <w:iCs/>
          <w:sz w:val="24"/>
          <w:szCs w:val="24"/>
          <w:lang w:eastAsia="pt-BR"/>
        </w:rPr>
        <w:t xml:space="preserve"> </w:t>
      </w:r>
      <w:r w:rsidR="001072AD" w:rsidRPr="00F36B84">
        <w:rPr>
          <w:rFonts w:ascii="Times New Roman" w:hAnsi="Times New Roman"/>
          <w:i/>
          <w:sz w:val="24"/>
          <w:szCs w:val="24"/>
          <w:lang w:eastAsia="pt-BR"/>
        </w:rPr>
        <w:t>deslocamento</w:t>
      </w:r>
      <w:r w:rsidR="00272831" w:rsidRPr="00F36B84">
        <w:rPr>
          <w:rFonts w:ascii="Times New Roman" w:hAnsi="Times New Roman"/>
          <w:iCs/>
          <w:sz w:val="24"/>
          <w:szCs w:val="24"/>
          <w:lang w:eastAsia="pt-BR"/>
        </w:rPr>
        <w:t>s</w:t>
      </w:r>
      <w:r w:rsidR="001072AD" w:rsidRPr="00F36B84">
        <w:rPr>
          <w:rFonts w:ascii="Times New Roman" w:hAnsi="Times New Roman"/>
          <w:iCs/>
          <w:sz w:val="24"/>
          <w:szCs w:val="24"/>
          <w:lang w:eastAsia="pt-BR"/>
        </w:rPr>
        <w:t>, Derrida traz à baila a acusação de que os pensadores dedicados à metafísica hegeliana estão “</w:t>
      </w:r>
      <w:r w:rsidR="001C2AC5" w:rsidRPr="00F36B84">
        <w:rPr>
          <w:rFonts w:ascii="Times New Roman" w:hAnsi="Times New Roman"/>
          <w:sz w:val="24"/>
          <w:szCs w:val="24"/>
          <w:lang w:val="pt-PT"/>
        </w:rPr>
        <w:t>sob o feitiço do pensamento da autoidentidade</w:t>
      </w:r>
      <w:r w:rsidR="001072AD" w:rsidRPr="00F36B84">
        <w:rPr>
          <w:rFonts w:ascii="Times New Roman" w:hAnsi="Times New Roman"/>
          <w:sz w:val="24"/>
          <w:szCs w:val="24"/>
          <w:lang w:eastAsia="pt-BR"/>
        </w:rPr>
        <w:t>” (</w:t>
      </w:r>
      <w:r w:rsidR="00D74DC6" w:rsidRPr="00F36B84">
        <w:rPr>
          <w:rFonts w:ascii="Times New Roman" w:hAnsi="Times New Roman"/>
          <w:sz w:val="24"/>
          <w:szCs w:val="24"/>
          <w:lang w:eastAsia="pt-BR"/>
        </w:rPr>
        <w:t>Díaz</w:t>
      </w:r>
      <w:r w:rsidR="001072AD" w:rsidRPr="00F36B84">
        <w:rPr>
          <w:rFonts w:ascii="Times New Roman" w:hAnsi="Times New Roman"/>
          <w:sz w:val="24"/>
          <w:szCs w:val="24"/>
          <w:lang w:eastAsia="pt-BR"/>
        </w:rPr>
        <w:t>, 2008, p. 30</w:t>
      </w:r>
      <w:r w:rsidR="001C2AC5" w:rsidRPr="00F36B84">
        <w:rPr>
          <w:rFonts w:ascii="Times New Roman" w:hAnsi="Times New Roman"/>
          <w:sz w:val="24"/>
          <w:szCs w:val="24"/>
          <w:lang w:eastAsia="pt-BR"/>
        </w:rPr>
        <w:t>; tradução nossa</w:t>
      </w:r>
      <w:r w:rsidR="001072AD" w:rsidRPr="00F36B84">
        <w:rPr>
          <w:rFonts w:ascii="Times New Roman" w:hAnsi="Times New Roman"/>
          <w:sz w:val="24"/>
          <w:szCs w:val="24"/>
          <w:lang w:eastAsia="pt-BR"/>
        </w:rPr>
        <w:t>).</w:t>
      </w:r>
    </w:p>
    <w:p w14:paraId="7D75040A" w14:textId="6C2841EF" w:rsidR="001072AD" w:rsidRPr="00F36B84" w:rsidRDefault="001072AD" w:rsidP="00F36B84">
      <w:pPr>
        <w:autoSpaceDE w:val="0"/>
        <w:autoSpaceDN w:val="0"/>
        <w:adjustRightInd w:val="0"/>
        <w:spacing w:after="0" w:line="360" w:lineRule="auto"/>
        <w:ind w:firstLine="709"/>
        <w:jc w:val="both"/>
        <w:rPr>
          <w:rFonts w:ascii="Times New Roman" w:eastAsia="LiberationSerif-Italic" w:hAnsi="Times New Roman"/>
          <w:iCs/>
          <w:color w:val="1A1818"/>
          <w:sz w:val="24"/>
          <w:szCs w:val="24"/>
          <w:lang w:eastAsia="pt-BR"/>
        </w:rPr>
      </w:pPr>
      <w:r w:rsidRPr="00F36B84">
        <w:rPr>
          <w:rFonts w:ascii="Times New Roman" w:hAnsi="Times New Roman"/>
          <w:sz w:val="24"/>
          <w:szCs w:val="24"/>
          <w:lang w:eastAsia="pt-BR"/>
        </w:rPr>
        <w:t xml:space="preserve">Servindo-se do legado hegeliano rastreável no estudo sobre </w:t>
      </w:r>
      <w:r w:rsidRPr="00F36B84">
        <w:rPr>
          <w:rFonts w:ascii="Times New Roman" w:eastAsia="LiberationSerif" w:hAnsi="Times New Roman"/>
          <w:i/>
          <w:color w:val="1A1818"/>
          <w:sz w:val="24"/>
          <w:szCs w:val="24"/>
          <w:lang w:eastAsia="pt-BR"/>
        </w:rPr>
        <w:t>O poço e a pirâmide: introdução à semiologia de Hegel</w:t>
      </w:r>
      <w:r w:rsidRPr="00F36B84">
        <w:rPr>
          <w:rFonts w:ascii="Times New Roman" w:eastAsia="LiberationSerif" w:hAnsi="Times New Roman"/>
          <w:color w:val="1A1818"/>
          <w:sz w:val="24"/>
          <w:szCs w:val="24"/>
          <w:lang w:eastAsia="pt-BR"/>
        </w:rPr>
        <w:t xml:space="preserve"> –</w:t>
      </w:r>
      <w:r w:rsidR="0052767E"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publicado por Derrida em </w:t>
      </w:r>
      <w:r w:rsidRPr="00F36B84">
        <w:rPr>
          <w:rFonts w:ascii="Times New Roman" w:eastAsia="LiberationSerif" w:hAnsi="Times New Roman"/>
          <w:i/>
          <w:color w:val="1A1818"/>
          <w:sz w:val="24"/>
          <w:szCs w:val="24"/>
          <w:lang w:eastAsia="pt-BR"/>
        </w:rPr>
        <w:t xml:space="preserve">Margens da filosofia (1968) </w:t>
      </w:r>
      <w:r w:rsidRPr="00F36B84">
        <w:rPr>
          <w:rFonts w:ascii="Times New Roman" w:eastAsia="LiberationSerif" w:hAnsi="Times New Roman"/>
          <w:color w:val="1A1818"/>
          <w:sz w:val="24"/>
          <w:szCs w:val="24"/>
          <w:lang w:eastAsia="pt-BR"/>
        </w:rPr>
        <w:t>–</w:t>
      </w:r>
      <w:r w:rsidRPr="00F36B84">
        <w:rPr>
          <w:rFonts w:ascii="Times New Roman" w:hAnsi="Times New Roman"/>
          <w:sz w:val="24"/>
          <w:szCs w:val="24"/>
          <w:lang w:eastAsia="pt-BR"/>
        </w:rPr>
        <w:t xml:space="preserve"> e em </w:t>
      </w:r>
      <w:r w:rsidRPr="00F36B84">
        <w:rPr>
          <w:rFonts w:ascii="Times New Roman" w:eastAsia="LiberationSerif" w:hAnsi="Times New Roman"/>
          <w:i/>
          <w:color w:val="1A1818"/>
          <w:sz w:val="24"/>
          <w:szCs w:val="24"/>
          <w:lang w:eastAsia="pt-BR"/>
        </w:rPr>
        <w:t>Nietzsche, a genealogia e a história</w:t>
      </w:r>
      <w:r w:rsidRPr="00F36B84">
        <w:rPr>
          <w:rFonts w:ascii="Times New Roman" w:eastAsia="LiberationSerif" w:hAnsi="Times New Roman"/>
          <w:color w:val="1A1818"/>
          <w:sz w:val="24"/>
          <w:szCs w:val="24"/>
          <w:lang w:eastAsia="pt-BR"/>
        </w:rPr>
        <w:t xml:space="preserve"> – presente nos </w:t>
      </w:r>
      <w:r w:rsidRPr="00F36B84">
        <w:rPr>
          <w:rFonts w:ascii="Times New Roman" w:eastAsia="LiberationSerif" w:hAnsi="Times New Roman"/>
          <w:i/>
          <w:color w:val="1A1818"/>
          <w:sz w:val="24"/>
          <w:szCs w:val="24"/>
          <w:lang w:eastAsia="pt-BR"/>
        </w:rPr>
        <w:t xml:space="preserve">Ditos e Escritos </w:t>
      </w:r>
      <w:r w:rsidRPr="00F36B84">
        <w:rPr>
          <w:rFonts w:ascii="Times New Roman" w:eastAsia="LiberationSerif" w:hAnsi="Times New Roman"/>
          <w:color w:val="1A1818"/>
          <w:sz w:val="24"/>
          <w:szCs w:val="24"/>
          <w:lang w:eastAsia="pt-BR"/>
        </w:rPr>
        <w:t>(1971)</w:t>
      </w:r>
      <w:r w:rsidRPr="00F36B84">
        <w:rPr>
          <w:rFonts w:ascii="Times New Roman" w:eastAsia="LiberationSerif" w:hAnsi="Times New Roman"/>
          <w:i/>
          <w:color w:val="1A1818"/>
          <w:sz w:val="24"/>
          <w:szCs w:val="24"/>
          <w:lang w:eastAsia="pt-BR"/>
        </w:rPr>
        <w:t xml:space="preserve"> </w:t>
      </w:r>
      <w:r w:rsidRPr="00F36B84">
        <w:rPr>
          <w:rFonts w:ascii="Times New Roman" w:eastAsia="LiberationSerif" w:hAnsi="Times New Roman"/>
          <w:color w:val="1A1818"/>
          <w:sz w:val="24"/>
          <w:szCs w:val="24"/>
          <w:lang w:eastAsia="pt-BR"/>
        </w:rPr>
        <w:t>de Michel Foucault</w:t>
      </w:r>
      <w:r w:rsidRPr="00F36B84">
        <w:rPr>
          <w:rFonts w:ascii="Times New Roman" w:eastAsia="LiberationSerif" w:hAnsi="Times New Roman"/>
          <w:i/>
          <w:color w:val="1A1818"/>
          <w:sz w:val="24"/>
          <w:szCs w:val="24"/>
          <w:lang w:eastAsia="pt-BR"/>
        </w:rPr>
        <w:t xml:space="preserve"> </w:t>
      </w:r>
      <w:r w:rsidRPr="00F36B84">
        <w:rPr>
          <w:rFonts w:ascii="Times New Roman" w:eastAsia="LiberationSerif" w:hAnsi="Times New Roman"/>
          <w:color w:val="1A1818"/>
          <w:sz w:val="24"/>
          <w:szCs w:val="24"/>
          <w:lang w:eastAsia="pt-BR"/>
        </w:rPr>
        <w:t>–, Butler, para falar desta “segunda geração”, parte do entendimento de que</w:t>
      </w:r>
      <w:r w:rsidR="0052767E" w:rsidRPr="00F36B84">
        <w:rPr>
          <w:rFonts w:ascii="Times New Roman" w:eastAsia="LiberationSerif" w:hAnsi="Times New Roman"/>
          <w:color w:val="1A1818"/>
          <w:sz w:val="24"/>
          <w:szCs w:val="24"/>
          <w:lang w:eastAsia="pt-BR"/>
        </w:rPr>
        <w:t xml:space="preserve"> há, de</w:t>
      </w:r>
      <w:r w:rsidRPr="00F36B84">
        <w:rPr>
          <w:rFonts w:ascii="Times New Roman" w:eastAsia="LiberationSerif" w:hAnsi="Times New Roman"/>
          <w:color w:val="1A1818"/>
          <w:sz w:val="24"/>
          <w:szCs w:val="24"/>
          <w:lang w:eastAsia="pt-BR"/>
        </w:rPr>
        <w:t xml:space="preserve"> Derrida </w:t>
      </w:r>
      <w:r w:rsidR="0052767E" w:rsidRPr="00F36B84">
        <w:rPr>
          <w:rFonts w:ascii="Times New Roman" w:eastAsia="LiberationSerif" w:hAnsi="Times New Roman"/>
          <w:color w:val="1A1818"/>
          <w:sz w:val="24"/>
          <w:szCs w:val="24"/>
          <w:lang w:eastAsia="pt-BR"/>
        </w:rPr>
        <w:t>à</w:t>
      </w:r>
      <w:r w:rsidRPr="00F36B84">
        <w:rPr>
          <w:rFonts w:ascii="Times New Roman" w:eastAsia="LiberationSerif" w:hAnsi="Times New Roman"/>
          <w:color w:val="1A1818"/>
          <w:sz w:val="24"/>
          <w:szCs w:val="24"/>
          <w:lang w:eastAsia="pt-BR"/>
        </w:rPr>
        <w:t xml:space="preserve"> Foucault, </w:t>
      </w:r>
      <w:r w:rsidR="0052767E" w:rsidRPr="00F36B84">
        <w:rPr>
          <w:rFonts w:ascii="Times New Roman" w:eastAsia="LiberationSerif" w:hAnsi="Times New Roman"/>
          <w:color w:val="1A1818"/>
          <w:sz w:val="24"/>
          <w:szCs w:val="24"/>
          <w:lang w:eastAsia="pt-BR"/>
        </w:rPr>
        <w:t>a busca por uma</w:t>
      </w:r>
      <w:r w:rsidRPr="00F36B84">
        <w:rPr>
          <w:rFonts w:ascii="Times New Roman" w:eastAsia="LiberationSerif" w:hAnsi="Times New Roman"/>
          <w:color w:val="1A1818"/>
          <w:sz w:val="24"/>
          <w:szCs w:val="24"/>
          <w:lang w:eastAsia="pt-BR"/>
        </w:rPr>
        <w:t xml:space="preserve"> ruptura com a dialética hegeliana. Se</w:t>
      </w:r>
      <w:r w:rsidR="0052767E" w:rsidRPr="00F36B84">
        <w:rPr>
          <w:rFonts w:ascii="Times New Roman" w:eastAsia="LiberationSerif" w:hAnsi="Times New Roman"/>
          <w:color w:val="1A1818"/>
          <w:sz w:val="24"/>
          <w:szCs w:val="24"/>
          <w:lang w:eastAsia="pt-BR"/>
        </w:rPr>
        <w:t xml:space="preserve">, do ponto de vista derridiano, </w:t>
      </w:r>
      <w:r w:rsidRPr="00F36B84">
        <w:rPr>
          <w:rFonts w:ascii="Times New Roman" w:eastAsia="LiberationSerif" w:hAnsi="Times New Roman"/>
          <w:color w:val="1A1818"/>
          <w:sz w:val="24"/>
          <w:szCs w:val="24"/>
          <w:lang w:eastAsia="pt-BR"/>
        </w:rPr>
        <w:t xml:space="preserve">é preciso </w:t>
      </w:r>
      <w:r w:rsidR="0052767E" w:rsidRPr="00F36B84">
        <w:rPr>
          <w:rFonts w:ascii="Times New Roman" w:eastAsia="LiberationSerif" w:hAnsi="Times New Roman"/>
          <w:color w:val="1A1818"/>
          <w:sz w:val="24"/>
          <w:szCs w:val="24"/>
          <w:lang w:eastAsia="pt-BR"/>
        </w:rPr>
        <w:t>atentar</w:t>
      </w:r>
      <w:r w:rsidRPr="00F36B84">
        <w:rPr>
          <w:rFonts w:ascii="Times New Roman" w:eastAsia="LiberationSerif" w:hAnsi="Times New Roman"/>
          <w:color w:val="1A1818"/>
          <w:sz w:val="24"/>
          <w:szCs w:val="24"/>
          <w:lang w:eastAsia="pt-BR"/>
        </w:rPr>
        <w:t xml:space="preserve"> à multiplicidade dos signos linguísticos para, disto, mostrar o quanto Hegel está implicado </w:t>
      </w:r>
      <w:r w:rsidR="00DB1DC9" w:rsidRPr="00F36B84">
        <w:rPr>
          <w:rFonts w:ascii="Times New Roman" w:eastAsia="LiberationSerif" w:hAnsi="Times New Roman"/>
          <w:color w:val="1A1818"/>
          <w:sz w:val="24"/>
          <w:szCs w:val="24"/>
          <w:lang w:eastAsia="pt-BR"/>
        </w:rPr>
        <w:t>“em uma metafísica da presença, exato oposto da teoria da negatividade”</w:t>
      </w:r>
      <w:r w:rsidRPr="00F36B84">
        <w:rPr>
          <w:rFonts w:ascii="Times New Roman" w:eastAsia="LiberationSerif" w:hAnsi="Times New Roman"/>
          <w:color w:val="1A1818"/>
          <w:sz w:val="24"/>
          <w:szCs w:val="24"/>
          <w:lang w:eastAsia="pt-BR"/>
        </w:rPr>
        <w:t xml:space="preserve">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w:t>
      </w:r>
      <w:r w:rsidR="00DB1DC9" w:rsidRPr="00F36B84">
        <w:rPr>
          <w:rFonts w:ascii="Times New Roman" w:eastAsia="LiberationSerif" w:hAnsi="Times New Roman"/>
          <w:color w:val="1A1818"/>
          <w:sz w:val="24"/>
          <w:szCs w:val="24"/>
          <w:lang w:eastAsia="pt-BR"/>
        </w:rPr>
        <w:t>24</w:t>
      </w:r>
      <w:r w:rsidRPr="00F36B84">
        <w:rPr>
          <w:rFonts w:ascii="Times New Roman" w:eastAsia="LiberationSerif" w:hAnsi="Times New Roman"/>
          <w:color w:val="1A1818"/>
          <w:sz w:val="24"/>
          <w:szCs w:val="24"/>
          <w:lang w:eastAsia="pt-BR"/>
        </w:rPr>
        <w:t xml:space="preserve">, p. </w:t>
      </w:r>
      <w:r w:rsidR="00DB1DC9" w:rsidRPr="00F36B84">
        <w:rPr>
          <w:rFonts w:ascii="Times New Roman" w:eastAsia="LiberationSerif" w:hAnsi="Times New Roman"/>
          <w:color w:val="1A1818"/>
          <w:sz w:val="24"/>
          <w:szCs w:val="24"/>
          <w:lang w:eastAsia="pt-BR"/>
        </w:rPr>
        <w:t>210</w:t>
      </w:r>
      <w:r w:rsidRPr="00F36B84">
        <w:rPr>
          <w:rFonts w:ascii="Times New Roman" w:eastAsia="LiberationSerif" w:hAnsi="Times New Roman"/>
          <w:color w:val="1A1818"/>
          <w:sz w:val="24"/>
          <w:szCs w:val="24"/>
          <w:lang w:eastAsia="pt-BR"/>
        </w:rPr>
        <w:t>), o ensaio de Foucault</w:t>
      </w:r>
      <w:r w:rsidR="007C0ADE"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apela à afirmação da multiplicidade e do excesso do poder, no sentido de </w:t>
      </w:r>
      <w:r w:rsidR="00DB1DC9" w:rsidRPr="00F36B84">
        <w:rPr>
          <w:rFonts w:ascii="Times New Roman" w:eastAsia="LiberationSerif" w:hAnsi="Times New Roman"/>
          <w:color w:val="1A1818"/>
          <w:sz w:val="24"/>
          <w:szCs w:val="24"/>
          <w:lang w:eastAsia="pt-BR"/>
        </w:rPr>
        <w:t xml:space="preserve">desafiar </w:t>
      </w:r>
      <w:r w:rsidR="0052767E" w:rsidRPr="00F36B84">
        <w:rPr>
          <w:rFonts w:ascii="Times New Roman" w:eastAsia="LiberationSerif" w:hAnsi="Times New Roman"/>
          <w:color w:val="1A1818"/>
          <w:sz w:val="24"/>
          <w:szCs w:val="24"/>
          <w:lang w:eastAsia="pt-BR"/>
        </w:rPr>
        <w:t>a presunção “</w:t>
      </w:r>
      <w:r w:rsidR="00DB1DC9" w:rsidRPr="00F36B84">
        <w:rPr>
          <w:rFonts w:ascii="Times New Roman" w:eastAsia="LiberationSerif" w:hAnsi="Times New Roman"/>
          <w:color w:val="1A1818"/>
          <w:sz w:val="24"/>
          <w:szCs w:val="24"/>
          <w:lang w:eastAsia="pt-BR"/>
        </w:rPr>
        <w:t>de que a mudança e o desenvolvimento históricos podem ser adequadamente descritos em termos unilaterais</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w:t>
      </w:r>
      <w:r w:rsidR="00DB1DC9" w:rsidRPr="00F36B84">
        <w:rPr>
          <w:rFonts w:ascii="Times New Roman" w:eastAsia="LiberationSerif" w:hAnsi="Times New Roman"/>
          <w:color w:val="1A1818"/>
          <w:sz w:val="24"/>
          <w:szCs w:val="24"/>
          <w:lang w:eastAsia="pt-BR"/>
        </w:rPr>
        <w:t>24</w:t>
      </w:r>
      <w:r w:rsidRPr="00F36B84">
        <w:rPr>
          <w:rFonts w:ascii="Times New Roman" w:eastAsia="LiberationSerif" w:hAnsi="Times New Roman"/>
          <w:color w:val="1A1818"/>
          <w:sz w:val="24"/>
          <w:szCs w:val="24"/>
          <w:lang w:eastAsia="pt-BR"/>
        </w:rPr>
        <w:t>, p. 2</w:t>
      </w:r>
      <w:r w:rsidR="00DB1DC9" w:rsidRPr="00F36B84">
        <w:rPr>
          <w:rFonts w:ascii="Times New Roman" w:eastAsia="LiberationSerif" w:hAnsi="Times New Roman"/>
          <w:color w:val="1A1818"/>
          <w:sz w:val="24"/>
          <w:szCs w:val="24"/>
          <w:lang w:eastAsia="pt-BR"/>
        </w:rPr>
        <w:t>10</w:t>
      </w:r>
      <w:r w:rsidRPr="00F36B84">
        <w:rPr>
          <w:rFonts w:ascii="Times New Roman" w:eastAsia="LiberationSerif" w:hAnsi="Times New Roman"/>
          <w:color w:val="1A1818"/>
          <w:sz w:val="24"/>
          <w:szCs w:val="24"/>
          <w:lang w:eastAsia="pt-BR"/>
        </w:rPr>
        <w:t xml:space="preserve">).  Assim, ao passo que Foucault </w:t>
      </w:r>
      <w:r w:rsidR="0052767E" w:rsidRPr="00F36B84">
        <w:rPr>
          <w:rFonts w:ascii="Times New Roman" w:eastAsia="LiberationSerif" w:hAnsi="Times New Roman"/>
          <w:color w:val="1A1818"/>
          <w:sz w:val="24"/>
          <w:szCs w:val="24"/>
          <w:lang w:eastAsia="pt-BR"/>
        </w:rPr>
        <w:t xml:space="preserve">nos </w:t>
      </w:r>
      <w:r w:rsidRPr="00F36B84">
        <w:rPr>
          <w:rFonts w:ascii="Times New Roman" w:eastAsia="LiberationSerif" w:hAnsi="Times New Roman"/>
          <w:color w:val="1A1818"/>
          <w:sz w:val="24"/>
          <w:szCs w:val="24"/>
          <w:lang w:eastAsia="pt-BR"/>
        </w:rPr>
        <w:t>pergunta “</w:t>
      </w:r>
      <w:r w:rsidR="000F6766" w:rsidRPr="00F36B84">
        <w:rPr>
          <w:rFonts w:ascii="Times New Roman" w:eastAsia="LiberationSerif" w:hAnsi="Times New Roman"/>
          <w:color w:val="1A1818"/>
          <w:sz w:val="24"/>
          <w:szCs w:val="24"/>
          <w:lang w:eastAsia="pt-BR"/>
        </w:rPr>
        <w:t>se a experiência histórica pode ser compreendida nos termos de uma ruptura, uma descontinuidade, de mudanças e confluências arbitrárias</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w:t>
      </w:r>
      <w:r w:rsidR="000F6766" w:rsidRPr="00F36B84">
        <w:rPr>
          <w:rFonts w:ascii="Times New Roman" w:eastAsia="LiberationSerif" w:hAnsi="Times New Roman"/>
          <w:color w:val="1A1818"/>
          <w:sz w:val="24"/>
          <w:szCs w:val="24"/>
          <w:lang w:eastAsia="pt-BR"/>
        </w:rPr>
        <w:t>2024</w:t>
      </w:r>
      <w:r w:rsidRPr="00F36B84">
        <w:rPr>
          <w:rFonts w:ascii="Times New Roman" w:eastAsia="LiberationSerif" w:hAnsi="Times New Roman"/>
          <w:color w:val="1A1818"/>
          <w:sz w:val="24"/>
          <w:szCs w:val="24"/>
          <w:lang w:eastAsia="pt-BR"/>
        </w:rPr>
        <w:t xml:space="preserve">, p. </w:t>
      </w:r>
      <w:r w:rsidR="000F6766" w:rsidRPr="00F36B84">
        <w:rPr>
          <w:rFonts w:ascii="Times New Roman" w:eastAsia="LiberationSerif" w:hAnsi="Times New Roman"/>
          <w:color w:val="1A1818"/>
          <w:sz w:val="24"/>
          <w:szCs w:val="24"/>
          <w:lang w:eastAsia="pt-BR"/>
        </w:rPr>
        <w:t>210</w:t>
      </w:r>
      <w:r w:rsidRPr="00F36B84">
        <w:rPr>
          <w:rFonts w:ascii="Times New Roman" w:eastAsia="LiberationSerif" w:hAnsi="Times New Roman"/>
          <w:color w:val="1A1818"/>
          <w:sz w:val="24"/>
          <w:szCs w:val="24"/>
          <w:lang w:eastAsia="pt-BR"/>
        </w:rPr>
        <w:t xml:space="preserve">), é sem </w:t>
      </w:r>
      <w:r w:rsidR="0052767E" w:rsidRPr="00F36B84">
        <w:rPr>
          <w:rFonts w:ascii="Times New Roman" w:eastAsia="LiberationSerif" w:hAnsi="Times New Roman"/>
          <w:color w:val="1A1818"/>
          <w:sz w:val="24"/>
          <w:szCs w:val="24"/>
          <w:lang w:eastAsia="pt-BR"/>
        </w:rPr>
        <w:t xml:space="preserve">deixar de </w:t>
      </w:r>
      <w:r w:rsidR="00F03FBB" w:rsidRPr="00F36B84">
        <w:rPr>
          <w:rFonts w:ascii="Times New Roman" w:eastAsia="LiberationSerif" w:hAnsi="Times New Roman"/>
          <w:color w:val="1A1818"/>
          <w:sz w:val="24"/>
          <w:szCs w:val="24"/>
          <w:lang w:eastAsia="pt-BR"/>
        </w:rPr>
        <w:t>lado</w:t>
      </w:r>
      <w:r w:rsidR="0052767E" w:rsidRPr="00F36B84">
        <w:rPr>
          <w:rFonts w:ascii="Times New Roman" w:eastAsia="LiberationSerif" w:hAnsi="Times New Roman"/>
          <w:color w:val="1A1818"/>
          <w:sz w:val="24"/>
          <w:szCs w:val="24"/>
          <w:lang w:eastAsia="pt-BR"/>
        </w:rPr>
        <w:t xml:space="preserve"> </w:t>
      </w:r>
      <w:r w:rsidR="00F03FBB" w:rsidRPr="00F36B84">
        <w:rPr>
          <w:rFonts w:ascii="Times New Roman" w:eastAsia="LiberationSerif" w:hAnsi="Times New Roman"/>
          <w:color w:val="1A1818"/>
          <w:sz w:val="24"/>
          <w:szCs w:val="24"/>
          <w:lang w:eastAsia="pt-BR"/>
        </w:rPr>
        <w:t>(</w:t>
      </w:r>
      <w:proofErr w:type="spellStart"/>
      <w:r w:rsidR="00F03FBB" w:rsidRPr="00F36B84">
        <w:rPr>
          <w:rFonts w:ascii="Times New Roman" w:eastAsia="LiberationSerif" w:hAnsi="Times New Roman"/>
          <w:color w:val="1A1818"/>
          <w:sz w:val="24"/>
          <w:szCs w:val="24"/>
          <w:lang w:eastAsia="pt-BR"/>
        </w:rPr>
        <w:t>re</w:t>
      </w:r>
      <w:proofErr w:type="spellEnd"/>
      <w:r w:rsidR="00F03FBB" w:rsidRPr="00F36B84">
        <w:rPr>
          <w:rFonts w:ascii="Times New Roman" w:eastAsia="LiberationSerif" w:hAnsi="Times New Roman"/>
          <w:color w:val="1A1818"/>
          <w:sz w:val="24"/>
          <w:szCs w:val="24"/>
          <w:lang w:eastAsia="pt-BR"/>
        </w:rPr>
        <w:t>)leitura</w:t>
      </w:r>
      <w:r w:rsidRPr="00F36B84">
        <w:rPr>
          <w:rFonts w:ascii="Times New Roman" w:eastAsia="LiberationSerif" w:hAnsi="Times New Roman"/>
          <w:color w:val="1A1818"/>
          <w:sz w:val="24"/>
          <w:szCs w:val="24"/>
          <w:lang w:eastAsia="pt-BR"/>
        </w:rPr>
        <w:t xml:space="preserve"> derridiana</w:t>
      </w:r>
      <w:r w:rsidR="0052767E" w:rsidRPr="00F36B84">
        <w:rPr>
          <w:rFonts w:ascii="Times New Roman" w:eastAsia="LiberationSerif" w:hAnsi="Times New Roman"/>
          <w:color w:val="1A1818"/>
          <w:sz w:val="24"/>
          <w:szCs w:val="24"/>
          <w:lang w:eastAsia="pt-BR"/>
        </w:rPr>
        <w:t xml:space="preserve"> de Hegel</w:t>
      </w:r>
      <w:r w:rsidRPr="00F36B84">
        <w:rPr>
          <w:rFonts w:ascii="Times New Roman" w:eastAsia="LiberationSerif" w:hAnsi="Times New Roman"/>
          <w:color w:val="1A1818"/>
          <w:sz w:val="24"/>
          <w:szCs w:val="24"/>
          <w:lang w:eastAsia="pt-BR"/>
        </w:rPr>
        <w:t xml:space="preserve"> que Butler acentua: se é preciso a diferença para que o </w:t>
      </w:r>
      <w:r w:rsidR="0052767E" w:rsidRPr="00F36B84">
        <w:rPr>
          <w:rFonts w:ascii="Times New Roman" w:eastAsia="LiberationSerif" w:hAnsi="Times New Roman"/>
          <w:color w:val="1A1818"/>
          <w:sz w:val="24"/>
          <w:szCs w:val="24"/>
          <w:lang w:eastAsia="pt-BR"/>
        </w:rPr>
        <w:t>Eu</w:t>
      </w:r>
      <w:r w:rsidRPr="00F36B84">
        <w:rPr>
          <w:rFonts w:ascii="Times New Roman" w:eastAsia="LiberationSerif" w:hAnsi="Times New Roman"/>
          <w:color w:val="1A1818"/>
          <w:sz w:val="24"/>
          <w:szCs w:val="24"/>
          <w:lang w:eastAsia="pt-BR"/>
        </w:rPr>
        <w:t xml:space="preserve"> </w:t>
      </w:r>
      <w:proofErr w:type="spellStart"/>
      <w:r w:rsidRPr="00F36B84">
        <w:rPr>
          <w:rFonts w:ascii="Times New Roman" w:eastAsia="LiberationSerif" w:hAnsi="Times New Roman"/>
          <w:color w:val="1A1818"/>
          <w:sz w:val="24"/>
          <w:szCs w:val="24"/>
          <w:lang w:eastAsia="pt-BR"/>
        </w:rPr>
        <w:t>suprassuma</w:t>
      </w:r>
      <w:proofErr w:type="spellEnd"/>
      <w:r w:rsidR="0052767E"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a outridade do </w:t>
      </w:r>
      <w:r w:rsidRPr="00F36B84">
        <w:rPr>
          <w:rFonts w:ascii="Times New Roman" w:eastAsia="LiberationSerif" w:hAnsi="Times New Roman"/>
          <w:i/>
          <w:color w:val="1A1818"/>
          <w:sz w:val="24"/>
          <w:szCs w:val="24"/>
          <w:lang w:eastAsia="pt-BR"/>
        </w:rPr>
        <w:t xml:space="preserve">Outro </w:t>
      </w:r>
      <w:r w:rsidRPr="00F36B84">
        <w:rPr>
          <w:rFonts w:ascii="Times New Roman" w:eastAsia="LiberationSerif" w:hAnsi="Times New Roman"/>
          <w:color w:val="1A1818"/>
          <w:sz w:val="24"/>
          <w:szCs w:val="24"/>
          <w:lang w:eastAsia="pt-BR"/>
        </w:rPr>
        <w:t xml:space="preserve">e, </w:t>
      </w:r>
      <w:r w:rsidR="00F03FBB" w:rsidRPr="00F36B84">
        <w:rPr>
          <w:rFonts w:ascii="Times New Roman" w:eastAsia="LiberationSerif" w:hAnsi="Times New Roman"/>
          <w:color w:val="1A1818"/>
          <w:sz w:val="24"/>
          <w:szCs w:val="24"/>
          <w:lang w:eastAsia="pt-BR"/>
        </w:rPr>
        <w:t>assim</w:t>
      </w:r>
      <w:r w:rsidRPr="00F36B84">
        <w:rPr>
          <w:rFonts w:ascii="Times New Roman" w:eastAsia="LiberationSerif" w:hAnsi="Times New Roman"/>
          <w:color w:val="1A1818"/>
          <w:sz w:val="24"/>
          <w:szCs w:val="24"/>
          <w:lang w:eastAsia="pt-BR"/>
        </w:rPr>
        <w:t xml:space="preserve">, reconheça a si, é pelo escopo da linguística que a diferença </w:t>
      </w:r>
      <w:r w:rsidR="00F03FBB" w:rsidRPr="00F36B84">
        <w:rPr>
          <w:rFonts w:ascii="Times New Roman" w:eastAsia="LiberationSerif" w:hAnsi="Times New Roman"/>
          <w:color w:val="1A1818"/>
          <w:sz w:val="24"/>
          <w:szCs w:val="24"/>
          <w:lang w:eastAsia="pt-BR"/>
        </w:rPr>
        <w:t>(</w:t>
      </w:r>
      <w:proofErr w:type="spellStart"/>
      <w:r w:rsidR="00F03FBB" w:rsidRPr="00F36B84">
        <w:rPr>
          <w:rFonts w:ascii="Times New Roman" w:eastAsia="LiberationSerif" w:hAnsi="Times New Roman"/>
          <w:color w:val="1A1818"/>
          <w:sz w:val="24"/>
          <w:szCs w:val="24"/>
          <w:lang w:eastAsia="pt-BR"/>
        </w:rPr>
        <w:t>re</w:t>
      </w:r>
      <w:proofErr w:type="spellEnd"/>
      <w:r w:rsidR="00F03FBB" w:rsidRPr="00F36B84">
        <w:rPr>
          <w:rFonts w:ascii="Times New Roman" w:eastAsia="LiberationSerif" w:hAnsi="Times New Roman"/>
          <w:color w:val="1A1818"/>
          <w:sz w:val="24"/>
          <w:szCs w:val="24"/>
          <w:lang w:eastAsia="pt-BR"/>
        </w:rPr>
        <w:t>)</w:t>
      </w:r>
      <w:r w:rsidRPr="00F36B84">
        <w:rPr>
          <w:rFonts w:ascii="Times New Roman" w:eastAsia="LiberationSerif" w:hAnsi="Times New Roman"/>
          <w:color w:val="1A1818"/>
          <w:sz w:val="24"/>
          <w:szCs w:val="24"/>
          <w:lang w:eastAsia="pt-BR"/>
        </w:rPr>
        <w:t>surge com</w:t>
      </w:r>
      <w:r w:rsidR="004A7B2B" w:rsidRPr="00F36B84">
        <w:rPr>
          <w:rFonts w:ascii="Times New Roman" w:eastAsia="LiberationSerif" w:hAnsi="Times New Roman"/>
          <w:color w:val="1A1818"/>
          <w:sz w:val="24"/>
          <w:szCs w:val="24"/>
          <w:lang w:eastAsia="pt-BR"/>
        </w:rPr>
        <w:t>o</w:t>
      </w:r>
      <w:r w:rsidRPr="00F36B84">
        <w:rPr>
          <w:rFonts w:ascii="Times New Roman" w:eastAsia="LiberationSerif" w:hAnsi="Times New Roman"/>
          <w:color w:val="1A1818"/>
          <w:sz w:val="24"/>
          <w:szCs w:val="24"/>
          <w:lang w:eastAsia="pt-BR"/>
        </w:rPr>
        <w:t xml:space="preserve"> </w:t>
      </w:r>
      <w:proofErr w:type="spellStart"/>
      <w:r w:rsidRPr="00F36B84">
        <w:rPr>
          <w:rFonts w:ascii="Times New Roman" w:eastAsia="LiberationSerif-Italic" w:hAnsi="Times New Roman"/>
          <w:i/>
          <w:iCs/>
          <w:color w:val="1A1818"/>
          <w:sz w:val="24"/>
          <w:szCs w:val="24"/>
          <w:lang w:eastAsia="pt-BR"/>
        </w:rPr>
        <w:t>différance</w:t>
      </w:r>
      <w:proofErr w:type="spellEnd"/>
      <w:r w:rsidRPr="00F36B84">
        <w:rPr>
          <w:rFonts w:ascii="Times New Roman" w:eastAsia="LiberationSerif-Italic" w:hAnsi="Times New Roman"/>
          <w:iCs/>
          <w:color w:val="1A1818"/>
          <w:sz w:val="24"/>
          <w:szCs w:val="24"/>
          <w:lang w:eastAsia="pt-BR"/>
        </w:rPr>
        <w:t xml:space="preserve">. </w:t>
      </w:r>
    </w:p>
    <w:p w14:paraId="0D28E6E0" w14:textId="3C3EBF3F" w:rsidR="001072AD" w:rsidRPr="00F36B84" w:rsidRDefault="001072AD" w:rsidP="00F36B84">
      <w:pPr>
        <w:autoSpaceDE w:val="0"/>
        <w:autoSpaceDN w:val="0"/>
        <w:adjustRightInd w:val="0"/>
        <w:spacing w:after="0" w:line="360" w:lineRule="auto"/>
        <w:ind w:firstLine="709"/>
        <w:jc w:val="both"/>
        <w:rPr>
          <w:rFonts w:ascii="Times New Roman" w:eastAsia="LiberationSerif-Italic" w:hAnsi="Times New Roman"/>
          <w:iCs/>
          <w:color w:val="1A1818"/>
          <w:sz w:val="24"/>
          <w:szCs w:val="24"/>
          <w:lang w:eastAsia="pt-BR"/>
        </w:rPr>
      </w:pPr>
      <w:r w:rsidRPr="00F36B84">
        <w:rPr>
          <w:rFonts w:ascii="Times New Roman" w:eastAsia="LiberationSerif-Italic" w:hAnsi="Times New Roman"/>
          <w:iCs/>
          <w:color w:val="1A1818"/>
          <w:sz w:val="24"/>
          <w:szCs w:val="24"/>
          <w:lang w:eastAsia="pt-BR"/>
        </w:rPr>
        <w:t xml:space="preserve">Com efeito, </w:t>
      </w:r>
      <w:r w:rsidR="00F03FBB" w:rsidRPr="00F36B84">
        <w:rPr>
          <w:rFonts w:ascii="Times New Roman" w:eastAsia="LiberationSerif-Italic" w:hAnsi="Times New Roman"/>
          <w:iCs/>
          <w:color w:val="1A1818"/>
          <w:sz w:val="24"/>
          <w:szCs w:val="24"/>
          <w:lang w:eastAsia="pt-BR"/>
        </w:rPr>
        <w:t xml:space="preserve">em termos derridianos, </w:t>
      </w:r>
      <w:proofErr w:type="spellStart"/>
      <w:r w:rsidRPr="00F36B84">
        <w:rPr>
          <w:rFonts w:ascii="Times New Roman" w:eastAsia="LiberationSerif-Italic" w:hAnsi="Times New Roman"/>
          <w:i/>
          <w:iCs/>
          <w:color w:val="1A1818"/>
          <w:sz w:val="24"/>
          <w:szCs w:val="24"/>
          <w:lang w:eastAsia="pt-BR"/>
        </w:rPr>
        <w:t>différance</w:t>
      </w:r>
      <w:proofErr w:type="spellEnd"/>
      <w:r w:rsidRPr="00F36B84">
        <w:rPr>
          <w:rFonts w:ascii="Times New Roman" w:eastAsia="LiberationSerif-Italic" w:hAnsi="Times New Roman"/>
          <w:i/>
          <w:iCs/>
          <w:color w:val="1A1818"/>
          <w:sz w:val="24"/>
          <w:szCs w:val="24"/>
          <w:lang w:eastAsia="pt-BR"/>
        </w:rPr>
        <w:t xml:space="preserve"> </w:t>
      </w:r>
      <w:r w:rsidR="00F03FBB" w:rsidRPr="00F36B84">
        <w:rPr>
          <w:rFonts w:ascii="Times New Roman" w:eastAsia="LiberationSerif-Italic" w:hAnsi="Times New Roman"/>
          <w:iCs/>
          <w:color w:val="1A1818"/>
          <w:sz w:val="24"/>
          <w:szCs w:val="24"/>
          <w:lang w:eastAsia="pt-BR"/>
        </w:rPr>
        <w:t>refere-se</w:t>
      </w:r>
      <w:r w:rsidRPr="00F36B84">
        <w:rPr>
          <w:rFonts w:ascii="Times New Roman" w:eastAsia="LiberationSerif-Italic" w:hAnsi="Times New Roman"/>
          <w:iCs/>
          <w:color w:val="1A1818"/>
          <w:sz w:val="24"/>
          <w:szCs w:val="24"/>
          <w:lang w:eastAsia="pt-BR"/>
        </w:rPr>
        <w:t xml:space="preserve"> ao modo pelo qual o significado de uma sentença nunca </w:t>
      </w:r>
      <w:r w:rsidR="00F03FBB" w:rsidRPr="00F36B84">
        <w:rPr>
          <w:rFonts w:ascii="Times New Roman" w:eastAsia="LiberationSerif-Italic" w:hAnsi="Times New Roman"/>
          <w:iCs/>
          <w:color w:val="1A1818"/>
          <w:sz w:val="24"/>
          <w:szCs w:val="24"/>
          <w:lang w:eastAsia="pt-BR"/>
        </w:rPr>
        <w:t xml:space="preserve">se faz </w:t>
      </w:r>
      <w:r w:rsidRPr="00F36B84">
        <w:rPr>
          <w:rFonts w:ascii="Times New Roman" w:eastAsia="LiberationSerif-Italic" w:hAnsi="Times New Roman"/>
          <w:iCs/>
          <w:color w:val="1A1818"/>
          <w:sz w:val="24"/>
          <w:szCs w:val="24"/>
          <w:lang w:eastAsia="pt-BR"/>
        </w:rPr>
        <w:t xml:space="preserve">cristalino, translúcido </w:t>
      </w:r>
      <w:r w:rsidR="00F03FBB" w:rsidRPr="00F36B84">
        <w:rPr>
          <w:rFonts w:ascii="Times New Roman" w:eastAsia="LiberationSerif-Italic" w:hAnsi="Times New Roman"/>
          <w:iCs/>
          <w:color w:val="1A1818"/>
          <w:sz w:val="24"/>
          <w:szCs w:val="24"/>
          <w:lang w:eastAsia="pt-BR"/>
        </w:rPr>
        <w:t>e/</w:t>
      </w:r>
      <w:r w:rsidRPr="00F36B84">
        <w:rPr>
          <w:rFonts w:ascii="Times New Roman" w:eastAsia="LiberationSerif-Italic" w:hAnsi="Times New Roman"/>
          <w:iCs/>
          <w:color w:val="1A1818"/>
          <w:sz w:val="24"/>
          <w:szCs w:val="24"/>
          <w:lang w:eastAsia="pt-BR"/>
        </w:rPr>
        <w:t xml:space="preserve">ou </w:t>
      </w:r>
      <w:r w:rsidRPr="00F36B84">
        <w:rPr>
          <w:rFonts w:ascii="Times New Roman" w:eastAsia="LiberationSerif" w:hAnsi="Times New Roman"/>
          <w:color w:val="1A1818"/>
          <w:sz w:val="24"/>
          <w:szCs w:val="24"/>
          <w:lang w:eastAsia="pt-BR"/>
        </w:rPr>
        <w:t>presente para si</w:t>
      </w:r>
      <w:r w:rsidR="004A7B2B" w:rsidRPr="00F36B84">
        <w:rPr>
          <w:rStyle w:val="Refdenotaderodap"/>
          <w:rFonts w:ascii="Times New Roman" w:eastAsia="LiberationSerif-Italic" w:hAnsi="Times New Roman"/>
          <w:i/>
          <w:iCs/>
          <w:color w:val="1A1818"/>
          <w:sz w:val="24"/>
          <w:szCs w:val="24"/>
          <w:lang w:eastAsia="pt-BR"/>
        </w:rPr>
        <w:footnoteReference w:id="6"/>
      </w:r>
      <w:r w:rsidRPr="00F36B84">
        <w:rPr>
          <w:rFonts w:ascii="Times New Roman" w:eastAsia="LiberationSerif-Italic" w:hAnsi="Times New Roman"/>
          <w:iCs/>
          <w:color w:val="1A1818"/>
          <w:sz w:val="24"/>
          <w:szCs w:val="24"/>
          <w:lang w:eastAsia="pt-BR"/>
        </w:rPr>
        <w:t xml:space="preserve">. Alegando não haver </w:t>
      </w:r>
      <w:r w:rsidRPr="00F36B84">
        <w:rPr>
          <w:rFonts w:ascii="Times New Roman" w:eastAsia="LiberationSerif-Italic" w:hAnsi="Times New Roman"/>
          <w:iCs/>
          <w:color w:val="1A1818"/>
          <w:sz w:val="24"/>
          <w:szCs w:val="24"/>
          <w:lang w:eastAsia="pt-BR"/>
        </w:rPr>
        <w:lastRenderedPageBreak/>
        <w:t xml:space="preserve">na linguagem quaisquer termos positivos, antes a </w:t>
      </w:r>
      <w:proofErr w:type="spellStart"/>
      <w:r w:rsidRPr="00F36B84">
        <w:rPr>
          <w:rFonts w:ascii="Times New Roman" w:eastAsia="LiberationSerif-Italic" w:hAnsi="Times New Roman"/>
          <w:i/>
          <w:iCs/>
          <w:color w:val="1A1818"/>
          <w:sz w:val="24"/>
          <w:szCs w:val="24"/>
          <w:lang w:eastAsia="pt-BR"/>
        </w:rPr>
        <w:t>différance</w:t>
      </w:r>
      <w:proofErr w:type="spellEnd"/>
      <w:r w:rsidRPr="00F36B84">
        <w:rPr>
          <w:rFonts w:ascii="Times New Roman" w:eastAsia="LiberationSerif-Italic" w:hAnsi="Times New Roman"/>
          <w:i/>
          <w:iCs/>
          <w:color w:val="1A1818"/>
          <w:sz w:val="24"/>
          <w:szCs w:val="24"/>
          <w:lang w:eastAsia="pt-BR"/>
        </w:rPr>
        <w:t xml:space="preserve"> </w:t>
      </w:r>
      <w:r w:rsidRPr="00F36B84">
        <w:rPr>
          <w:rFonts w:ascii="Times New Roman" w:eastAsia="LiberationSerif-Italic" w:hAnsi="Times New Roman"/>
          <w:iCs/>
          <w:color w:val="1A1818"/>
          <w:sz w:val="24"/>
          <w:szCs w:val="24"/>
          <w:lang w:eastAsia="pt-BR"/>
        </w:rPr>
        <w:t>de um</w:t>
      </w:r>
      <w:r w:rsidR="00F03FBB" w:rsidRPr="00F36B84">
        <w:rPr>
          <w:rFonts w:ascii="Times New Roman" w:eastAsia="LiberationSerif-Italic" w:hAnsi="Times New Roman"/>
          <w:iCs/>
          <w:color w:val="1A1818"/>
          <w:sz w:val="24"/>
          <w:szCs w:val="24"/>
          <w:lang w:eastAsia="pt-BR"/>
        </w:rPr>
        <w:t>a significação</w:t>
      </w:r>
      <w:r w:rsidRPr="00F36B84">
        <w:rPr>
          <w:rFonts w:ascii="Times New Roman" w:eastAsia="LiberationSerif-Italic" w:hAnsi="Times New Roman"/>
          <w:iCs/>
          <w:color w:val="1A1818"/>
          <w:sz w:val="24"/>
          <w:szCs w:val="24"/>
          <w:lang w:eastAsia="pt-BR"/>
        </w:rPr>
        <w:t xml:space="preserve"> </w:t>
      </w:r>
      <w:r w:rsidR="00F03FBB" w:rsidRPr="00F36B84">
        <w:rPr>
          <w:rFonts w:ascii="Times New Roman" w:eastAsia="LiberationSerif-Italic" w:hAnsi="Times New Roman"/>
          <w:iCs/>
          <w:color w:val="1A1818"/>
          <w:sz w:val="24"/>
          <w:szCs w:val="24"/>
          <w:lang w:eastAsia="pt-BR"/>
        </w:rPr>
        <w:t xml:space="preserve">em relação ao </w:t>
      </w:r>
      <w:r w:rsidRPr="00F36B84">
        <w:rPr>
          <w:rFonts w:ascii="Times New Roman" w:eastAsia="LiberationSerif-Italic" w:hAnsi="Times New Roman"/>
          <w:iCs/>
          <w:color w:val="1A1818"/>
          <w:sz w:val="24"/>
          <w:szCs w:val="24"/>
          <w:lang w:eastAsia="pt-BR"/>
        </w:rPr>
        <w:t>outr</w:t>
      </w:r>
      <w:r w:rsidR="00F03FBB" w:rsidRPr="00F36B84">
        <w:rPr>
          <w:rFonts w:ascii="Times New Roman" w:eastAsia="LiberationSerif-Italic" w:hAnsi="Times New Roman"/>
          <w:iCs/>
          <w:color w:val="1A1818"/>
          <w:sz w:val="24"/>
          <w:szCs w:val="24"/>
          <w:lang w:eastAsia="pt-BR"/>
        </w:rPr>
        <w:t>a</w:t>
      </w:r>
      <w:r w:rsidRPr="00F36B84">
        <w:rPr>
          <w:rFonts w:ascii="Times New Roman" w:eastAsia="LiberationSerif-Italic" w:hAnsi="Times New Roman"/>
          <w:iCs/>
          <w:color w:val="1A1818"/>
          <w:sz w:val="24"/>
          <w:szCs w:val="24"/>
          <w:lang w:eastAsia="pt-BR"/>
        </w:rPr>
        <w:t xml:space="preserve"> (e vice-versa), Derrida parece </w:t>
      </w:r>
      <w:r w:rsidR="00D5543F" w:rsidRPr="00F36B84">
        <w:rPr>
          <w:rFonts w:ascii="Times New Roman" w:eastAsia="LiberationSerif-Italic" w:hAnsi="Times New Roman"/>
          <w:iCs/>
          <w:color w:val="1A1818"/>
          <w:sz w:val="24"/>
          <w:szCs w:val="24"/>
          <w:lang w:eastAsia="pt-BR"/>
        </w:rPr>
        <w:t>reiterar</w:t>
      </w:r>
      <w:r w:rsidR="000F6766" w:rsidRPr="00F36B84">
        <w:rPr>
          <w:rFonts w:ascii="Times New Roman" w:eastAsia="LiberationSerif-Italic" w:hAnsi="Times New Roman"/>
          <w:iCs/>
          <w:color w:val="1A1818"/>
          <w:sz w:val="24"/>
          <w:szCs w:val="24"/>
          <w:lang w:eastAsia="pt-BR"/>
        </w:rPr>
        <w:t xml:space="preserve"> “o projeto hegeliano de pensar a diferença em si mesma, mas quer argumentar que o método para alcançar esse objetivo na prática exclui sua realização</w:t>
      </w:r>
      <w:r w:rsidRPr="00F36B84">
        <w:rPr>
          <w:rFonts w:ascii="Times New Roman" w:eastAsia="LiberationSerif-Italic" w:hAnsi="Times New Roman"/>
          <w:iCs/>
          <w:color w:val="1A1818"/>
          <w:sz w:val="24"/>
          <w:szCs w:val="24"/>
          <w:lang w:eastAsia="pt-BR"/>
        </w:rPr>
        <w:t>” (</w:t>
      </w:r>
      <w:r w:rsidR="00D74DC6" w:rsidRPr="00F36B84">
        <w:rPr>
          <w:rFonts w:ascii="Times New Roman" w:eastAsia="LiberationSerif-Italic" w:hAnsi="Times New Roman"/>
          <w:iCs/>
          <w:color w:val="1A1818"/>
          <w:sz w:val="24"/>
          <w:szCs w:val="24"/>
          <w:lang w:eastAsia="pt-BR"/>
        </w:rPr>
        <w:t>Butler</w:t>
      </w:r>
      <w:r w:rsidRPr="00F36B84">
        <w:rPr>
          <w:rFonts w:ascii="Times New Roman" w:eastAsia="LiberationSerif-Italic" w:hAnsi="Times New Roman"/>
          <w:iCs/>
          <w:color w:val="1A1818"/>
          <w:sz w:val="24"/>
          <w:szCs w:val="24"/>
          <w:lang w:eastAsia="pt-BR"/>
        </w:rPr>
        <w:t>, 20</w:t>
      </w:r>
      <w:r w:rsidR="000F6766" w:rsidRPr="00F36B84">
        <w:rPr>
          <w:rFonts w:ascii="Times New Roman" w:eastAsia="LiberationSerif-Italic" w:hAnsi="Times New Roman"/>
          <w:iCs/>
          <w:color w:val="1A1818"/>
          <w:sz w:val="24"/>
          <w:szCs w:val="24"/>
          <w:lang w:eastAsia="pt-BR"/>
        </w:rPr>
        <w:t>24</w:t>
      </w:r>
      <w:r w:rsidRPr="00F36B84">
        <w:rPr>
          <w:rFonts w:ascii="Times New Roman" w:eastAsia="LiberationSerif-Italic" w:hAnsi="Times New Roman"/>
          <w:iCs/>
          <w:color w:val="1A1818"/>
          <w:sz w:val="24"/>
          <w:szCs w:val="24"/>
          <w:lang w:eastAsia="pt-BR"/>
        </w:rPr>
        <w:t>, p. 2</w:t>
      </w:r>
      <w:r w:rsidR="000F6766" w:rsidRPr="00F36B84">
        <w:rPr>
          <w:rFonts w:ascii="Times New Roman" w:eastAsia="LiberationSerif-Italic" w:hAnsi="Times New Roman"/>
          <w:iCs/>
          <w:color w:val="1A1818"/>
          <w:sz w:val="24"/>
          <w:szCs w:val="24"/>
          <w:lang w:eastAsia="pt-BR"/>
        </w:rPr>
        <w:t>10</w:t>
      </w:r>
      <w:r w:rsidRPr="00F36B84">
        <w:rPr>
          <w:rFonts w:ascii="Times New Roman" w:eastAsia="LiberationSerif-Italic" w:hAnsi="Times New Roman"/>
          <w:iCs/>
          <w:color w:val="1A1818"/>
          <w:sz w:val="24"/>
          <w:szCs w:val="24"/>
          <w:lang w:eastAsia="pt-BR"/>
        </w:rPr>
        <w:t xml:space="preserve">). Apesar </w:t>
      </w:r>
      <w:r w:rsidR="00D5543F" w:rsidRPr="00F36B84">
        <w:rPr>
          <w:rFonts w:ascii="Times New Roman" w:eastAsia="LiberationSerif-Italic" w:hAnsi="Times New Roman"/>
          <w:iCs/>
          <w:color w:val="1A1818"/>
          <w:sz w:val="24"/>
          <w:szCs w:val="24"/>
          <w:lang w:eastAsia="pt-BR"/>
        </w:rPr>
        <w:t>da</w:t>
      </w:r>
      <w:r w:rsidRPr="00F36B84">
        <w:rPr>
          <w:rFonts w:ascii="Times New Roman" w:eastAsia="LiberationSerif-Italic" w:hAnsi="Times New Roman"/>
          <w:iCs/>
          <w:color w:val="1A1818"/>
          <w:sz w:val="24"/>
          <w:szCs w:val="24"/>
          <w:lang w:eastAsia="pt-BR"/>
        </w:rPr>
        <w:t xml:space="preserve"> importância do método histórico-dialético, a “diferença” e a “negatividade</w:t>
      </w:r>
      <w:r w:rsidRPr="00F36B84">
        <w:rPr>
          <w:rFonts w:ascii="Times New Roman" w:eastAsia="LiberationSerif-Italic" w:hAnsi="Times New Roman"/>
          <w:i/>
          <w:iCs/>
          <w:color w:val="1A1818"/>
          <w:sz w:val="24"/>
          <w:szCs w:val="24"/>
          <w:lang w:eastAsia="pt-BR"/>
        </w:rPr>
        <w:t xml:space="preserve">” </w:t>
      </w:r>
      <w:r w:rsidRPr="00F36B84">
        <w:rPr>
          <w:rFonts w:ascii="Times New Roman" w:eastAsia="LiberationSerif-Italic" w:hAnsi="Times New Roman"/>
          <w:iCs/>
          <w:color w:val="1A1818"/>
          <w:sz w:val="24"/>
          <w:szCs w:val="24"/>
          <w:lang w:eastAsia="pt-BR"/>
        </w:rPr>
        <w:t xml:space="preserve">acabam sempre sendo concebidas </w:t>
      </w:r>
      <w:r w:rsidR="00D5543F" w:rsidRPr="00F36B84">
        <w:rPr>
          <w:rFonts w:ascii="Times New Roman" w:eastAsia="LiberationSerif-Italic" w:hAnsi="Times New Roman"/>
          <w:iCs/>
          <w:color w:val="1A1818"/>
          <w:sz w:val="24"/>
          <w:szCs w:val="24"/>
          <w:lang w:eastAsia="pt-BR"/>
        </w:rPr>
        <w:t xml:space="preserve">por Hegel </w:t>
      </w:r>
      <w:r w:rsidRPr="00F36B84">
        <w:rPr>
          <w:rFonts w:ascii="Times New Roman" w:eastAsia="LiberationSerif-Italic" w:hAnsi="Times New Roman"/>
          <w:iCs/>
          <w:color w:val="1A1818"/>
          <w:sz w:val="24"/>
          <w:szCs w:val="24"/>
          <w:lang w:eastAsia="pt-BR"/>
        </w:rPr>
        <w:t xml:space="preserve">dentro dos limites de um sistema filosófico, cuja pretensão </w:t>
      </w:r>
      <w:r w:rsidR="00D5543F" w:rsidRPr="00F36B84">
        <w:rPr>
          <w:rFonts w:ascii="Times New Roman" w:eastAsia="LiberationSerif-Italic" w:hAnsi="Times New Roman"/>
          <w:iCs/>
          <w:color w:val="1A1818"/>
          <w:sz w:val="24"/>
          <w:szCs w:val="24"/>
          <w:lang w:eastAsia="pt-BR"/>
        </w:rPr>
        <w:t>é</w:t>
      </w:r>
      <w:r w:rsidR="000F6766" w:rsidRPr="00F36B84">
        <w:rPr>
          <w:rFonts w:ascii="Times New Roman" w:eastAsia="LiberationSerif-Italic" w:hAnsi="Times New Roman"/>
          <w:iCs/>
          <w:color w:val="1A1818"/>
          <w:sz w:val="24"/>
          <w:szCs w:val="24"/>
          <w:lang w:eastAsia="pt-BR"/>
        </w:rPr>
        <w:t xml:space="preserve"> </w:t>
      </w:r>
      <w:r w:rsidR="00D5543F" w:rsidRPr="00F36B84">
        <w:rPr>
          <w:rFonts w:ascii="Times New Roman" w:eastAsia="LiberationSerif-Italic" w:hAnsi="Times New Roman"/>
          <w:iCs/>
          <w:color w:val="1A1818"/>
          <w:sz w:val="24"/>
          <w:szCs w:val="24"/>
          <w:lang w:eastAsia="pt-BR"/>
        </w:rPr>
        <w:t>“</w:t>
      </w:r>
      <w:r w:rsidR="000F6766" w:rsidRPr="00F36B84">
        <w:rPr>
          <w:rFonts w:ascii="Times New Roman" w:eastAsia="LiberationSerif-Italic" w:hAnsi="Times New Roman"/>
          <w:iCs/>
          <w:color w:val="1A1818"/>
          <w:sz w:val="24"/>
          <w:szCs w:val="24"/>
          <w:lang w:eastAsia="pt-BR"/>
        </w:rPr>
        <w:t xml:space="preserve">instanciar a finitude, o princípio da identidade, </w:t>
      </w:r>
      <w:r w:rsidR="006D284C" w:rsidRPr="00F36B84">
        <w:rPr>
          <w:rFonts w:ascii="Times New Roman" w:eastAsia="LiberationSerif-Italic" w:hAnsi="Times New Roman"/>
          <w:iCs/>
          <w:color w:val="1A1818"/>
          <w:sz w:val="24"/>
          <w:szCs w:val="24"/>
          <w:lang w:eastAsia="pt-BR"/>
        </w:rPr>
        <w:t>a metafísica da clausura e da presença</w:t>
      </w:r>
      <w:r w:rsidRPr="00F36B84">
        <w:rPr>
          <w:rFonts w:ascii="Times New Roman" w:eastAsia="LiberationSerif-Italic" w:hAnsi="Times New Roman"/>
          <w:iCs/>
          <w:color w:val="1A1818"/>
          <w:sz w:val="24"/>
          <w:szCs w:val="24"/>
          <w:lang w:eastAsia="pt-BR"/>
        </w:rPr>
        <w:t>” (</w:t>
      </w:r>
      <w:r w:rsidR="00D74DC6" w:rsidRPr="00F36B84">
        <w:rPr>
          <w:rFonts w:ascii="Times New Roman" w:eastAsia="LiberationSerif-Italic" w:hAnsi="Times New Roman"/>
          <w:iCs/>
          <w:color w:val="1A1818"/>
          <w:sz w:val="24"/>
          <w:szCs w:val="24"/>
          <w:lang w:eastAsia="pt-BR"/>
        </w:rPr>
        <w:t>Butler</w:t>
      </w:r>
      <w:r w:rsidRPr="00F36B84">
        <w:rPr>
          <w:rFonts w:ascii="Times New Roman" w:eastAsia="LiberationSerif-Italic" w:hAnsi="Times New Roman"/>
          <w:iCs/>
          <w:color w:val="1A1818"/>
          <w:sz w:val="24"/>
          <w:szCs w:val="24"/>
          <w:lang w:eastAsia="pt-BR"/>
        </w:rPr>
        <w:t xml:space="preserve">, </w:t>
      </w:r>
      <w:r w:rsidR="006D284C" w:rsidRPr="00F36B84">
        <w:rPr>
          <w:rFonts w:ascii="Times New Roman" w:eastAsia="LiberationSerif-Italic" w:hAnsi="Times New Roman"/>
          <w:iCs/>
          <w:color w:val="1A1818"/>
          <w:sz w:val="24"/>
          <w:szCs w:val="24"/>
          <w:lang w:eastAsia="pt-BR"/>
        </w:rPr>
        <w:t>2024</w:t>
      </w:r>
      <w:r w:rsidRPr="00F36B84">
        <w:rPr>
          <w:rFonts w:ascii="Times New Roman" w:eastAsia="LiberationSerif-Italic" w:hAnsi="Times New Roman"/>
          <w:iCs/>
          <w:color w:val="1A1818"/>
          <w:sz w:val="24"/>
          <w:szCs w:val="24"/>
          <w:lang w:eastAsia="pt-BR"/>
        </w:rPr>
        <w:t xml:space="preserve">, p. </w:t>
      </w:r>
      <w:r w:rsidR="006D284C" w:rsidRPr="00F36B84">
        <w:rPr>
          <w:rFonts w:ascii="Times New Roman" w:eastAsia="LiberationSerif-Italic" w:hAnsi="Times New Roman"/>
          <w:iCs/>
          <w:color w:val="1A1818"/>
          <w:sz w:val="24"/>
          <w:szCs w:val="24"/>
          <w:lang w:eastAsia="pt-BR"/>
        </w:rPr>
        <w:t>211</w:t>
      </w:r>
      <w:r w:rsidRPr="00F36B84">
        <w:rPr>
          <w:rFonts w:ascii="Times New Roman" w:eastAsia="LiberationSerif-Italic" w:hAnsi="Times New Roman"/>
          <w:iCs/>
          <w:color w:val="1A1818"/>
          <w:sz w:val="24"/>
          <w:szCs w:val="24"/>
          <w:lang w:eastAsia="pt-BR"/>
        </w:rPr>
        <w:t xml:space="preserve">). Não obstante, Derrida nota que sempre opera na linguagem um certo </w:t>
      </w:r>
      <w:r w:rsidR="00D5543F" w:rsidRPr="00F36B84">
        <w:rPr>
          <w:rFonts w:ascii="Times New Roman" w:eastAsia="LiberationSerif-Italic" w:hAnsi="Times New Roman"/>
          <w:iCs/>
          <w:color w:val="1A1818"/>
          <w:sz w:val="24"/>
          <w:szCs w:val="24"/>
          <w:lang w:eastAsia="pt-BR"/>
        </w:rPr>
        <w:t xml:space="preserve">tido de </w:t>
      </w:r>
      <w:r w:rsidRPr="00F36B84">
        <w:rPr>
          <w:rFonts w:ascii="Times New Roman" w:eastAsia="LiberationSerif-Italic" w:hAnsi="Times New Roman"/>
          <w:iCs/>
          <w:color w:val="1A1818"/>
          <w:sz w:val="24"/>
          <w:szCs w:val="24"/>
          <w:lang w:eastAsia="pt-BR"/>
        </w:rPr>
        <w:t xml:space="preserve">deslocamento: </w:t>
      </w:r>
      <w:r w:rsidR="006D284C" w:rsidRPr="00F36B84">
        <w:rPr>
          <w:rFonts w:ascii="Times New Roman" w:eastAsia="LiberationSerif-Italic" w:hAnsi="Times New Roman"/>
          <w:iCs/>
          <w:color w:val="1A1818"/>
          <w:sz w:val="24"/>
          <w:szCs w:val="24"/>
          <w:lang w:eastAsia="pt-BR"/>
        </w:rPr>
        <w:t>os limites da significação</w:t>
      </w:r>
      <w:r w:rsidR="00F87C6B" w:rsidRPr="00F36B84">
        <w:rPr>
          <w:rFonts w:ascii="Times New Roman" w:eastAsia="LiberationSerif-Italic" w:hAnsi="Times New Roman"/>
          <w:iCs/>
          <w:color w:val="1A1818"/>
          <w:sz w:val="24"/>
          <w:szCs w:val="24"/>
          <w:lang w:eastAsia="pt-BR"/>
        </w:rPr>
        <w:t xml:space="preserve"> “</w:t>
      </w:r>
      <w:r w:rsidR="006D284C" w:rsidRPr="00F36B84">
        <w:rPr>
          <w:rFonts w:ascii="Times New Roman" w:eastAsia="LiberationSerif-Italic" w:hAnsi="Times New Roman"/>
          <w:iCs/>
          <w:color w:val="1A1818"/>
          <w:sz w:val="24"/>
          <w:szCs w:val="24"/>
          <w:lang w:eastAsia="pt-BR"/>
        </w:rPr>
        <w:t>emergem de tempos em tempos onde quer que a linguagem pretenda atravessar a fissura ontológica entre ela mesma e um puro referente</w:t>
      </w:r>
      <w:r w:rsidRPr="00F36B84">
        <w:rPr>
          <w:rFonts w:ascii="Times New Roman" w:eastAsia="LiberationSerif-Italic" w:hAnsi="Times New Roman"/>
          <w:iCs/>
          <w:color w:val="1A1818"/>
          <w:sz w:val="24"/>
          <w:szCs w:val="24"/>
          <w:lang w:eastAsia="pt-BR"/>
        </w:rPr>
        <w:t>” (</w:t>
      </w:r>
      <w:r w:rsidR="00D74DC6" w:rsidRPr="00F36B84">
        <w:rPr>
          <w:rFonts w:ascii="Times New Roman" w:eastAsia="LiberationSerif-Italic" w:hAnsi="Times New Roman"/>
          <w:iCs/>
          <w:color w:val="1A1818"/>
          <w:sz w:val="24"/>
          <w:szCs w:val="24"/>
          <w:lang w:eastAsia="pt-BR"/>
        </w:rPr>
        <w:t>Butler</w:t>
      </w:r>
      <w:r w:rsidRPr="00F36B84">
        <w:rPr>
          <w:rFonts w:ascii="Times New Roman" w:eastAsia="LiberationSerif-Italic" w:hAnsi="Times New Roman"/>
          <w:iCs/>
          <w:color w:val="1A1818"/>
          <w:sz w:val="24"/>
          <w:szCs w:val="24"/>
          <w:lang w:eastAsia="pt-BR"/>
        </w:rPr>
        <w:t xml:space="preserve">, </w:t>
      </w:r>
      <w:r w:rsidR="006D284C" w:rsidRPr="00F36B84">
        <w:rPr>
          <w:rFonts w:ascii="Times New Roman" w:eastAsia="LiberationSerif-Italic" w:hAnsi="Times New Roman"/>
          <w:iCs/>
          <w:color w:val="1A1818"/>
          <w:sz w:val="24"/>
          <w:szCs w:val="24"/>
          <w:lang w:eastAsia="pt-BR"/>
        </w:rPr>
        <w:t>2024</w:t>
      </w:r>
      <w:r w:rsidRPr="00F36B84">
        <w:rPr>
          <w:rFonts w:ascii="Times New Roman" w:eastAsia="LiberationSerif-Italic" w:hAnsi="Times New Roman"/>
          <w:iCs/>
          <w:color w:val="1A1818"/>
          <w:sz w:val="24"/>
          <w:szCs w:val="24"/>
          <w:lang w:eastAsia="pt-BR"/>
        </w:rPr>
        <w:t xml:space="preserve">, p. </w:t>
      </w:r>
      <w:r w:rsidR="006D284C" w:rsidRPr="00F36B84">
        <w:rPr>
          <w:rFonts w:ascii="Times New Roman" w:eastAsia="LiberationSerif-Italic" w:hAnsi="Times New Roman"/>
          <w:iCs/>
          <w:color w:val="1A1818"/>
          <w:sz w:val="24"/>
          <w:szCs w:val="24"/>
          <w:lang w:eastAsia="pt-BR"/>
        </w:rPr>
        <w:t>211</w:t>
      </w:r>
      <w:r w:rsidRPr="00F36B84">
        <w:rPr>
          <w:rFonts w:ascii="Times New Roman" w:eastAsia="LiberationSerif-Italic" w:hAnsi="Times New Roman"/>
          <w:iCs/>
          <w:color w:val="1A1818"/>
          <w:sz w:val="24"/>
          <w:szCs w:val="24"/>
          <w:lang w:eastAsia="pt-BR"/>
        </w:rPr>
        <w:t xml:space="preserve">). </w:t>
      </w:r>
      <w:r w:rsidR="00F87C6B" w:rsidRPr="00F36B84">
        <w:rPr>
          <w:rFonts w:ascii="Times New Roman" w:eastAsia="LiberationSerif-Italic" w:hAnsi="Times New Roman"/>
          <w:iCs/>
          <w:color w:val="1A1818"/>
          <w:sz w:val="24"/>
          <w:szCs w:val="24"/>
          <w:lang w:eastAsia="pt-BR"/>
        </w:rPr>
        <w:t xml:space="preserve">Para </w:t>
      </w:r>
      <w:r w:rsidRPr="00F36B84">
        <w:rPr>
          <w:rFonts w:ascii="Times New Roman" w:eastAsia="LiberationSerif-Italic" w:hAnsi="Times New Roman"/>
          <w:iCs/>
          <w:color w:val="1A1818"/>
          <w:sz w:val="24"/>
          <w:szCs w:val="24"/>
          <w:lang w:eastAsia="pt-BR"/>
        </w:rPr>
        <w:t xml:space="preserve">Butler, visto que um termo/palavra/conceito só adquire significado </w:t>
      </w:r>
      <w:r w:rsidR="00F87C6B" w:rsidRPr="00F36B84">
        <w:rPr>
          <w:rFonts w:ascii="Times New Roman" w:eastAsia="LiberationSerif-Italic" w:hAnsi="Times New Roman"/>
          <w:iCs/>
          <w:color w:val="1A1818"/>
          <w:sz w:val="24"/>
          <w:szCs w:val="24"/>
          <w:lang w:eastAsia="pt-BR"/>
        </w:rPr>
        <w:t>quando</w:t>
      </w:r>
      <w:r w:rsidRPr="00F36B84">
        <w:rPr>
          <w:rFonts w:ascii="Times New Roman" w:eastAsia="LiberationSerif-Italic" w:hAnsi="Times New Roman"/>
          <w:iCs/>
          <w:color w:val="1A1818"/>
          <w:sz w:val="24"/>
          <w:szCs w:val="24"/>
          <w:lang w:eastAsia="pt-BR"/>
        </w:rPr>
        <w:t xml:space="preserve"> </w:t>
      </w:r>
      <w:r w:rsidR="007C0ADE" w:rsidRPr="00F36B84">
        <w:rPr>
          <w:rFonts w:ascii="Times New Roman" w:eastAsia="LiberationSerif-Italic" w:hAnsi="Times New Roman"/>
          <w:iCs/>
          <w:color w:val="1A1818"/>
          <w:sz w:val="24"/>
          <w:szCs w:val="24"/>
          <w:lang w:eastAsia="pt-BR"/>
        </w:rPr>
        <w:t>remetido</w:t>
      </w:r>
      <w:r w:rsidRPr="00F36B84">
        <w:rPr>
          <w:rFonts w:ascii="Times New Roman" w:eastAsia="LiberationSerif-Italic" w:hAnsi="Times New Roman"/>
          <w:iCs/>
          <w:color w:val="1A1818"/>
          <w:sz w:val="24"/>
          <w:szCs w:val="24"/>
          <w:lang w:eastAsia="pt-BR"/>
        </w:rPr>
        <w:t xml:space="preserve"> a outros termos, não existem em Derrida referentes puros e</w:t>
      </w:r>
      <w:r w:rsidR="00F87C6B" w:rsidRPr="00F36B84">
        <w:rPr>
          <w:rFonts w:ascii="Times New Roman" w:eastAsia="LiberationSerif-Italic" w:hAnsi="Times New Roman"/>
          <w:iCs/>
          <w:color w:val="1A1818"/>
          <w:sz w:val="24"/>
          <w:szCs w:val="24"/>
          <w:lang w:eastAsia="pt-BR"/>
        </w:rPr>
        <w:t>/ou</w:t>
      </w:r>
      <w:r w:rsidRPr="00F36B84">
        <w:rPr>
          <w:rFonts w:ascii="Times New Roman" w:eastAsia="LiberationSerif-Italic" w:hAnsi="Times New Roman"/>
          <w:iCs/>
          <w:color w:val="1A1818"/>
          <w:sz w:val="24"/>
          <w:szCs w:val="24"/>
          <w:lang w:eastAsia="pt-BR"/>
        </w:rPr>
        <w:t xml:space="preserve"> </w:t>
      </w:r>
      <w:r w:rsidRPr="00F36B84">
        <w:rPr>
          <w:rFonts w:ascii="Times New Roman" w:eastAsia="LiberationSerif-Italic" w:hAnsi="Times New Roman"/>
          <w:i/>
          <w:iCs/>
          <w:color w:val="1A1818"/>
          <w:sz w:val="24"/>
          <w:szCs w:val="24"/>
          <w:lang w:eastAsia="pt-BR"/>
        </w:rPr>
        <w:t>a priori</w:t>
      </w:r>
      <w:r w:rsidR="00F87C6B" w:rsidRPr="00F36B84">
        <w:rPr>
          <w:rFonts w:ascii="Times New Roman" w:eastAsia="LiberationSerif-Italic" w:hAnsi="Times New Roman"/>
          <w:iCs/>
          <w:color w:val="1A1818"/>
          <w:sz w:val="24"/>
          <w:szCs w:val="24"/>
          <w:lang w:eastAsia="pt-BR"/>
        </w:rPr>
        <w:t xml:space="preserve">: </w:t>
      </w:r>
      <w:r w:rsidRPr="00F36B84">
        <w:rPr>
          <w:rFonts w:ascii="Times New Roman" w:eastAsia="LiberationSerif-Italic" w:hAnsi="Times New Roman"/>
          <w:iCs/>
          <w:color w:val="1A1818"/>
          <w:sz w:val="24"/>
          <w:szCs w:val="24"/>
          <w:lang w:eastAsia="pt-BR"/>
        </w:rPr>
        <w:t>“</w:t>
      </w:r>
      <w:r w:rsidR="006D284C" w:rsidRPr="00F36B84">
        <w:rPr>
          <w:rFonts w:ascii="Times New Roman" w:eastAsia="LiberationSerif-Italic" w:hAnsi="Times New Roman"/>
          <w:iCs/>
          <w:color w:val="1A1818"/>
          <w:sz w:val="24"/>
          <w:szCs w:val="24"/>
          <w:lang w:eastAsia="pt-BR"/>
        </w:rPr>
        <w:t>a impossibilidade de referir ao puro referente faz com que tais atos linguísticos sejam projetos paradoxais, nos quais a referência torna-se um tipo de demonstração da inadequação linguística</w:t>
      </w:r>
      <w:r w:rsidRPr="00F36B84">
        <w:rPr>
          <w:rFonts w:ascii="Times New Roman" w:eastAsia="LiberationSerif-Italic" w:hAnsi="Times New Roman"/>
          <w:iCs/>
          <w:color w:val="1A1818"/>
          <w:sz w:val="24"/>
          <w:szCs w:val="24"/>
          <w:lang w:eastAsia="pt-BR"/>
        </w:rPr>
        <w:t>” (</w:t>
      </w:r>
      <w:r w:rsidR="00D74DC6" w:rsidRPr="00F36B84">
        <w:rPr>
          <w:rFonts w:ascii="Times New Roman" w:eastAsia="LiberationSerif-Italic" w:hAnsi="Times New Roman"/>
          <w:iCs/>
          <w:color w:val="1A1818"/>
          <w:sz w:val="24"/>
          <w:szCs w:val="24"/>
          <w:lang w:eastAsia="pt-BR"/>
        </w:rPr>
        <w:t>Butler</w:t>
      </w:r>
      <w:r w:rsidRPr="00F36B84">
        <w:rPr>
          <w:rFonts w:ascii="Times New Roman" w:eastAsia="LiberationSerif-Italic" w:hAnsi="Times New Roman"/>
          <w:iCs/>
          <w:color w:val="1A1818"/>
          <w:sz w:val="24"/>
          <w:szCs w:val="24"/>
          <w:lang w:eastAsia="pt-BR"/>
        </w:rPr>
        <w:t xml:space="preserve">, </w:t>
      </w:r>
      <w:r w:rsidR="006D284C" w:rsidRPr="00F36B84">
        <w:rPr>
          <w:rFonts w:ascii="Times New Roman" w:eastAsia="LiberationSerif-Italic" w:hAnsi="Times New Roman"/>
          <w:iCs/>
          <w:color w:val="1A1818"/>
          <w:sz w:val="24"/>
          <w:szCs w:val="24"/>
          <w:lang w:eastAsia="pt-BR"/>
        </w:rPr>
        <w:t>2024</w:t>
      </w:r>
      <w:r w:rsidRPr="00F36B84">
        <w:rPr>
          <w:rFonts w:ascii="Times New Roman" w:eastAsia="LiberationSerif-Italic" w:hAnsi="Times New Roman"/>
          <w:iCs/>
          <w:color w:val="1A1818"/>
          <w:sz w:val="24"/>
          <w:szCs w:val="24"/>
          <w:lang w:eastAsia="pt-BR"/>
        </w:rPr>
        <w:t xml:space="preserve">, p. </w:t>
      </w:r>
      <w:r w:rsidR="006D284C" w:rsidRPr="00F36B84">
        <w:rPr>
          <w:rFonts w:ascii="Times New Roman" w:eastAsia="LiberationSerif-Italic" w:hAnsi="Times New Roman"/>
          <w:iCs/>
          <w:color w:val="1A1818"/>
          <w:sz w:val="24"/>
          <w:szCs w:val="24"/>
          <w:lang w:eastAsia="pt-BR"/>
        </w:rPr>
        <w:t>211</w:t>
      </w:r>
      <w:r w:rsidRPr="00F36B84">
        <w:rPr>
          <w:rFonts w:ascii="Times New Roman" w:eastAsia="LiberationSerif-Italic" w:hAnsi="Times New Roman"/>
          <w:iCs/>
          <w:color w:val="1A1818"/>
          <w:sz w:val="24"/>
          <w:szCs w:val="24"/>
          <w:lang w:eastAsia="pt-BR"/>
        </w:rPr>
        <w:t xml:space="preserve">). Deste modo, </w:t>
      </w:r>
      <w:r w:rsidR="00F87C6B" w:rsidRPr="00F36B84">
        <w:rPr>
          <w:rFonts w:ascii="Times New Roman" w:eastAsia="LiberationSerif-Italic" w:hAnsi="Times New Roman"/>
          <w:iCs/>
          <w:color w:val="1A1818"/>
          <w:sz w:val="24"/>
          <w:szCs w:val="24"/>
          <w:lang w:eastAsia="pt-BR"/>
        </w:rPr>
        <w:t xml:space="preserve">tudo </w:t>
      </w:r>
      <w:r w:rsidRPr="00F36B84">
        <w:rPr>
          <w:rFonts w:ascii="Times New Roman" w:eastAsia="LiberationSerif-Italic" w:hAnsi="Times New Roman"/>
          <w:iCs/>
          <w:color w:val="1A1818"/>
          <w:sz w:val="24"/>
          <w:szCs w:val="24"/>
          <w:lang w:eastAsia="pt-BR"/>
        </w:rPr>
        <w:t xml:space="preserve">que Derrida destaca como </w:t>
      </w:r>
      <w:r w:rsidR="00F87C6B" w:rsidRPr="00F36B84">
        <w:rPr>
          <w:rFonts w:ascii="Times New Roman" w:eastAsia="LiberationSerif-Italic" w:hAnsi="Times New Roman"/>
          <w:iCs/>
          <w:color w:val="1A1818"/>
          <w:sz w:val="24"/>
          <w:szCs w:val="24"/>
          <w:lang w:eastAsia="pt-BR"/>
        </w:rPr>
        <w:t xml:space="preserve">estando </w:t>
      </w:r>
      <w:r w:rsidRPr="00F36B84">
        <w:rPr>
          <w:rFonts w:ascii="Times New Roman" w:eastAsia="LiberationSerif-Italic" w:hAnsi="Times New Roman"/>
          <w:iCs/>
          <w:color w:val="1A1818"/>
          <w:sz w:val="24"/>
          <w:szCs w:val="24"/>
          <w:lang w:eastAsia="pt-BR"/>
        </w:rPr>
        <w:t xml:space="preserve">“sempre ausente” na fala constitui, em verdade, um desafio: a </w:t>
      </w:r>
      <w:proofErr w:type="spellStart"/>
      <w:r w:rsidRPr="00F36B84">
        <w:rPr>
          <w:rFonts w:ascii="Times New Roman" w:eastAsia="LiberationSerif-Italic" w:hAnsi="Times New Roman"/>
          <w:i/>
          <w:iCs/>
          <w:color w:val="1A1818"/>
          <w:sz w:val="24"/>
          <w:szCs w:val="24"/>
          <w:lang w:eastAsia="pt-BR"/>
        </w:rPr>
        <w:t>différance</w:t>
      </w:r>
      <w:proofErr w:type="spellEnd"/>
      <w:r w:rsidRPr="00F36B84">
        <w:rPr>
          <w:rFonts w:ascii="Times New Roman" w:eastAsia="LiberationSerif-Italic" w:hAnsi="Times New Roman"/>
          <w:iCs/>
          <w:color w:val="1A1818"/>
          <w:sz w:val="24"/>
          <w:szCs w:val="24"/>
          <w:lang w:eastAsia="pt-BR"/>
        </w:rPr>
        <w:t xml:space="preserve"> </w:t>
      </w:r>
      <w:r w:rsidR="00F87C6B" w:rsidRPr="00F36B84">
        <w:rPr>
          <w:rFonts w:ascii="Times New Roman" w:eastAsia="LiberationSerif-Italic" w:hAnsi="Times New Roman"/>
          <w:iCs/>
          <w:color w:val="1A1818"/>
          <w:sz w:val="24"/>
          <w:szCs w:val="24"/>
          <w:lang w:eastAsia="pt-BR"/>
        </w:rPr>
        <w:t>faz pensar</w:t>
      </w:r>
      <w:r w:rsidRPr="00F36B84">
        <w:rPr>
          <w:rFonts w:ascii="Times New Roman" w:eastAsia="LiberationSerif-Italic" w:hAnsi="Times New Roman"/>
          <w:iCs/>
          <w:color w:val="1A1818"/>
          <w:sz w:val="24"/>
          <w:szCs w:val="24"/>
          <w:lang w:eastAsia="pt-BR"/>
        </w:rPr>
        <w:t xml:space="preserve"> quão furado, falho e irreal é o vício de fazer com que o sujeito</w:t>
      </w:r>
      <w:r w:rsidR="00F87C6B" w:rsidRPr="00F36B84">
        <w:rPr>
          <w:rFonts w:ascii="Times New Roman" w:eastAsia="LiberationSerif-Italic" w:hAnsi="Times New Roman"/>
          <w:iCs/>
          <w:color w:val="1A1818"/>
          <w:sz w:val="24"/>
          <w:szCs w:val="24"/>
          <w:lang w:eastAsia="pt-BR"/>
        </w:rPr>
        <w:t>/espírito</w:t>
      </w:r>
      <w:r w:rsidRPr="00F36B84">
        <w:rPr>
          <w:rFonts w:ascii="Times New Roman" w:eastAsia="LiberationSerif-Italic" w:hAnsi="Times New Roman"/>
          <w:iCs/>
          <w:color w:val="1A1818"/>
          <w:sz w:val="24"/>
          <w:szCs w:val="24"/>
          <w:lang w:eastAsia="pt-BR"/>
        </w:rPr>
        <w:t xml:space="preserve"> </w:t>
      </w:r>
      <w:r w:rsidR="00F87C6B" w:rsidRPr="00F36B84">
        <w:rPr>
          <w:rFonts w:ascii="Times New Roman" w:eastAsia="LiberationSerif-Italic" w:hAnsi="Times New Roman"/>
          <w:iCs/>
          <w:color w:val="1A1818"/>
          <w:sz w:val="24"/>
          <w:szCs w:val="24"/>
          <w:lang w:eastAsia="pt-BR"/>
        </w:rPr>
        <w:t xml:space="preserve">hegeliano </w:t>
      </w:r>
      <w:r w:rsidRPr="00F36B84">
        <w:rPr>
          <w:rFonts w:ascii="Times New Roman" w:eastAsia="LiberationSerif-Italic" w:hAnsi="Times New Roman"/>
          <w:iCs/>
          <w:color w:val="1A1818"/>
          <w:sz w:val="24"/>
          <w:szCs w:val="24"/>
          <w:lang w:eastAsia="pt-BR"/>
        </w:rPr>
        <w:t>atinja o autorreconhecimento e o saber absoluto</w:t>
      </w:r>
      <w:r w:rsidR="00F87C6B" w:rsidRPr="00F36B84">
        <w:rPr>
          <w:rFonts w:ascii="Times New Roman" w:eastAsia="LiberationSerif-Italic" w:hAnsi="Times New Roman"/>
          <w:iCs/>
          <w:color w:val="1A1818"/>
          <w:sz w:val="24"/>
          <w:szCs w:val="24"/>
          <w:lang w:eastAsia="pt-BR"/>
        </w:rPr>
        <w:t>s</w:t>
      </w:r>
      <w:r w:rsidRPr="00F36B84">
        <w:rPr>
          <w:rFonts w:ascii="Times New Roman" w:eastAsia="LiberationSerif-Italic" w:hAnsi="Times New Roman"/>
          <w:iCs/>
          <w:color w:val="1A1818"/>
          <w:sz w:val="24"/>
          <w:szCs w:val="24"/>
          <w:lang w:eastAsia="pt-BR"/>
        </w:rPr>
        <w:t>.</w:t>
      </w:r>
    </w:p>
    <w:p w14:paraId="752DE0EF" w14:textId="3F520E26" w:rsidR="00F946DF" w:rsidRPr="00F36B84" w:rsidRDefault="001072AD" w:rsidP="00F36B84">
      <w:pPr>
        <w:autoSpaceDE w:val="0"/>
        <w:autoSpaceDN w:val="0"/>
        <w:adjustRightInd w:val="0"/>
        <w:spacing w:after="0" w:line="360" w:lineRule="auto"/>
        <w:ind w:firstLine="709"/>
        <w:jc w:val="both"/>
        <w:rPr>
          <w:rFonts w:ascii="Times New Roman" w:eastAsia="LiberationSerif-Italic" w:hAnsi="Times New Roman"/>
          <w:iCs/>
          <w:color w:val="1A1818"/>
          <w:sz w:val="24"/>
          <w:szCs w:val="24"/>
          <w:lang w:eastAsia="pt-BR"/>
        </w:rPr>
      </w:pPr>
      <w:r w:rsidRPr="00F36B84">
        <w:rPr>
          <w:rFonts w:ascii="Times New Roman" w:eastAsia="LiberationSerif-Italic" w:hAnsi="Times New Roman"/>
          <w:iCs/>
          <w:color w:val="1A1818"/>
          <w:sz w:val="24"/>
          <w:szCs w:val="24"/>
          <w:lang w:eastAsia="pt-BR"/>
        </w:rPr>
        <w:t xml:space="preserve">Ora, se o sujeito se </w:t>
      </w:r>
      <w:r w:rsidR="00F87C6B" w:rsidRPr="00F36B84">
        <w:rPr>
          <w:rFonts w:ascii="Times New Roman" w:eastAsia="LiberationSerif-Italic" w:hAnsi="Times New Roman"/>
          <w:iCs/>
          <w:color w:val="1A1818"/>
          <w:sz w:val="24"/>
          <w:szCs w:val="24"/>
          <w:lang w:eastAsia="pt-BR"/>
        </w:rPr>
        <w:t>constitui</w:t>
      </w:r>
      <w:r w:rsidRPr="00F36B84">
        <w:rPr>
          <w:rFonts w:ascii="Times New Roman" w:eastAsia="LiberationSerif-Italic" w:hAnsi="Times New Roman"/>
          <w:iCs/>
          <w:color w:val="1A1818"/>
          <w:sz w:val="24"/>
          <w:szCs w:val="24"/>
          <w:lang w:eastAsia="pt-BR"/>
        </w:rPr>
        <w:t xml:space="preserve"> na e pela linguagem e </w:t>
      </w:r>
      <w:proofErr w:type="spellStart"/>
      <w:r w:rsidRPr="00F36B84">
        <w:rPr>
          <w:rFonts w:ascii="Times New Roman" w:eastAsia="LiberationSerif-Italic" w:hAnsi="Times New Roman"/>
          <w:iCs/>
          <w:color w:val="1A1818"/>
          <w:sz w:val="24"/>
          <w:szCs w:val="24"/>
          <w:lang w:eastAsia="pt-BR"/>
        </w:rPr>
        <w:t>esta</w:t>
      </w:r>
      <w:proofErr w:type="spellEnd"/>
      <w:r w:rsidRPr="00F36B84">
        <w:rPr>
          <w:rFonts w:ascii="Times New Roman" w:eastAsia="LiberationSerif-Italic" w:hAnsi="Times New Roman"/>
          <w:iCs/>
          <w:color w:val="1A1818"/>
          <w:sz w:val="24"/>
          <w:szCs w:val="24"/>
          <w:lang w:eastAsia="pt-BR"/>
        </w:rPr>
        <w:t xml:space="preserve">, </w:t>
      </w:r>
      <w:r w:rsidR="00F87C6B" w:rsidRPr="00F36B84">
        <w:rPr>
          <w:rFonts w:ascii="Times New Roman" w:eastAsia="LiberationSerif-Italic" w:hAnsi="Times New Roman"/>
          <w:iCs/>
          <w:color w:val="1A1818"/>
          <w:sz w:val="24"/>
          <w:szCs w:val="24"/>
          <w:lang w:eastAsia="pt-BR"/>
        </w:rPr>
        <w:t>ao seu modo</w:t>
      </w:r>
      <w:r w:rsidRPr="00F36B84">
        <w:rPr>
          <w:rFonts w:ascii="Times New Roman" w:eastAsia="LiberationSerif-Italic" w:hAnsi="Times New Roman"/>
          <w:iCs/>
          <w:color w:val="1A1818"/>
          <w:sz w:val="24"/>
          <w:szCs w:val="24"/>
          <w:lang w:eastAsia="pt-BR"/>
        </w:rPr>
        <w:t xml:space="preserve">, </w:t>
      </w:r>
      <w:r w:rsidR="00F87C6B" w:rsidRPr="00F36B84">
        <w:rPr>
          <w:rFonts w:ascii="Times New Roman" w:eastAsia="LiberationSerif-Italic" w:hAnsi="Times New Roman"/>
          <w:iCs/>
          <w:color w:val="1A1818"/>
          <w:sz w:val="24"/>
          <w:szCs w:val="24"/>
          <w:lang w:eastAsia="pt-BR"/>
        </w:rPr>
        <w:t xml:space="preserve">devém sempre </w:t>
      </w:r>
      <w:r w:rsidRPr="00F36B84">
        <w:rPr>
          <w:rFonts w:ascii="Times New Roman" w:eastAsia="LiberationSerif-Italic" w:hAnsi="Times New Roman"/>
          <w:iCs/>
          <w:color w:val="1A1818"/>
          <w:sz w:val="24"/>
          <w:szCs w:val="24"/>
          <w:lang w:eastAsia="pt-BR"/>
        </w:rPr>
        <w:t>aberta, deslocada e inacabável, então o sujeito</w:t>
      </w:r>
      <w:r w:rsidR="00F87C6B" w:rsidRPr="00F36B84">
        <w:rPr>
          <w:rFonts w:ascii="Times New Roman" w:eastAsia="LiberationSerif-Italic" w:hAnsi="Times New Roman"/>
          <w:iCs/>
          <w:color w:val="1A1818"/>
          <w:sz w:val="24"/>
          <w:szCs w:val="24"/>
          <w:lang w:eastAsia="pt-BR"/>
        </w:rPr>
        <w:t xml:space="preserve"> de desejos </w:t>
      </w:r>
      <w:r w:rsidRPr="00F36B84">
        <w:rPr>
          <w:rFonts w:ascii="Times New Roman" w:eastAsia="LiberationSerif-Italic" w:hAnsi="Times New Roman"/>
          <w:iCs/>
          <w:color w:val="1A1818"/>
          <w:sz w:val="24"/>
          <w:szCs w:val="24"/>
          <w:lang w:eastAsia="pt-BR"/>
        </w:rPr>
        <w:t xml:space="preserve">nada é senão um devir, um </w:t>
      </w:r>
      <w:r w:rsidR="005E09BF" w:rsidRPr="00F36B84">
        <w:rPr>
          <w:rFonts w:ascii="Times New Roman" w:eastAsia="LiberationSerif-Italic" w:hAnsi="Times New Roman"/>
          <w:iCs/>
          <w:color w:val="1A1818"/>
          <w:sz w:val="24"/>
          <w:szCs w:val="24"/>
          <w:lang w:eastAsia="pt-BR"/>
        </w:rPr>
        <w:t xml:space="preserve">ser </w:t>
      </w:r>
      <w:r w:rsidRPr="00F36B84">
        <w:rPr>
          <w:rFonts w:ascii="Times New Roman" w:eastAsia="LiberationSerif-Italic" w:hAnsi="Times New Roman"/>
          <w:iCs/>
          <w:color w:val="1A1818"/>
          <w:sz w:val="24"/>
          <w:szCs w:val="24"/>
          <w:lang w:eastAsia="pt-BR"/>
        </w:rPr>
        <w:t xml:space="preserve">transitivo cuja </w:t>
      </w:r>
      <w:r w:rsidR="00F87C6B" w:rsidRPr="00F36B84">
        <w:rPr>
          <w:rFonts w:ascii="Times New Roman" w:eastAsia="LiberationSerif-Italic" w:hAnsi="Times New Roman"/>
          <w:iCs/>
          <w:color w:val="1A1818"/>
          <w:sz w:val="24"/>
          <w:szCs w:val="24"/>
          <w:lang w:eastAsia="pt-BR"/>
        </w:rPr>
        <w:t xml:space="preserve">maior </w:t>
      </w:r>
      <w:r w:rsidRPr="00F36B84">
        <w:rPr>
          <w:rFonts w:ascii="Times New Roman" w:eastAsia="LiberationSerif-Italic" w:hAnsi="Times New Roman"/>
          <w:iCs/>
          <w:color w:val="1A1818"/>
          <w:sz w:val="24"/>
          <w:szCs w:val="24"/>
          <w:lang w:eastAsia="pt-BR"/>
        </w:rPr>
        <w:t xml:space="preserve">característica </w:t>
      </w:r>
      <w:r w:rsidR="00F87C6B" w:rsidRPr="00F36B84">
        <w:rPr>
          <w:rFonts w:ascii="Times New Roman" w:eastAsia="LiberationSerif-Italic" w:hAnsi="Times New Roman"/>
          <w:iCs/>
          <w:color w:val="1A1818"/>
          <w:sz w:val="24"/>
          <w:szCs w:val="24"/>
          <w:lang w:eastAsia="pt-BR"/>
        </w:rPr>
        <w:t xml:space="preserve">é </w:t>
      </w:r>
      <w:r w:rsidRPr="00F36B84">
        <w:rPr>
          <w:rFonts w:ascii="Times New Roman" w:eastAsia="LiberationSerif-Italic" w:hAnsi="Times New Roman"/>
          <w:iCs/>
          <w:color w:val="1A1818"/>
          <w:sz w:val="24"/>
          <w:szCs w:val="24"/>
          <w:lang w:eastAsia="pt-BR"/>
        </w:rPr>
        <w:t xml:space="preserve">a incompletude, </w:t>
      </w:r>
      <w:r w:rsidR="00F946DF" w:rsidRPr="00F36B84">
        <w:rPr>
          <w:rFonts w:ascii="Times New Roman" w:eastAsia="LiberationSerif-Italic" w:hAnsi="Times New Roman"/>
          <w:iCs/>
          <w:color w:val="1A1818"/>
          <w:sz w:val="24"/>
          <w:szCs w:val="24"/>
          <w:lang w:eastAsia="pt-BR"/>
        </w:rPr>
        <w:t>a</w:t>
      </w:r>
      <w:r w:rsidRPr="00F36B84">
        <w:rPr>
          <w:rFonts w:ascii="Times New Roman" w:eastAsia="LiberationSerif-Italic" w:hAnsi="Times New Roman"/>
          <w:iCs/>
          <w:color w:val="1A1818"/>
          <w:sz w:val="24"/>
          <w:szCs w:val="24"/>
          <w:lang w:eastAsia="pt-BR"/>
        </w:rPr>
        <w:t xml:space="preserve"> fluidez. </w:t>
      </w:r>
      <w:r w:rsidR="00F946DF" w:rsidRPr="00F36B84">
        <w:rPr>
          <w:rFonts w:ascii="Times New Roman" w:eastAsia="LiberationSerif-Italic" w:hAnsi="Times New Roman"/>
          <w:iCs/>
          <w:color w:val="1A1818"/>
          <w:sz w:val="24"/>
          <w:szCs w:val="24"/>
          <w:lang w:eastAsia="pt-BR"/>
        </w:rPr>
        <w:t>E</w:t>
      </w:r>
      <w:r w:rsidRPr="00F36B84">
        <w:rPr>
          <w:rFonts w:ascii="Times New Roman" w:eastAsia="LiberationSerif-Italic" w:hAnsi="Times New Roman"/>
          <w:iCs/>
          <w:color w:val="1A1818"/>
          <w:sz w:val="24"/>
          <w:szCs w:val="24"/>
          <w:lang w:eastAsia="pt-BR"/>
        </w:rPr>
        <w:t xml:space="preserve"> se só há </w:t>
      </w:r>
      <w:r w:rsidR="00F946DF" w:rsidRPr="00F36B84">
        <w:rPr>
          <w:rFonts w:ascii="Times New Roman" w:eastAsia="LiberationSerif-Italic" w:hAnsi="Times New Roman"/>
          <w:iCs/>
          <w:color w:val="1A1818"/>
          <w:sz w:val="24"/>
          <w:szCs w:val="24"/>
          <w:lang w:eastAsia="pt-BR"/>
        </w:rPr>
        <w:t>fala</w:t>
      </w:r>
      <w:r w:rsidRPr="00F36B84">
        <w:rPr>
          <w:rFonts w:ascii="Times New Roman" w:eastAsia="LiberationSerif-Italic" w:hAnsi="Times New Roman"/>
          <w:iCs/>
          <w:color w:val="1A1818"/>
          <w:sz w:val="24"/>
          <w:szCs w:val="24"/>
          <w:lang w:eastAsia="pt-BR"/>
        </w:rPr>
        <w:t xml:space="preserve"> mediante </w:t>
      </w:r>
      <w:proofErr w:type="spellStart"/>
      <w:r w:rsidRPr="00F36B84">
        <w:rPr>
          <w:rFonts w:ascii="Times New Roman" w:eastAsia="LiberationSerif-Italic" w:hAnsi="Times New Roman"/>
          <w:i/>
          <w:iCs/>
          <w:color w:val="1A1818"/>
          <w:sz w:val="24"/>
          <w:szCs w:val="24"/>
          <w:lang w:eastAsia="pt-BR"/>
        </w:rPr>
        <w:t>différance</w:t>
      </w:r>
      <w:proofErr w:type="spellEnd"/>
      <w:r w:rsidRPr="00F36B84">
        <w:rPr>
          <w:rFonts w:ascii="Times New Roman" w:eastAsia="LiberationSerif-Italic" w:hAnsi="Times New Roman"/>
          <w:iCs/>
          <w:color w:val="1A1818"/>
          <w:sz w:val="24"/>
          <w:szCs w:val="24"/>
          <w:lang w:eastAsia="pt-BR"/>
        </w:rPr>
        <w:t xml:space="preserve">, então o sujeito hegeliano é impulsionado por uma ambição metafísica que, não obstante, fracassa ao tentar-se cumprir na linguagem. </w:t>
      </w:r>
      <w:r w:rsidR="00F946DF" w:rsidRPr="00F36B84">
        <w:rPr>
          <w:rFonts w:ascii="Times New Roman" w:eastAsia="LiberationSerif-Italic" w:hAnsi="Times New Roman"/>
          <w:iCs/>
          <w:color w:val="1A1818"/>
          <w:sz w:val="24"/>
          <w:szCs w:val="24"/>
          <w:lang w:eastAsia="pt-BR"/>
        </w:rPr>
        <w:t>No que tange as (</w:t>
      </w:r>
      <w:proofErr w:type="spellStart"/>
      <w:r w:rsidR="00F946DF" w:rsidRPr="00F36B84">
        <w:rPr>
          <w:rFonts w:ascii="Times New Roman" w:eastAsia="LiberationSerif-Italic" w:hAnsi="Times New Roman"/>
          <w:iCs/>
          <w:color w:val="1A1818"/>
          <w:sz w:val="24"/>
          <w:szCs w:val="24"/>
          <w:lang w:eastAsia="pt-BR"/>
        </w:rPr>
        <w:t>re</w:t>
      </w:r>
      <w:proofErr w:type="spellEnd"/>
      <w:r w:rsidR="00F946DF" w:rsidRPr="00F36B84">
        <w:rPr>
          <w:rFonts w:ascii="Times New Roman" w:eastAsia="LiberationSerif-Italic" w:hAnsi="Times New Roman"/>
          <w:iCs/>
          <w:color w:val="1A1818"/>
          <w:sz w:val="24"/>
          <w:szCs w:val="24"/>
          <w:lang w:eastAsia="pt-BR"/>
        </w:rPr>
        <w:t xml:space="preserve">)leituras </w:t>
      </w:r>
      <w:proofErr w:type="spellStart"/>
      <w:r w:rsidR="00F946DF" w:rsidRPr="00F36B84">
        <w:rPr>
          <w:rFonts w:ascii="Times New Roman" w:eastAsia="LiberationSerif-Italic" w:hAnsi="Times New Roman"/>
          <w:iCs/>
          <w:color w:val="1A1818"/>
          <w:sz w:val="24"/>
          <w:szCs w:val="24"/>
          <w:lang w:eastAsia="pt-BR"/>
        </w:rPr>
        <w:t>butlerianas</w:t>
      </w:r>
      <w:proofErr w:type="spellEnd"/>
      <w:r w:rsidR="00F946DF" w:rsidRPr="00F36B84">
        <w:rPr>
          <w:rFonts w:ascii="Times New Roman" w:eastAsia="LiberationSerif-Italic" w:hAnsi="Times New Roman"/>
          <w:iCs/>
          <w:color w:val="1A1818"/>
          <w:sz w:val="24"/>
          <w:szCs w:val="24"/>
          <w:lang w:eastAsia="pt-BR"/>
        </w:rPr>
        <w:t xml:space="preserve"> de Hegel</w:t>
      </w:r>
      <w:r w:rsidRPr="00F36B84">
        <w:rPr>
          <w:rFonts w:ascii="Times New Roman" w:eastAsia="LiberationSerif-Italic" w:hAnsi="Times New Roman"/>
          <w:iCs/>
          <w:color w:val="1A1818"/>
          <w:sz w:val="24"/>
          <w:szCs w:val="24"/>
          <w:lang w:eastAsia="pt-BR"/>
        </w:rPr>
        <w:t>, isso põe em manifesto a necessidade de uma crítica à</w:t>
      </w:r>
      <w:r w:rsidR="00F946DF" w:rsidRPr="00F36B84">
        <w:rPr>
          <w:rFonts w:ascii="Times New Roman" w:eastAsia="LiberationSerif-Italic" w:hAnsi="Times New Roman"/>
          <w:iCs/>
          <w:color w:val="1A1818"/>
          <w:sz w:val="24"/>
          <w:szCs w:val="24"/>
          <w:lang w:eastAsia="pt-BR"/>
        </w:rPr>
        <w:t>s</w:t>
      </w:r>
      <w:r w:rsidRPr="00F36B84">
        <w:rPr>
          <w:rFonts w:ascii="Times New Roman" w:eastAsia="LiberationSerif-Italic" w:hAnsi="Times New Roman"/>
          <w:iCs/>
          <w:color w:val="1A1818"/>
          <w:sz w:val="24"/>
          <w:szCs w:val="24"/>
          <w:lang w:eastAsia="pt-BR"/>
        </w:rPr>
        <w:t xml:space="preserve"> noções </w:t>
      </w:r>
      <w:r w:rsidR="00F946DF" w:rsidRPr="00F36B84">
        <w:rPr>
          <w:rFonts w:ascii="Times New Roman" w:eastAsia="LiberationSerif-Italic" w:hAnsi="Times New Roman"/>
          <w:iCs/>
          <w:color w:val="1A1818"/>
          <w:sz w:val="24"/>
          <w:szCs w:val="24"/>
          <w:lang w:eastAsia="pt-BR"/>
        </w:rPr>
        <w:t xml:space="preserve">usuais de sujeito e identidade: </w:t>
      </w:r>
      <w:r w:rsidRPr="00F36B84">
        <w:rPr>
          <w:rFonts w:ascii="Times New Roman" w:eastAsia="LiberationSerif-Italic" w:hAnsi="Times New Roman"/>
          <w:iCs/>
          <w:color w:val="1A1818"/>
          <w:sz w:val="24"/>
          <w:szCs w:val="24"/>
          <w:lang w:eastAsia="pt-BR"/>
        </w:rPr>
        <w:t>“</w:t>
      </w:r>
      <w:r w:rsidR="00D9127D" w:rsidRPr="00F36B84">
        <w:rPr>
          <w:rFonts w:ascii="Times New Roman" w:eastAsia="LiberationSerif-Italic" w:hAnsi="Times New Roman"/>
          <w:iCs/>
          <w:color w:val="1A1818"/>
          <w:sz w:val="24"/>
          <w:szCs w:val="24"/>
          <w:lang w:eastAsia="pt-BR"/>
        </w:rPr>
        <w:t>o sujeito apenas existe como quem faz uso do signo referencial, e a crítica da referencialidade implica que o sujeito, como uma figura da autonomia, não é mais possível em si mesmo</w:t>
      </w:r>
      <w:r w:rsidRPr="00F36B84">
        <w:rPr>
          <w:rFonts w:ascii="Times New Roman" w:eastAsia="LiberationSerif-Italic" w:hAnsi="Times New Roman"/>
          <w:iCs/>
          <w:color w:val="1A1818"/>
          <w:sz w:val="24"/>
          <w:szCs w:val="24"/>
          <w:lang w:eastAsia="pt-BR"/>
        </w:rPr>
        <w:t>” (</w:t>
      </w:r>
      <w:r w:rsidR="00D74DC6" w:rsidRPr="00F36B84">
        <w:rPr>
          <w:rFonts w:ascii="Times New Roman" w:eastAsia="LiberationSerif-Italic" w:hAnsi="Times New Roman"/>
          <w:iCs/>
          <w:color w:val="1A1818"/>
          <w:sz w:val="24"/>
          <w:szCs w:val="24"/>
          <w:lang w:eastAsia="pt-BR"/>
        </w:rPr>
        <w:t>Butler</w:t>
      </w:r>
      <w:r w:rsidRPr="00F36B84">
        <w:rPr>
          <w:rFonts w:ascii="Times New Roman" w:eastAsia="LiberationSerif-Italic" w:hAnsi="Times New Roman"/>
          <w:iCs/>
          <w:color w:val="1A1818"/>
          <w:sz w:val="24"/>
          <w:szCs w:val="24"/>
          <w:lang w:eastAsia="pt-BR"/>
        </w:rPr>
        <w:t xml:space="preserve">, </w:t>
      </w:r>
      <w:r w:rsidR="00D9127D" w:rsidRPr="00F36B84">
        <w:rPr>
          <w:rFonts w:ascii="Times New Roman" w:eastAsia="LiberationSerif-Italic" w:hAnsi="Times New Roman"/>
          <w:iCs/>
          <w:color w:val="1A1818"/>
          <w:sz w:val="24"/>
          <w:szCs w:val="24"/>
          <w:lang w:eastAsia="pt-BR"/>
        </w:rPr>
        <w:t>2024</w:t>
      </w:r>
      <w:r w:rsidRPr="00F36B84">
        <w:rPr>
          <w:rFonts w:ascii="Times New Roman" w:eastAsia="LiberationSerif-Italic" w:hAnsi="Times New Roman"/>
          <w:iCs/>
          <w:color w:val="1A1818"/>
          <w:sz w:val="24"/>
          <w:szCs w:val="24"/>
          <w:lang w:eastAsia="pt-BR"/>
        </w:rPr>
        <w:t xml:space="preserve">, p. </w:t>
      </w:r>
      <w:r w:rsidR="00D9127D" w:rsidRPr="00F36B84">
        <w:rPr>
          <w:rFonts w:ascii="Times New Roman" w:eastAsia="LiberationSerif-Italic" w:hAnsi="Times New Roman"/>
          <w:iCs/>
          <w:color w:val="1A1818"/>
          <w:sz w:val="24"/>
          <w:szCs w:val="24"/>
          <w:lang w:eastAsia="pt-BR"/>
        </w:rPr>
        <w:t>212</w:t>
      </w:r>
      <w:r w:rsidRPr="00F36B84">
        <w:rPr>
          <w:rFonts w:ascii="Times New Roman" w:eastAsia="LiberationSerif-Italic" w:hAnsi="Times New Roman"/>
          <w:iCs/>
          <w:color w:val="1A1818"/>
          <w:sz w:val="24"/>
          <w:szCs w:val="24"/>
          <w:lang w:eastAsia="pt-BR"/>
        </w:rPr>
        <w:t xml:space="preserve">). </w:t>
      </w:r>
      <w:r w:rsidR="00F946DF" w:rsidRPr="00F36B84">
        <w:rPr>
          <w:rFonts w:ascii="Times New Roman" w:eastAsia="LiberationSerif-Italic" w:hAnsi="Times New Roman"/>
          <w:iCs/>
          <w:color w:val="1A1818"/>
          <w:sz w:val="24"/>
          <w:szCs w:val="24"/>
          <w:lang w:eastAsia="pt-BR"/>
        </w:rPr>
        <w:t xml:space="preserve">Deste modo, </w:t>
      </w:r>
      <w:r w:rsidRPr="00F36B84">
        <w:rPr>
          <w:rFonts w:ascii="Times New Roman" w:eastAsia="LiberationSerif-Italic" w:hAnsi="Times New Roman"/>
          <w:iCs/>
          <w:color w:val="1A1818"/>
          <w:sz w:val="24"/>
          <w:szCs w:val="24"/>
          <w:lang w:eastAsia="pt-BR"/>
        </w:rPr>
        <w:t xml:space="preserve">ao passo que o sujeito </w:t>
      </w:r>
      <w:r w:rsidR="00F946DF" w:rsidRPr="00F36B84">
        <w:rPr>
          <w:rFonts w:ascii="Times New Roman" w:eastAsia="LiberationSerif-Italic" w:hAnsi="Times New Roman"/>
          <w:iCs/>
          <w:color w:val="1A1818"/>
          <w:sz w:val="24"/>
          <w:szCs w:val="24"/>
          <w:lang w:eastAsia="pt-BR"/>
        </w:rPr>
        <w:t>de desejos</w:t>
      </w:r>
      <w:r w:rsidRPr="00F36B84">
        <w:rPr>
          <w:rFonts w:ascii="Times New Roman" w:eastAsia="LiberationSerif-Italic" w:hAnsi="Times New Roman"/>
          <w:iCs/>
          <w:color w:val="1A1818"/>
          <w:sz w:val="24"/>
          <w:szCs w:val="24"/>
          <w:lang w:eastAsia="pt-BR"/>
        </w:rPr>
        <w:t xml:space="preserve"> está engajado numa jornada itinerante rumo ao saber absoluto, em Derrida </w:t>
      </w:r>
      <w:r w:rsidR="00F946DF" w:rsidRPr="00F36B84">
        <w:rPr>
          <w:rFonts w:ascii="Times New Roman" w:eastAsia="LiberationSerif-Italic" w:hAnsi="Times New Roman"/>
          <w:iCs/>
          <w:color w:val="1A1818"/>
          <w:sz w:val="24"/>
          <w:szCs w:val="24"/>
          <w:lang w:eastAsia="pt-BR"/>
        </w:rPr>
        <w:t xml:space="preserve">ele só é o que é enquanto </w:t>
      </w:r>
      <w:r w:rsidR="005E09BF" w:rsidRPr="00F36B84">
        <w:rPr>
          <w:rFonts w:ascii="Times New Roman" w:eastAsia="LiberationSerif-Italic" w:hAnsi="Times New Roman"/>
          <w:iCs/>
          <w:color w:val="1A1818"/>
          <w:sz w:val="24"/>
          <w:szCs w:val="24"/>
          <w:lang w:eastAsia="pt-BR"/>
        </w:rPr>
        <w:t>remetido à</w:t>
      </w:r>
      <w:r w:rsidR="00D9127D" w:rsidRPr="00F36B84">
        <w:rPr>
          <w:rFonts w:ascii="Times New Roman" w:eastAsia="LiberationSerif-Italic" w:hAnsi="Times New Roman"/>
          <w:iCs/>
          <w:color w:val="1A1818"/>
          <w:sz w:val="24"/>
          <w:szCs w:val="24"/>
          <w:lang w:eastAsia="pt-BR"/>
        </w:rPr>
        <w:t xml:space="preserve"> </w:t>
      </w:r>
      <w:r w:rsidR="00F946DF" w:rsidRPr="00F36B84">
        <w:rPr>
          <w:rFonts w:ascii="Times New Roman" w:eastAsia="LiberationSerif-Italic" w:hAnsi="Times New Roman"/>
          <w:iCs/>
          <w:color w:val="1A1818"/>
          <w:sz w:val="24"/>
          <w:szCs w:val="24"/>
          <w:lang w:eastAsia="pt-BR"/>
        </w:rPr>
        <w:t>alteridade</w:t>
      </w:r>
    </w:p>
    <w:p w14:paraId="7C1B2E8D" w14:textId="4C0C27CE" w:rsidR="001072AD" w:rsidRPr="00F36B84" w:rsidRDefault="00F946DF" w:rsidP="00F36B84">
      <w:pPr>
        <w:autoSpaceDE w:val="0"/>
        <w:autoSpaceDN w:val="0"/>
        <w:adjustRightInd w:val="0"/>
        <w:spacing w:after="0" w:line="360" w:lineRule="auto"/>
        <w:ind w:firstLine="709"/>
        <w:jc w:val="both"/>
        <w:rPr>
          <w:rFonts w:ascii="Times New Roman" w:eastAsia="LiberationSerif-Italic" w:hAnsi="Times New Roman"/>
          <w:iCs/>
          <w:color w:val="1A1818"/>
          <w:sz w:val="24"/>
          <w:szCs w:val="24"/>
          <w:lang w:eastAsia="pt-BR"/>
        </w:rPr>
      </w:pPr>
      <w:r w:rsidRPr="00F36B84">
        <w:rPr>
          <w:rFonts w:ascii="Times New Roman" w:eastAsia="LiberationSerif-Italic" w:hAnsi="Times New Roman"/>
          <w:iCs/>
          <w:color w:val="1A1818"/>
          <w:sz w:val="24"/>
          <w:szCs w:val="24"/>
          <w:lang w:eastAsia="pt-BR"/>
        </w:rPr>
        <w:lastRenderedPageBreak/>
        <w:t>S</w:t>
      </w:r>
      <w:r w:rsidR="001072AD" w:rsidRPr="00F36B84">
        <w:rPr>
          <w:rFonts w:ascii="Times New Roman" w:eastAsia="LiberationSerif-Italic" w:hAnsi="Times New Roman"/>
          <w:iCs/>
          <w:color w:val="1A1818"/>
          <w:sz w:val="24"/>
          <w:szCs w:val="24"/>
          <w:lang w:eastAsia="pt-BR"/>
        </w:rPr>
        <w:t xml:space="preserve">endo </w:t>
      </w:r>
      <w:proofErr w:type="spellStart"/>
      <w:r w:rsidR="001072AD" w:rsidRPr="00F36B84">
        <w:rPr>
          <w:rFonts w:ascii="Times New Roman" w:eastAsia="LiberationSerif-Italic" w:hAnsi="Times New Roman"/>
          <w:iCs/>
          <w:color w:val="1A1818"/>
          <w:sz w:val="24"/>
          <w:szCs w:val="24"/>
          <w:lang w:eastAsia="pt-BR"/>
        </w:rPr>
        <w:t>esta</w:t>
      </w:r>
      <w:proofErr w:type="spellEnd"/>
      <w:r w:rsidR="001072AD" w:rsidRPr="00F36B84">
        <w:rPr>
          <w:rFonts w:ascii="Times New Roman" w:eastAsia="LiberationSerif-Italic" w:hAnsi="Times New Roman"/>
          <w:iCs/>
          <w:color w:val="1A1818"/>
          <w:sz w:val="24"/>
          <w:szCs w:val="24"/>
          <w:lang w:eastAsia="pt-BR"/>
        </w:rPr>
        <w:t xml:space="preserve"> a </w:t>
      </w:r>
      <w:proofErr w:type="spellStart"/>
      <w:r w:rsidR="001072AD" w:rsidRPr="00F36B84">
        <w:rPr>
          <w:rFonts w:ascii="Times New Roman" w:eastAsia="LiberationSerif-Italic" w:hAnsi="Times New Roman"/>
          <w:i/>
          <w:iCs/>
          <w:color w:val="1A1818"/>
          <w:sz w:val="24"/>
          <w:szCs w:val="24"/>
          <w:lang w:eastAsia="pt-BR"/>
        </w:rPr>
        <w:t>différance</w:t>
      </w:r>
      <w:proofErr w:type="spellEnd"/>
      <w:r w:rsidR="001072AD" w:rsidRPr="00F36B84">
        <w:rPr>
          <w:rFonts w:ascii="Times New Roman" w:eastAsia="LiberationSerif-Italic" w:hAnsi="Times New Roman"/>
          <w:iCs/>
          <w:color w:val="1A1818"/>
          <w:sz w:val="24"/>
          <w:szCs w:val="24"/>
          <w:lang w:eastAsia="pt-BR"/>
        </w:rPr>
        <w:t xml:space="preserve"> constitutiva </w:t>
      </w:r>
      <w:r w:rsidRPr="00F36B84">
        <w:rPr>
          <w:rFonts w:ascii="Times New Roman" w:eastAsia="LiberationSerif-Italic" w:hAnsi="Times New Roman"/>
          <w:iCs/>
          <w:color w:val="1A1818"/>
          <w:sz w:val="24"/>
          <w:szCs w:val="24"/>
          <w:lang w:eastAsia="pt-BR"/>
        </w:rPr>
        <w:t>da</w:t>
      </w:r>
      <w:r w:rsidR="001072AD" w:rsidRPr="00F36B84">
        <w:rPr>
          <w:rFonts w:ascii="Times New Roman" w:eastAsia="LiberationSerif-Italic" w:hAnsi="Times New Roman"/>
          <w:iCs/>
          <w:color w:val="1A1818"/>
          <w:sz w:val="24"/>
          <w:szCs w:val="24"/>
          <w:lang w:eastAsia="pt-BR"/>
        </w:rPr>
        <w:t xml:space="preserve"> significação, </w:t>
      </w:r>
      <w:r w:rsidR="00D9127D" w:rsidRPr="00F36B84">
        <w:rPr>
          <w:rFonts w:ascii="Times New Roman" w:eastAsia="LiberationSerif-Italic" w:hAnsi="Times New Roman"/>
          <w:iCs/>
          <w:color w:val="1A1818"/>
          <w:sz w:val="24"/>
          <w:szCs w:val="24"/>
          <w:lang w:eastAsia="pt-BR"/>
        </w:rPr>
        <w:t>o sujeito</w:t>
      </w:r>
      <w:r w:rsidRPr="00F36B84">
        <w:rPr>
          <w:rFonts w:ascii="Times New Roman" w:eastAsia="LiberationSerif-Italic" w:hAnsi="Times New Roman"/>
          <w:iCs/>
          <w:color w:val="1A1818"/>
          <w:sz w:val="24"/>
          <w:szCs w:val="24"/>
          <w:lang w:eastAsia="pt-BR"/>
        </w:rPr>
        <w:t xml:space="preserve"> </w:t>
      </w:r>
      <w:r w:rsidR="00D9127D" w:rsidRPr="00F36B84">
        <w:rPr>
          <w:rFonts w:ascii="Times New Roman" w:eastAsia="LiberationSerif-Italic" w:hAnsi="Times New Roman"/>
          <w:iCs/>
          <w:color w:val="1A1818"/>
          <w:sz w:val="24"/>
          <w:szCs w:val="24"/>
          <w:lang w:eastAsia="pt-BR"/>
        </w:rPr>
        <w:t>se revela</w:t>
      </w:r>
      <w:r w:rsidRPr="00F36B84">
        <w:rPr>
          <w:rFonts w:ascii="Times New Roman" w:eastAsia="LiberationSerif-Italic" w:hAnsi="Times New Roman"/>
          <w:iCs/>
          <w:color w:val="1A1818"/>
          <w:sz w:val="24"/>
          <w:szCs w:val="24"/>
          <w:lang w:eastAsia="pt-BR"/>
        </w:rPr>
        <w:t>, então, “</w:t>
      </w:r>
      <w:r w:rsidR="00D9127D" w:rsidRPr="00F36B84">
        <w:rPr>
          <w:rFonts w:ascii="Times New Roman" w:eastAsia="LiberationSerif-Italic" w:hAnsi="Times New Roman"/>
          <w:iCs/>
          <w:color w:val="1A1818"/>
          <w:sz w:val="24"/>
          <w:szCs w:val="24"/>
          <w:lang w:eastAsia="pt-BR"/>
        </w:rPr>
        <w:t xml:space="preserve">como uma ficção que a linguagem dá a si mesma </w:t>
      </w:r>
      <w:r w:rsidRPr="00F36B84">
        <w:rPr>
          <w:rFonts w:ascii="Times New Roman" w:eastAsia="LiberationSerif-Italic" w:hAnsi="Times New Roman"/>
          <w:iCs/>
          <w:color w:val="1A1818"/>
          <w:sz w:val="24"/>
          <w:szCs w:val="24"/>
          <w:lang w:eastAsia="pt-BR"/>
        </w:rPr>
        <w:t>n</w:t>
      </w:r>
      <w:r w:rsidR="00D9127D" w:rsidRPr="00F36B84">
        <w:rPr>
          <w:rFonts w:ascii="Times New Roman" w:eastAsia="LiberationSerif-Italic" w:hAnsi="Times New Roman"/>
          <w:iCs/>
          <w:color w:val="1A1818"/>
          <w:sz w:val="24"/>
          <w:szCs w:val="24"/>
          <w:lang w:eastAsia="pt-BR"/>
        </w:rPr>
        <w:t>um esforço para dissimular a própria estrutura impossível de ser erradicada: é o mito da referência em si mesma</w:t>
      </w:r>
      <w:r w:rsidR="001072AD" w:rsidRPr="00F36B84">
        <w:rPr>
          <w:rFonts w:ascii="Times New Roman" w:eastAsia="LiberationSerif-Italic" w:hAnsi="Times New Roman"/>
          <w:iCs/>
          <w:color w:val="1A1818"/>
          <w:sz w:val="24"/>
          <w:szCs w:val="24"/>
          <w:lang w:eastAsia="pt-BR"/>
        </w:rPr>
        <w:t>” (</w:t>
      </w:r>
      <w:r w:rsidR="00D74DC6" w:rsidRPr="00F36B84">
        <w:rPr>
          <w:rFonts w:ascii="Times New Roman" w:eastAsia="LiberationSerif-Italic" w:hAnsi="Times New Roman"/>
          <w:iCs/>
          <w:color w:val="1A1818"/>
          <w:sz w:val="24"/>
          <w:szCs w:val="24"/>
          <w:lang w:eastAsia="pt-BR"/>
        </w:rPr>
        <w:t>Butler</w:t>
      </w:r>
      <w:r w:rsidR="001072AD" w:rsidRPr="00F36B84">
        <w:rPr>
          <w:rFonts w:ascii="Times New Roman" w:eastAsia="LiberationSerif-Italic" w:hAnsi="Times New Roman"/>
          <w:iCs/>
          <w:color w:val="1A1818"/>
          <w:sz w:val="24"/>
          <w:szCs w:val="24"/>
          <w:lang w:eastAsia="pt-BR"/>
        </w:rPr>
        <w:t xml:space="preserve">, </w:t>
      </w:r>
      <w:r w:rsidR="00D9127D" w:rsidRPr="00F36B84">
        <w:rPr>
          <w:rFonts w:ascii="Times New Roman" w:eastAsia="LiberationSerif-Italic" w:hAnsi="Times New Roman"/>
          <w:iCs/>
          <w:color w:val="1A1818"/>
          <w:sz w:val="24"/>
          <w:szCs w:val="24"/>
          <w:lang w:eastAsia="pt-BR"/>
        </w:rPr>
        <w:t>2024</w:t>
      </w:r>
      <w:r w:rsidR="001072AD" w:rsidRPr="00F36B84">
        <w:rPr>
          <w:rFonts w:ascii="Times New Roman" w:eastAsia="LiberationSerif-Italic" w:hAnsi="Times New Roman"/>
          <w:iCs/>
          <w:color w:val="1A1818"/>
          <w:sz w:val="24"/>
          <w:szCs w:val="24"/>
          <w:lang w:eastAsia="pt-BR"/>
        </w:rPr>
        <w:t xml:space="preserve">, p. </w:t>
      </w:r>
      <w:r w:rsidR="00D9127D" w:rsidRPr="00F36B84">
        <w:rPr>
          <w:rFonts w:ascii="Times New Roman" w:eastAsia="LiberationSerif-Italic" w:hAnsi="Times New Roman"/>
          <w:iCs/>
          <w:color w:val="1A1818"/>
          <w:sz w:val="24"/>
          <w:szCs w:val="24"/>
          <w:lang w:eastAsia="pt-BR"/>
        </w:rPr>
        <w:t>212</w:t>
      </w:r>
      <w:r w:rsidR="001072AD" w:rsidRPr="00F36B84">
        <w:rPr>
          <w:rFonts w:ascii="Times New Roman" w:eastAsia="LiberationSerif-Italic" w:hAnsi="Times New Roman"/>
          <w:iCs/>
          <w:color w:val="1A1818"/>
          <w:sz w:val="24"/>
          <w:szCs w:val="24"/>
          <w:lang w:eastAsia="pt-BR"/>
        </w:rPr>
        <w:t xml:space="preserve">). Feito e refeito </w:t>
      </w:r>
      <w:r w:rsidRPr="00F36B84">
        <w:rPr>
          <w:rFonts w:ascii="Times New Roman" w:eastAsia="LiberationSerif-Italic" w:hAnsi="Times New Roman"/>
          <w:iCs/>
          <w:color w:val="1A1818"/>
          <w:sz w:val="24"/>
          <w:szCs w:val="24"/>
          <w:lang w:eastAsia="pt-BR"/>
        </w:rPr>
        <w:t xml:space="preserve">nos e pelos deslocamentos </w:t>
      </w:r>
      <w:r w:rsidR="001072AD" w:rsidRPr="00F36B84">
        <w:rPr>
          <w:rFonts w:ascii="Times New Roman" w:eastAsia="LiberationSerif" w:hAnsi="Times New Roman"/>
          <w:color w:val="1A1818"/>
          <w:sz w:val="24"/>
          <w:szCs w:val="24"/>
          <w:lang w:eastAsia="pt-BR"/>
        </w:rPr>
        <w:t>da linguagem, o sujeito derridiano nunca atinge um ponto de significação</w:t>
      </w:r>
      <w:r w:rsidRPr="00F36B84">
        <w:rPr>
          <w:rFonts w:ascii="Times New Roman" w:eastAsia="LiberationSerif" w:hAnsi="Times New Roman"/>
          <w:color w:val="1A1818"/>
          <w:sz w:val="24"/>
          <w:szCs w:val="24"/>
          <w:lang w:eastAsia="pt-BR"/>
        </w:rPr>
        <w:t xml:space="preserve"> e/</w:t>
      </w:r>
      <w:r w:rsidR="001072AD" w:rsidRPr="00F36B84">
        <w:rPr>
          <w:rFonts w:ascii="Times New Roman" w:eastAsia="LiberationSerif" w:hAnsi="Times New Roman"/>
          <w:color w:val="1A1818"/>
          <w:sz w:val="24"/>
          <w:szCs w:val="24"/>
          <w:lang w:eastAsia="pt-BR"/>
        </w:rPr>
        <w:t xml:space="preserve">ou determinação absolutos. </w:t>
      </w:r>
      <w:r w:rsidR="00034DA4" w:rsidRPr="00F36B84">
        <w:rPr>
          <w:rFonts w:ascii="Times New Roman" w:eastAsia="LiberationSerif" w:hAnsi="Times New Roman"/>
          <w:color w:val="1A1818"/>
          <w:sz w:val="24"/>
          <w:szCs w:val="24"/>
          <w:lang w:eastAsia="pt-BR"/>
        </w:rPr>
        <w:t>Constantemente</w:t>
      </w:r>
      <w:r w:rsidRPr="00F36B84">
        <w:rPr>
          <w:rFonts w:ascii="Times New Roman" w:eastAsia="LiberationSerif" w:hAnsi="Times New Roman"/>
          <w:color w:val="1A1818"/>
          <w:sz w:val="24"/>
          <w:szCs w:val="24"/>
          <w:lang w:eastAsia="pt-BR"/>
        </w:rPr>
        <w:t xml:space="preserve"> </w:t>
      </w:r>
      <w:r w:rsidR="001072AD" w:rsidRPr="00F36B84">
        <w:rPr>
          <w:rFonts w:ascii="Times New Roman" w:eastAsia="LiberationSerif" w:hAnsi="Times New Roman"/>
          <w:color w:val="1A1818"/>
          <w:sz w:val="24"/>
          <w:szCs w:val="24"/>
          <w:lang w:eastAsia="pt-BR"/>
        </w:rPr>
        <w:t xml:space="preserve">atravessado pelo desejo, ele se faz na </w:t>
      </w:r>
      <w:proofErr w:type="spellStart"/>
      <w:r w:rsidR="001072AD" w:rsidRPr="00F36B84">
        <w:rPr>
          <w:rFonts w:ascii="Times New Roman" w:eastAsia="LiberationSerif-Italic" w:hAnsi="Times New Roman"/>
          <w:i/>
          <w:iCs/>
          <w:color w:val="1A1818"/>
          <w:sz w:val="24"/>
          <w:szCs w:val="24"/>
          <w:lang w:eastAsia="pt-BR"/>
        </w:rPr>
        <w:t>différance</w:t>
      </w:r>
      <w:proofErr w:type="spellEnd"/>
      <w:r w:rsidR="001072AD" w:rsidRPr="00F36B84">
        <w:rPr>
          <w:rFonts w:ascii="Times New Roman" w:eastAsia="LiberationSerif-Italic" w:hAnsi="Times New Roman"/>
          <w:iCs/>
          <w:color w:val="1A1818"/>
          <w:sz w:val="24"/>
          <w:szCs w:val="24"/>
          <w:lang w:eastAsia="pt-BR"/>
        </w:rPr>
        <w:t xml:space="preserve">, o que o torna transitivo </w:t>
      </w:r>
      <w:r w:rsidR="00034DA4" w:rsidRPr="00F36B84">
        <w:rPr>
          <w:rFonts w:ascii="Times New Roman" w:eastAsia="LiberationSerif-Italic" w:hAnsi="Times New Roman"/>
          <w:iCs/>
          <w:color w:val="1A1818"/>
          <w:sz w:val="24"/>
          <w:szCs w:val="24"/>
          <w:lang w:eastAsia="pt-BR"/>
        </w:rPr>
        <w:t xml:space="preserve">e inacabável: </w:t>
      </w:r>
      <w:r w:rsidR="001072AD" w:rsidRPr="00F36B84">
        <w:rPr>
          <w:rFonts w:ascii="Times New Roman" w:eastAsia="LiberationSerif-Italic" w:hAnsi="Times New Roman"/>
          <w:iCs/>
          <w:color w:val="1A1818"/>
          <w:sz w:val="24"/>
          <w:szCs w:val="24"/>
          <w:lang w:eastAsia="pt-BR"/>
        </w:rPr>
        <w:t xml:space="preserve">um ser </w:t>
      </w:r>
      <w:r w:rsidR="00034DA4" w:rsidRPr="00F36B84">
        <w:rPr>
          <w:rFonts w:ascii="Times New Roman" w:eastAsia="LiberationSerif-Italic" w:hAnsi="Times New Roman"/>
          <w:iCs/>
          <w:color w:val="1A1818"/>
          <w:sz w:val="24"/>
          <w:szCs w:val="24"/>
          <w:lang w:eastAsia="pt-BR"/>
        </w:rPr>
        <w:t>sempre</w:t>
      </w:r>
      <w:r w:rsidR="001072AD" w:rsidRPr="00F36B84">
        <w:rPr>
          <w:rFonts w:ascii="Times New Roman" w:eastAsia="LiberationSerif-Italic" w:hAnsi="Times New Roman"/>
          <w:iCs/>
          <w:color w:val="1A1818"/>
          <w:sz w:val="24"/>
          <w:szCs w:val="24"/>
          <w:lang w:eastAsia="pt-BR"/>
        </w:rPr>
        <w:t xml:space="preserve"> passível de </w:t>
      </w:r>
      <w:r w:rsidR="00034DA4" w:rsidRPr="00F36B84">
        <w:rPr>
          <w:rFonts w:ascii="Times New Roman" w:eastAsia="LiberationSerif-Italic" w:hAnsi="Times New Roman"/>
          <w:iCs/>
          <w:color w:val="1A1818"/>
          <w:sz w:val="24"/>
          <w:szCs w:val="24"/>
          <w:lang w:eastAsia="pt-BR"/>
        </w:rPr>
        <w:t xml:space="preserve">desconstrução e </w:t>
      </w:r>
      <w:r w:rsidR="001072AD" w:rsidRPr="00F36B84">
        <w:rPr>
          <w:rFonts w:ascii="Times New Roman" w:eastAsia="LiberationSerif-Italic" w:hAnsi="Times New Roman"/>
          <w:iCs/>
          <w:color w:val="1A1818"/>
          <w:sz w:val="24"/>
          <w:szCs w:val="24"/>
          <w:lang w:eastAsia="pt-BR"/>
        </w:rPr>
        <w:t xml:space="preserve">ressignificação; um sujeito-no-mundo que, </w:t>
      </w:r>
      <w:r w:rsidR="00034DA4" w:rsidRPr="00F36B84">
        <w:rPr>
          <w:rFonts w:ascii="Times New Roman" w:eastAsia="LiberationSerif-Italic" w:hAnsi="Times New Roman"/>
          <w:iCs/>
          <w:color w:val="1A1818"/>
          <w:sz w:val="24"/>
          <w:szCs w:val="24"/>
          <w:lang w:eastAsia="pt-BR"/>
        </w:rPr>
        <w:t>disposto</w:t>
      </w:r>
      <w:r w:rsidR="001072AD" w:rsidRPr="00F36B84">
        <w:rPr>
          <w:rFonts w:ascii="Times New Roman" w:eastAsia="LiberationSerif-Italic" w:hAnsi="Times New Roman"/>
          <w:iCs/>
          <w:color w:val="1A1818"/>
          <w:sz w:val="24"/>
          <w:szCs w:val="24"/>
          <w:lang w:eastAsia="pt-BR"/>
        </w:rPr>
        <w:t xml:space="preserve"> </w:t>
      </w:r>
      <w:proofErr w:type="gramStart"/>
      <w:r w:rsidR="001072AD" w:rsidRPr="00F36B84">
        <w:rPr>
          <w:rFonts w:ascii="Times New Roman" w:eastAsia="LiberationSerif-Italic" w:hAnsi="Times New Roman"/>
          <w:iCs/>
          <w:color w:val="1A1818"/>
          <w:sz w:val="24"/>
          <w:szCs w:val="24"/>
          <w:lang w:eastAsia="pt-BR"/>
        </w:rPr>
        <w:t>entre</w:t>
      </w:r>
      <w:r w:rsidR="005E09BF" w:rsidRPr="00F36B84">
        <w:rPr>
          <w:rFonts w:ascii="Times New Roman" w:eastAsia="LiberationSerif-Italic" w:hAnsi="Times New Roman"/>
          <w:iCs/>
          <w:color w:val="1A1818"/>
          <w:sz w:val="24"/>
          <w:szCs w:val="24"/>
          <w:lang w:eastAsia="pt-BR"/>
        </w:rPr>
        <w:t xml:space="preserve"> </w:t>
      </w:r>
      <w:r w:rsidR="00034DA4" w:rsidRPr="00F36B84">
        <w:rPr>
          <w:rFonts w:ascii="Times New Roman" w:eastAsia="LiberationSerif-Italic" w:hAnsi="Times New Roman"/>
          <w:i/>
          <w:color w:val="1A1818"/>
          <w:sz w:val="24"/>
          <w:szCs w:val="24"/>
          <w:lang w:eastAsia="pt-BR"/>
        </w:rPr>
        <w:t>Outros</w:t>
      </w:r>
      <w:proofErr w:type="gramEnd"/>
      <w:r w:rsidR="001072AD" w:rsidRPr="00F36B84">
        <w:rPr>
          <w:rFonts w:ascii="Times New Roman" w:eastAsia="LiberationSerif-Italic" w:hAnsi="Times New Roman"/>
          <w:iCs/>
          <w:color w:val="1A1818"/>
          <w:sz w:val="24"/>
          <w:szCs w:val="24"/>
          <w:lang w:eastAsia="pt-BR"/>
        </w:rPr>
        <w:t xml:space="preserve">, não possui origem, </w:t>
      </w:r>
      <w:proofErr w:type="spellStart"/>
      <w:r w:rsidR="00034DA4" w:rsidRPr="00F36B84">
        <w:rPr>
          <w:rFonts w:ascii="Times New Roman" w:eastAsia="LiberationSerif-Italic" w:hAnsi="Times New Roman"/>
          <w:i/>
          <w:color w:val="1A1818"/>
          <w:sz w:val="24"/>
          <w:szCs w:val="24"/>
          <w:lang w:eastAsia="pt-BR"/>
        </w:rPr>
        <w:t>telos</w:t>
      </w:r>
      <w:proofErr w:type="spellEnd"/>
      <w:r w:rsidR="001072AD" w:rsidRPr="00F36B84">
        <w:rPr>
          <w:rFonts w:ascii="Times New Roman" w:eastAsia="LiberationSerif-Italic" w:hAnsi="Times New Roman"/>
          <w:iCs/>
          <w:color w:val="1A1818"/>
          <w:sz w:val="24"/>
          <w:szCs w:val="24"/>
          <w:lang w:eastAsia="pt-BR"/>
        </w:rPr>
        <w:t>, causalidade</w:t>
      </w:r>
      <w:r w:rsidR="005E09BF" w:rsidRPr="00F36B84">
        <w:rPr>
          <w:rFonts w:ascii="Times New Roman" w:eastAsia="LiberationSerif-Italic" w:hAnsi="Times New Roman"/>
          <w:iCs/>
          <w:color w:val="1A1818"/>
          <w:sz w:val="24"/>
          <w:szCs w:val="24"/>
          <w:lang w:eastAsia="pt-BR"/>
        </w:rPr>
        <w:t xml:space="preserve">, </w:t>
      </w:r>
      <w:r w:rsidR="001072AD" w:rsidRPr="00F36B84">
        <w:rPr>
          <w:rFonts w:ascii="Times New Roman" w:eastAsia="LiberationSerif-Italic" w:hAnsi="Times New Roman"/>
          <w:iCs/>
          <w:color w:val="1A1818"/>
          <w:sz w:val="24"/>
          <w:szCs w:val="24"/>
          <w:lang w:eastAsia="pt-BR"/>
        </w:rPr>
        <w:t xml:space="preserve">universalidade, </w:t>
      </w:r>
      <w:r w:rsidR="00034DA4" w:rsidRPr="00F36B84">
        <w:rPr>
          <w:rFonts w:ascii="Times New Roman" w:eastAsia="LiberationSerif-Italic" w:hAnsi="Times New Roman"/>
          <w:iCs/>
          <w:color w:val="1A1818"/>
          <w:sz w:val="24"/>
          <w:szCs w:val="24"/>
          <w:lang w:eastAsia="pt-BR"/>
        </w:rPr>
        <w:t xml:space="preserve">e </w:t>
      </w:r>
      <w:r w:rsidR="001072AD" w:rsidRPr="00F36B84">
        <w:rPr>
          <w:rFonts w:ascii="Times New Roman" w:eastAsia="LiberationSerif-Italic" w:hAnsi="Times New Roman"/>
          <w:iCs/>
          <w:color w:val="1A1818"/>
          <w:sz w:val="24"/>
          <w:szCs w:val="24"/>
          <w:lang w:eastAsia="pt-BR"/>
        </w:rPr>
        <w:t xml:space="preserve">nem é mais ou menos inteligível </w:t>
      </w:r>
      <w:r w:rsidR="001072AD" w:rsidRPr="00F36B84">
        <w:rPr>
          <w:rFonts w:ascii="Times New Roman" w:eastAsia="LiberationSerif-Italic" w:hAnsi="Times New Roman"/>
          <w:i/>
          <w:iCs/>
          <w:color w:val="1A1818"/>
          <w:sz w:val="24"/>
          <w:szCs w:val="24"/>
          <w:lang w:eastAsia="pt-BR"/>
        </w:rPr>
        <w:t>a priori</w:t>
      </w:r>
      <w:r w:rsidR="001072AD" w:rsidRPr="00F36B84">
        <w:rPr>
          <w:rFonts w:ascii="Times New Roman" w:eastAsia="LiberationSerif-Italic" w:hAnsi="Times New Roman"/>
          <w:iCs/>
          <w:color w:val="1A1818"/>
          <w:sz w:val="24"/>
          <w:szCs w:val="24"/>
          <w:lang w:eastAsia="pt-BR"/>
        </w:rPr>
        <w:t>.</w:t>
      </w:r>
    </w:p>
    <w:p w14:paraId="39D5CFA2" w14:textId="417252DD" w:rsidR="001072AD" w:rsidRPr="00F36B84" w:rsidRDefault="00750FAF" w:rsidP="00F36B84">
      <w:pPr>
        <w:autoSpaceDE w:val="0"/>
        <w:autoSpaceDN w:val="0"/>
        <w:adjustRightInd w:val="0"/>
        <w:spacing w:after="0" w:line="360" w:lineRule="auto"/>
        <w:ind w:firstLine="709"/>
        <w:jc w:val="both"/>
        <w:rPr>
          <w:rFonts w:ascii="Times New Roman" w:hAnsi="Times New Roman"/>
          <w:sz w:val="24"/>
          <w:szCs w:val="24"/>
          <w:lang w:eastAsia="pt-BR"/>
        </w:rPr>
      </w:pPr>
      <w:r w:rsidRPr="00F36B84">
        <w:rPr>
          <w:rFonts w:ascii="Times New Roman" w:eastAsia="LiberationSerif-Italic" w:hAnsi="Times New Roman"/>
          <w:iCs/>
          <w:color w:val="1A1818"/>
          <w:sz w:val="24"/>
          <w:szCs w:val="24"/>
          <w:lang w:eastAsia="pt-BR"/>
        </w:rPr>
        <w:t>Dito desta forma</w:t>
      </w:r>
      <w:r w:rsidR="001072AD" w:rsidRPr="00F36B84">
        <w:rPr>
          <w:rFonts w:ascii="Times New Roman" w:eastAsia="LiberationSerif-Italic" w:hAnsi="Times New Roman"/>
          <w:iCs/>
          <w:color w:val="1A1818"/>
          <w:sz w:val="24"/>
          <w:szCs w:val="24"/>
          <w:lang w:eastAsia="pt-BR"/>
        </w:rPr>
        <w:t xml:space="preserve">, se é verdade que, </w:t>
      </w:r>
      <w:r w:rsidRPr="00F36B84">
        <w:rPr>
          <w:rFonts w:ascii="Times New Roman" w:eastAsia="LiberationSerif-Italic" w:hAnsi="Times New Roman"/>
          <w:iCs/>
          <w:color w:val="1A1818"/>
          <w:sz w:val="24"/>
          <w:szCs w:val="24"/>
          <w:lang w:eastAsia="pt-BR"/>
        </w:rPr>
        <w:t>na busca por se</w:t>
      </w:r>
      <w:r w:rsidR="001072AD" w:rsidRPr="00F36B84">
        <w:rPr>
          <w:rFonts w:ascii="Times New Roman" w:eastAsia="LiberationSerif-Italic" w:hAnsi="Times New Roman"/>
          <w:iCs/>
          <w:color w:val="1A1818"/>
          <w:sz w:val="24"/>
          <w:szCs w:val="24"/>
          <w:lang w:eastAsia="pt-BR"/>
        </w:rPr>
        <w:t xml:space="preserve"> distanciar de Hegel, Derrida </w:t>
      </w:r>
      <w:r w:rsidRPr="00F36B84">
        <w:rPr>
          <w:rFonts w:ascii="Times New Roman" w:eastAsia="LiberationSerif-Italic" w:hAnsi="Times New Roman"/>
          <w:iCs/>
          <w:color w:val="1A1818"/>
          <w:sz w:val="24"/>
          <w:szCs w:val="24"/>
          <w:lang w:eastAsia="pt-BR"/>
        </w:rPr>
        <w:t>se aproxima de uma</w:t>
      </w:r>
      <w:r w:rsidR="001072AD" w:rsidRPr="00F36B84">
        <w:rPr>
          <w:rFonts w:ascii="Times New Roman" w:eastAsia="LiberationSerif-Italic" w:hAnsi="Times New Roman"/>
          <w:iCs/>
          <w:color w:val="1A1818"/>
          <w:sz w:val="24"/>
          <w:szCs w:val="24"/>
          <w:lang w:eastAsia="pt-BR"/>
        </w:rPr>
        <w:t xml:space="preserve"> </w:t>
      </w:r>
      <w:r w:rsidR="005E09BF" w:rsidRPr="00F36B84">
        <w:rPr>
          <w:rFonts w:ascii="Times New Roman" w:eastAsia="LiberationSerif-Italic" w:hAnsi="Times New Roman"/>
          <w:iCs/>
          <w:color w:val="1A1818"/>
          <w:sz w:val="24"/>
          <w:szCs w:val="24"/>
          <w:lang w:eastAsia="pt-BR"/>
        </w:rPr>
        <w:t>semiologia</w:t>
      </w:r>
      <w:r w:rsidRPr="00F36B84">
        <w:rPr>
          <w:rFonts w:ascii="Times New Roman" w:eastAsia="LiberationSerif-Italic" w:hAnsi="Times New Roman"/>
          <w:iCs/>
          <w:color w:val="1A1818"/>
          <w:sz w:val="24"/>
          <w:szCs w:val="24"/>
          <w:lang w:eastAsia="pt-BR"/>
        </w:rPr>
        <w:t xml:space="preserve"> </w:t>
      </w:r>
      <w:r w:rsidR="001072AD" w:rsidRPr="00F36B84">
        <w:rPr>
          <w:rFonts w:ascii="Times New Roman" w:eastAsia="LiberationSerif-Italic" w:hAnsi="Times New Roman"/>
          <w:iCs/>
          <w:color w:val="1A1818"/>
          <w:sz w:val="24"/>
          <w:szCs w:val="24"/>
          <w:lang w:eastAsia="pt-BR"/>
        </w:rPr>
        <w:t>da linguagem, o movimento de Foucault</w:t>
      </w:r>
      <w:r w:rsidRPr="00F36B84">
        <w:rPr>
          <w:rFonts w:ascii="Times New Roman" w:eastAsia="LiberationSerif-Italic" w:hAnsi="Times New Roman"/>
          <w:iCs/>
          <w:color w:val="1A1818"/>
          <w:sz w:val="24"/>
          <w:szCs w:val="24"/>
          <w:lang w:eastAsia="pt-BR"/>
        </w:rPr>
        <w:t xml:space="preserve">, por sua vez, </w:t>
      </w:r>
      <w:r w:rsidR="001072AD" w:rsidRPr="00F36B84">
        <w:rPr>
          <w:rFonts w:ascii="Times New Roman" w:eastAsia="LiberationSerif-Italic" w:hAnsi="Times New Roman"/>
          <w:iCs/>
          <w:color w:val="1A1818"/>
          <w:sz w:val="24"/>
          <w:szCs w:val="24"/>
          <w:lang w:eastAsia="pt-BR"/>
        </w:rPr>
        <w:t xml:space="preserve">é em direção à </w:t>
      </w:r>
      <w:r w:rsidRPr="00F36B84">
        <w:rPr>
          <w:rFonts w:ascii="Times New Roman" w:eastAsia="LiberationSerif-Italic" w:hAnsi="Times New Roman"/>
          <w:iCs/>
          <w:color w:val="1A1818"/>
          <w:sz w:val="24"/>
          <w:szCs w:val="24"/>
          <w:lang w:eastAsia="pt-BR"/>
        </w:rPr>
        <w:t xml:space="preserve">genealogia de </w:t>
      </w:r>
      <w:r w:rsidR="001072AD" w:rsidRPr="00F36B84">
        <w:rPr>
          <w:rFonts w:ascii="Times New Roman" w:eastAsia="LiberationSerif-Italic" w:hAnsi="Times New Roman"/>
          <w:iCs/>
          <w:color w:val="1A1818"/>
          <w:sz w:val="24"/>
          <w:szCs w:val="24"/>
          <w:lang w:eastAsia="pt-BR"/>
        </w:rPr>
        <w:t xml:space="preserve">Nietzsche, </w:t>
      </w:r>
      <w:r w:rsidRPr="00F36B84">
        <w:rPr>
          <w:rFonts w:ascii="Times New Roman" w:eastAsia="LiberationSerif-Italic" w:hAnsi="Times New Roman"/>
          <w:iCs/>
          <w:color w:val="1A1818"/>
          <w:sz w:val="24"/>
          <w:szCs w:val="24"/>
          <w:lang w:eastAsia="pt-BR"/>
        </w:rPr>
        <w:t xml:space="preserve">isto é, </w:t>
      </w:r>
      <w:r w:rsidR="001072AD" w:rsidRPr="00F36B84">
        <w:rPr>
          <w:rFonts w:ascii="Times New Roman" w:eastAsia="LiberationSerif-Italic" w:hAnsi="Times New Roman"/>
          <w:iCs/>
          <w:color w:val="1A1818"/>
          <w:sz w:val="24"/>
          <w:szCs w:val="24"/>
          <w:lang w:eastAsia="pt-BR"/>
        </w:rPr>
        <w:t>à possibilidade de se</w:t>
      </w:r>
      <w:r w:rsidR="001072AD" w:rsidRPr="00F36B84">
        <w:rPr>
          <w:rFonts w:ascii="Times New Roman" w:eastAsia="LiberationSerif" w:hAnsi="Times New Roman"/>
          <w:color w:val="1A1818"/>
          <w:sz w:val="24"/>
          <w:szCs w:val="24"/>
          <w:lang w:eastAsia="pt-BR"/>
        </w:rPr>
        <w:t xml:space="preserve"> pensar um “modelo alternativo de história e de poder” (</w:t>
      </w:r>
      <w:proofErr w:type="spellStart"/>
      <w:r w:rsidR="00D74DC6" w:rsidRPr="00F36B84">
        <w:rPr>
          <w:rFonts w:ascii="Times New Roman" w:eastAsia="LiberationSerif" w:hAnsi="Times New Roman"/>
          <w:color w:val="1A1818"/>
          <w:sz w:val="24"/>
          <w:szCs w:val="24"/>
          <w:lang w:eastAsia="pt-BR"/>
        </w:rPr>
        <w:t>Salih</w:t>
      </w:r>
      <w:proofErr w:type="spellEnd"/>
      <w:r w:rsidR="001072AD" w:rsidRPr="00F36B84">
        <w:rPr>
          <w:rFonts w:ascii="Times New Roman" w:eastAsia="LiberationSerif" w:hAnsi="Times New Roman"/>
          <w:color w:val="1A1818"/>
          <w:sz w:val="24"/>
          <w:szCs w:val="24"/>
          <w:lang w:eastAsia="pt-BR"/>
        </w:rPr>
        <w:t xml:space="preserve">, 2019, p. 54). </w:t>
      </w:r>
      <w:r w:rsidRPr="00F36B84">
        <w:rPr>
          <w:rFonts w:ascii="Times New Roman" w:eastAsia="LiberationSerif" w:hAnsi="Times New Roman"/>
          <w:color w:val="1A1818"/>
          <w:sz w:val="24"/>
          <w:szCs w:val="24"/>
          <w:lang w:eastAsia="pt-BR"/>
        </w:rPr>
        <w:t xml:space="preserve">Ao seu modo, </w:t>
      </w:r>
      <w:r w:rsidR="001072AD" w:rsidRPr="00F36B84">
        <w:rPr>
          <w:rFonts w:ascii="Times New Roman" w:eastAsia="LiberationSerif" w:hAnsi="Times New Roman"/>
          <w:color w:val="1A1818"/>
          <w:sz w:val="24"/>
          <w:szCs w:val="24"/>
          <w:lang w:eastAsia="pt-BR"/>
        </w:rPr>
        <w:t xml:space="preserve">Butler nota que Foucault, </w:t>
      </w:r>
      <w:r w:rsidRPr="00F36B84">
        <w:rPr>
          <w:rFonts w:ascii="Times New Roman" w:eastAsia="LiberationSerif" w:hAnsi="Times New Roman"/>
          <w:color w:val="1A1818"/>
          <w:sz w:val="24"/>
          <w:szCs w:val="24"/>
          <w:lang w:eastAsia="pt-BR"/>
        </w:rPr>
        <w:t>em concordância com</w:t>
      </w:r>
      <w:r w:rsidR="001072AD" w:rsidRPr="00F36B84">
        <w:rPr>
          <w:rFonts w:ascii="Times New Roman" w:eastAsia="LiberationSerif" w:hAnsi="Times New Roman"/>
          <w:color w:val="1A1818"/>
          <w:sz w:val="24"/>
          <w:szCs w:val="24"/>
          <w:lang w:eastAsia="pt-BR"/>
        </w:rPr>
        <w:t xml:space="preserve"> Nietzsche, </w:t>
      </w:r>
      <w:r w:rsidR="000428E0" w:rsidRPr="00F36B84">
        <w:rPr>
          <w:rFonts w:ascii="Times New Roman" w:eastAsia="LiberationSerif" w:hAnsi="Times New Roman"/>
          <w:color w:val="1A1818"/>
          <w:sz w:val="24"/>
          <w:szCs w:val="24"/>
          <w:lang w:eastAsia="pt-BR"/>
        </w:rPr>
        <w:t>“retoma as questões de Hegel de maneira muito mais indireta</w:t>
      </w:r>
      <w:r w:rsidR="001072AD"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001072AD" w:rsidRPr="00F36B84">
        <w:rPr>
          <w:rFonts w:ascii="Times New Roman" w:eastAsia="LiberationSerif" w:hAnsi="Times New Roman"/>
          <w:color w:val="1A1818"/>
          <w:sz w:val="24"/>
          <w:szCs w:val="24"/>
          <w:lang w:eastAsia="pt-BR"/>
        </w:rPr>
        <w:t xml:space="preserve">, </w:t>
      </w:r>
      <w:r w:rsidR="000428E0" w:rsidRPr="00F36B84">
        <w:rPr>
          <w:rFonts w:ascii="Times New Roman" w:eastAsia="LiberationSerif" w:hAnsi="Times New Roman"/>
          <w:color w:val="1A1818"/>
          <w:sz w:val="24"/>
          <w:szCs w:val="24"/>
          <w:lang w:eastAsia="pt-BR"/>
        </w:rPr>
        <w:t>2024</w:t>
      </w:r>
      <w:r w:rsidR="001072AD" w:rsidRPr="00F36B84">
        <w:rPr>
          <w:rFonts w:ascii="Times New Roman" w:eastAsia="LiberationSerif" w:hAnsi="Times New Roman"/>
          <w:color w:val="1A1818"/>
          <w:sz w:val="24"/>
          <w:szCs w:val="24"/>
          <w:lang w:eastAsia="pt-BR"/>
        </w:rPr>
        <w:t xml:space="preserve">, p. </w:t>
      </w:r>
      <w:r w:rsidR="000428E0" w:rsidRPr="00F36B84">
        <w:rPr>
          <w:rFonts w:ascii="Times New Roman" w:eastAsia="LiberationSerif" w:hAnsi="Times New Roman"/>
          <w:color w:val="1A1818"/>
          <w:sz w:val="24"/>
          <w:szCs w:val="24"/>
          <w:lang w:eastAsia="pt-BR"/>
        </w:rPr>
        <w:t>212</w:t>
      </w:r>
      <w:r w:rsidR="001072AD" w:rsidRPr="00F36B84">
        <w:rPr>
          <w:rFonts w:ascii="Times New Roman" w:eastAsia="LiberationSerif" w:hAnsi="Times New Roman"/>
          <w:color w:val="1A1818"/>
          <w:sz w:val="24"/>
          <w:szCs w:val="24"/>
          <w:lang w:eastAsia="pt-BR"/>
        </w:rPr>
        <w:t xml:space="preserve">). Apropriando-se da dialética hegeliana ao mesmo tempo que busca rejeitá-la, se é fato que boa parte das </w:t>
      </w:r>
      <w:r w:rsidRPr="00F36B84">
        <w:rPr>
          <w:rFonts w:ascii="Times New Roman" w:eastAsia="LiberationSerif" w:hAnsi="Times New Roman"/>
          <w:color w:val="1A1818"/>
          <w:sz w:val="24"/>
          <w:szCs w:val="24"/>
          <w:lang w:eastAsia="pt-BR"/>
        </w:rPr>
        <w:t xml:space="preserve">críticas </w:t>
      </w:r>
      <w:r w:rsidR="001072AD" w:rsidRPr="00F36B84">
        <w:rPr>
          <w:rFonts w:ascii="Times New Roman" w:eastAsia="LiberationSerif" w:hAnsi="Times New Roman"/>
          <w:color w:val="1A1818"/>
          <w:sz w:val="24"/>
          <w:szCs w:val="24"/>
          <w:lang w:eastAsia="pt-BR"/>
        </w:rPr>
        <w:t xml:space="preserve">foucaultianas são marcadas </w:t>
      </w:r>
      <w:r w:rsidRPr="00F36B84">
        <w:rPr>
          <w:rFonts w:ascii="Times New Roman" w:eastAsia="LiberationSerif" w:hAnsi="Times New Roman"/>
          <w:color w:val="1A1818"/>
          <w:sz w:val="24"/>
          <w:szCs w:val="24"/>
          <w:lang w:eastAsia="pt-BR"/>
        </w:rPr>
        <w:t xml:space="preserve">pelo tema </w:t>
      </w:r>
      <w:r w:rsidR="001072AD" w:rsidRPr="00F36B84">
        <w:rPr>
          <w:rFonts w:ascii="Times New Roman" w:eastAsia="LiberationSerif" w:hAnsi="Times New Roman"/>
          <w:color w:val="1A1818"/>
          <w:sz w:val="24"/>
          <w:szCs w:val="24"/>
          <w:lang w:eastAsia="pt-BR"/>
        </w:rPr>
        <w:t xml:space="preserve">das relações de poder, então, no que diz respeito a Nietzsche, o poder desponta como vinculado a história e aos modos de historicização. Amplamente presente na obra butleriana, Foucault </w:t>
      </w:r>
      <w:r w:rsidRPr="00F36B84">
        <w:rPr>
          <w:rFonts w:ascii="Times New Roman" w:eastAsia="LiberationSerif" w:hAnsi="Times New Roman"/>
          <w:color w:val="1A1818"/>
          <w:sz w:val="24"/>
          <w:szCs w:val="24"/>
          <w:lang w:eastAsia="pt-BR"/>
        </w:rPr>
        <w:t>faz pensar</w:t>
      </w:r>
      <w:r w:rsidR="001072AD" w:rsidRPr="00F36B84">
        <w:rPr>
          <w:rFonts w:ascii="Times New Roman" w:eastAsia="LiberationSerif" w:hAnsi="Times New Roman"/>
          <w:color w:val="1A1818"/>
          <w:sz w:val="24"/>
          <w:szCs w:val="24"/>
          <w:lang w:eastAsia="pt-BR"/>
        </w:rPr>
        <w:t xml:space="preserve"> </w:t>
      </w:r>
      <w:r w:rsidR="001072AD" w:rsidRPr="00F36B84">
        <w:rPr>
          <w:rFonts w:ascii="Times New Roman" w:eastAsia="LiberationSerif-Italic" w:hAnsi="Times New Roman"/>
          <w:iCs/>
          <w:color w:val="1A1818"/>
          <w:sz w:val="24"/>
          <w:szCs w:val="24"/>
          <w:lang w:eastAsia="pt-BR"/>
        </w:rPr>
        <w:t>não só uma crítica ao postulado da razão dialética na história, mas uma ressignificação da antinomia “</w:t>
      </w:r>
      <w:r w:rsidR="000428E0" w:rsidRPr="00F36B84">
        <w:rPr>
          <w:rFonts w:ascii="Times New Roman" w:eastAsia="LiberationSerif-Italic" w:hAnsi="Times New Roman"/>
          <w:iCs/>
          <w:color w:val="1A1818"/>
          <w:sz w:val="24"/>
          <w:szCs w:val="24"/>
          <w:lang w:eastAsia="pt-BR"/>
        </w:rPr>
        <w:t>senhor e escravo em um enquadramento que, de uma só vez, preserva a relação de inversão e desloca essa relação de seu quadro dialético</w:t>
      </w:r>
      <w:r w:rsidR="001072AD" w:rsidRPr="00F36B84">
        <w:rPr>
          <w:rFonts w:ascii="Times New Roman" w:eastAsia="LiberationSerif-Italic" w:hAnsi="Times New Roman"/>
          <w:iCs/>
          <w:color w:val="1A1818"/>
          <w:sz w:val="24"/>
          <w:szCs w:val="24"/>
          <w:lang w:eastAsia="pt-BR"/>
        </w:rPr>
        <w:t>” (</w:t>
      </w:r>
      <w:r w:rsidR="00D74DC6" w:rsidRPr="00F36B84">
        <w:rPr>
          <w:rFonts w:ascii="Times New Roman" w:eastAsia="LiberationSerif-Italic" w:hAnsi="Times New Roman"/>
          <w:iCs/>
          <w:color w:val="1A1818"/>
          <w:sz w:val="24"/>
          <w:szCs w:val="24"/>
          <w:lang w:eastAsia="pt-BR"/>
        </w:rPr>
        <w:t>Butler</w:t>
      </w:r>
      <w:r w:rsidR="001072AD" w:rsidRPr="00F36B84">
        <w:rPr>
          <w:rFonts w:ascii="Times New Roman" w:eastAsia="LiberationSerif-Italic" w:hAnsi="Times New Roman"/>
          <w:iCs/>
          <w:color w:val="1A1818"/>
          <w:sz w:val="24"/>
          <w:szCs w:val="24"/>
          <w:lang w:eastAsia="pt-BR"/>
        </w:rPr>
        <w:t>, 20</w:t>
      </w:r>
      <w:r w:rsidR="000428E0" w:rsidRPr="00F36B84">
        <w:rPr>
          <w:rFonts w:ascii="Times New Roman" w:eastAsia="LiberationSerif-Italic" w:hAnsi="Times New Roman"/>
          <w:iCs/>
          <w:color w:val="1A1818"/>
          <w:sz w:val="24"/>
          <w:szCs w:val="24"/>
          <w:lang w:eastAsia="pt-BR"/>
        </w:rPr>
        <w:t>24</w:t>
      </w:r>
      <w:r w:rsidR="001072AD" w:rsidRPr="00F36B84">
        <w:rPr>
          <w:rFonts w:ascii="Times New Roman" w:eastAsia="LiberationSerif-Italic" w:hAnsi="Times New Roman"/>
          <w:iCs/>
          <w:color w:val="1A1818"/>
          <w:sz w:val="24"/>
          <w:szCs w:val="24"/>
          <w:lang w:eastAsia="pt-BR"/>
        </w:rPr>
        <w:t xml:space="preserve">, p. </w:t>
      </w:r>
      <w:r w:rsidR="000428E0" w:rsidRPr="00F36B84">
        <w:rPr>
          <w:rFonts w:ascii="Times New Roman" w:eastAsia="LiberationSerif-Italic" w:hAnsi="Times New Roman"/>
          <w:iCs/>
          <w:color w:val="1A1818"/>
          <w:sz w:val="24"/>
          <w:szCs w:val="24"/>
          <w:lang w:eastAsia="pt-BR"/>
        </w:rPr>
        <w:t>212</w:t>
      </w:r>
      <w:r w:rsidR="001072AD" w:rsidRPr="00F36B84">
        <w:rPr>
          <w:rFonts w:ascii="Times New Roman" w:eastAsia="LiberationSerif-Italic" w:hAnsi="Times New Roman"/>
          <w:iCs/>
          <w:color w:val="1A1818"/>
          <w:sz w:val="24"/>
          <w:szCs w:val="24"/>
          <w:lang w:eastAsia="pt-BR"/>
        </w:rPr>
        <w:t xml:space="preserve">). Apartando-se da dominação implicada na antinomia </w:t>
      </w:r>
      <w:r w:rsidRPr="00F36B84">
        <w:rPr>
          <w:rFonts w:ascii="Times New Roman" w:eastAsia="LiberationSerif-Italic" w:hAnsi="Times New Roman"/>
          <w:iCs/>
          <w:color w:val="1A1818"/>
          <w:sz w:val="24"/>
          <w:szCs w:val="24"/>
          <w:lang w:eastAsia="pt-BR"/>
        </w:rPr>
        <w:t xml:space="preserve">do senhor e do escravo, </w:t>
      </w:r>
      <w:r w:rsidR="001072AD" w:rsidRPr="00F36B84">
        <w:rPr>
          <w:rFonts w:ascii="Times New Roman" w:eastAsia="LiberationSerif-Italic" w:hAnsi="Times New Roman"/>
          <w:iCs/>
          <w:color w:val="1A1818"/>
          <w:sz w:val="24"/>
          <w:szCs w:val="24"/>
          <w:lang w:eastAsia="pt-BR"/>
        </w:rPr>
        <w:t xml:space="preserve">do Eu e do </w:t>
      </w:r>
      <w:r w:rsidR="001072AD" w:rsidRPr="00F36B84">
        <w:rPr>
          <w:rFonts w:ascii="Times New Roman" w:eastAsia="LiberationSerif-Italic" w:hAnsi="Times New Roman"/>
          <w:i/>
          <w:iCs/>
          <w:color w:val="1A1818"/>
          <w:sz w:val="24"/>
          <w:szCs w:val="24"/>
          <w:lang w:eastAsia="pt-BR"/>
        </w:rPr>
        <w:t xml:space="preserve">Outro, </w:t>
      </w:r>
      <w:r w:rsidR="001072AD" w:rsidRPr="00F36B84">
        <w:rPr>
          <w:rFonts w:ascii="Times New Roman" w:eastAsia="LiberationSerif-Italic" w:hAnsi="Times New Roman"/>
          <w:iCs/>
          <w:color w:val="1A1818"/>
          <w:sz w:val="24"/>
          <w:szCs w:val="24"/>
          <w:lang w:eastAsia="pt-BR"/>
        </w:rPr>
        <w:t>Foucault toma as relações de poder menos como concentradas do que como difusas, mais produtivas do que coercitivas</w:t>
      </w:r>
      <w:r w:rsidRPr="00F36B84">
        <w:rPr>
          <w:rFonts w:ascii="Times New Roman" w:eastAsia="LiberationSerif-Italic" w:hAnsi="Times New Roman"/>
          <w:iCs/>
          <w:color w:val="1A1818"/>
          <w:sz w:val="24"/>
          <w:szCs w:val="24"/>
          <w:lang w:eastAsia="pt-BR"/>
        </w:rPr>
        <w:t>, de forma que o</w:t>
      </w:r>
      <w:r w:rsidR="001072AD" w:rsidRPr="00F36B84">
        <w:rPr>
          <w:rFonts w:ascii="Times New Roman" w:eastAsia="LiberationSerif-Italic" w:hAnsi="Times New Roman"/>
          <w:iCs/>
          <w:color w:val="1A1818"/>
          <w:sz w:val="24"/>
          <w:szCs w:val="24"/>
          <w:lang w:eastAsia="pt-BR"/>
        </w:rPr>
        <w:t xml:space="preserve"> “</w:t>
      </w:r>
      <w:r w:rsidR="001072AD" w:rsidRPr="00F36B84">
        <w:rPr>
          <w:rFonts w:ascii="Times New Roman" w:eastAsia="LiberationSerif" w:hAnsi="Times New Roman"/>
          <w:color w:val="1A1818"/>
          <w:sz w:val="24"/>
          <w:szCs w:val="24"/>
          <w:lang w:eastAsia="pt-BR"/>
        </w:rPr>
        <w:t>poder não emana de uma fonte única ou singular nem atua estritamente de maneira repressiva” (</w:t>
      </w:r>
      <w:proofErr w:type="spellStart"/>
      <w:r w:rsidR="00D74DC6" w:rsidRPr="00F36B84">
        <w:rPr>
          <w:rFonts w:ascii="Times New Roman" w:eastAsia="LiberationSerif" w:hAnsi="Times New Roman"/>
          <w:color w:val="1A1818"/>
          <w:sz w:val="24"/>
          <w:szCs w:val="24"/>
          <w:lang w:eastAsia="pt-BR"/>
        </w:rPr>
        <w:t>Salih</w:t>
      </w:r>
      <w:proofErr w:type="spellEnd"/>
      <w:r w:rsidR="001072AD" w:rsidRPr="00F36B84">
        <w:rPr>
          <w:rFonts w:ascii="Times New Roman" w:eastAsia="LiberationSerif" w:hAnsi="Times New Roman"/>
          <w:color w:val="1A1818"/>
          <w:sz w:val="24"/>
          <w:szCs w:val="24"/>
          <w:lang w:eastAsia="pt-BR"/>
        </w:rPr>
        <w:t>, 2019, p. 55).</w:t>
      </w:r>
    </w:p>
    <w:p w14:paraId="5A8B4FCB" w14:textId="77777777" w:rsidR="001072AD" w:rsidRPr="00F36B84" w:rsidRDefault="001072AD" w:rsidP="00F36B84">
      <w:pPr>
        <w:autoSpaceDE w:val="0"/>
        <w:autoSpaceDN w:val="0"/>
        <w:adjustRightInd w:val="0"/>
        <w:spacing w:after="0" w:line="360" w:lineRule="auto"/>
        <w:ind w:firstLine="709"/>
        <w:jc w:val="both"/>
        <w:rPr>
          <w:rFonts w:ascii="Times New Roman" w:hAnsi="Times New Roman"/>
          <w:sz w:val="24"/>
          <w:szCs w:val="24"/>
          <w:lang w:eastAsia="pt-BR"/>
        </w:rPr>
      </w:pPr>
      <w:r w:rsidRPr="00F36B84">
        <w:rPr>
          <w:rFonts w:ascii="Times New Roman" w:hAnsi="Times New Roman"/>
          <w:sz w:val="24"/>
          <w:szCs w:val="24"/>
          <w:lang w:eastAsia="pt-BR"/>
        </w:rPr>
        <w:t>Jamais unificável numa só origem</w:t>
      </w:r>
      <w:r w:rsidR="00D31AF4" w:rsidRPr="00F36B84">
        <w:rPr>
          <w:rFonts w:ascii="Times New Roman" w:hAnsi="Times New Roman"/>
          <w:sz w:val="24"/>
          <w:szCs w:val="24"/>
          <w:lang w:eastAsia="pt-BR"/>
        </w:rPr>
        <w:t xml:space="preserve"> ou</w:t>
      </w:r>
      <w:r w:rsidRPr="00F36B84">
        <w:rPr>
          <w:rFonts w:ascii="Times New Roman" w:hAnsi="Times New Roman"/>
          <w:sz w:val="24"/>
          <w:szCs w:val="24"/>
          <w:lang w:eastAsia="pt-BR"/>
        </w:rPr>
        <w:t xml:space="preserve"> num só fim, a história</w:t>
      </w:r>
      <w:r w:rsidR="00D31AF4" w:rsidRPr="00F36B84">
        <w:rPr>
          <w:rFonts w:ascii="Times New Roman" w:hAnsi="Times New Roman"/>
          <w:sz w:val="24"/>
          <w:szCs w:val="24"/>
          <w:lang w:eastAsia="pt-BR"/>
        </w:rPr>
        <w:t>, segundo Foucault,</w:t>
      </w:r>
      <w:r w:rsidRPr="00F36B84">
        <w:rPr>
          <w:rFonts w:ascii="Times New Roman" w:hAnsi="Times New Roman"/>
          <w:sz w:val="24"/>
          <w:szCs w:val="24"/>
          <w:lang w:eastAsia="pt-BR"/>
        </w:rPr>
        <w:t xml:space="preserve"> precisa ser repensada não por meio de uma razão congregadora, mas em termos de divisão, de divergências, </w:t>
      </w:r>
      <w:r w:rsidR="00D31AF4" w:rsidRPr="00F36B84">
        <w:rPr>
          <w:rFonts w:ascii="Times New Roman" w:hAnsi="Times New Roman"/>
          <w:sz w:val="24"/>
          <w:szCs w:val="24"/>
          <w:lang w:eastAsia="pt-BR"/>
        </w:rPr>
        <w:t>através das</w:t>
      </w:r>
      <w:r w:rsidRPr="00F36B84">
        <w:rPr>
          <w:rFonts w:ascii="Times New Roman" w:hAnsi="Times New Roman"/>
          <w:sz w:val="24"/>
          <w:szCs w:val="24"/>
          <w:lang w:eastAsia="pt-BR"/>
        </w:rPr>
        <w:t xml:space="preserve"> lutas não sintetizáveis entre forças que se opõem sem deixar de se </w:t>
      </w:r>
      <w:proofErr w:type="spellStart"/>
      <w:r w:rsidRPr="00F36B84">
        <w:rPr>
          <w:rFonts w:ascii="Times New Roman" w:hAnsi="Times New Roman"/>
          <w:sz w:val="24"/>
          <w:szCs w:val="24"/>
          <w:lang w:eastAsia="pt-BR"/>
        </w:rPr>
        <w:t>codepender</w:t>
      </w:r>
      <w:proofErr w:type="spellEnd"/>
      <w:r w:rsidRPr="00F36B84">
        <w:rPr>
          <w:rFonts w:ascii="Times New Roman" w:hAnsi="Times New Roman"/>
          <w:sz w:val="24"/>
          <w:szCs w:val="24"/>
          <w:lang w:eastAsia="pt-BR"/>
        </w:rPr>
        <w:t>. Neste conflito sem</w:t>
      </w:r>
      <w:r w:rsidR="00D31AF4" w:rsidRPr="00F36B84">
        <w:rPr>
          <w:rFonts w:ascii="Times New Roman" w:hAnsi="Times New Roman"/>
          <w:sz w:val="24"/>
          <w:szCs w:val="24"/>
          <w:lang w:eastAsia="pt-BR"/>
        </w:rPr>
        <w:t xml:space="preserve"> </w:t>
      </w:r>
      <w:proofErr w:type="spellStart"/>
      <w:r w:rsidR="00D31AF4" w:rsidRPr="00F36B84">
        <w:rPr>
          <w:rFonts w:ascii="Times New Roman" w:hAnsi="Times New Roman"/>
          <w:i/>
          <w:iCs/>
          <w:sz w:val="24"/>
          <w:szCs w:val="24"/>
          <w:lang w:eastAsia="pt-BR"/>
        </w:rPr>
        <w:t>telos</w:t>
      </w:r>
      <w:proofErr w:type="spellEnd"/>
      <w:r w:rsidRPr="00F36B84">
        <w:rPr>
          <w:rFonts w:ascii="Times New Roman" w:hAnsi="Times New Roman"/>
          <w:sz w:val="24"/>
          <w:szCs w:val="24"/>
          <w:lang w:eastAsia="pt-BR"/>
        </w:rPr>
        <w:t xml:space="preserve">, a unidade dialética </w:t>
      </w:r>
      <w:r w:rsidR="00D31AF4" w:rsidRPr="00F36B84">
        <w:rPr>
          <w:rFonts w:ascii="Times New Roman" w:hAnsi="Times New Roman"/>
          <w:sz w:val="24"/>
          <w:szCs w:val="24"/>
          <w:lang w:eastAsia="pt-BR"/>
        </w:rPr>
        <w:t xml:space="preserve">tão </w:t>
      </w:r>
      <w:r w:rsidRPr="00F36B84">
        <w:rPr>
          <w:rFonts w:ascii="Times New Roman" w:hAnsi="Times New Roman"/>
          <w:sz w:val="24"/>
          <w:szCs w:val="24"/>
          <w:lang w:eastAsia="pt-BR"/>
        </w:rPr>
        <w:t>requerida pelo sujeito hegeliano está sempre em vias de ser superada, o que</w:t>
      </w:r>
      <w:r w:rsidR="005E09BF" w:rsidRPr="00F36B84">
        <w:rPr>
          <w:rFonts w:ascii="Times New Roman" w:hAnsi="Times New Roman"/>
          <w:sz w:val="24"/>
          <w:szCs w:val="24"/>
          <w:lang w:eastAsia="pt-BR"/>
        </w:rPr>
        <w:t xml:space="preserve"> </w:t>
      </w:r>
      <w:r w:rsidRPr="00F36B84">
        <w:rPr>
          <w:rFonts w:ascii="Times New Roman" w:hAnsi="Times New Roman"/>
          <w:sz w:val="24"/>
          <w:szCs w:val="24"/>
          <w:lang w:eastAsia="pt-BR"/>
        </w:rPr>
        <w:t xml:space="preserve">mostra o quanto uma abordagem genealógica da história seria capaz de explicitar </w:t>
      </w:r>
      <w:r w:rsidR="00D31AF4" w:rsidRPr="00F36B84">
        <w:rPr>
          <w:rFonts w:ascii="Times New Roman" w:hAnsi="Times New Roman"/>
          <w:sz w:val="24"/>
          <w:szCs w:val="24"/>
          <w:lang w:eastAsia="pt-BR"/>
        </w:rPr>
        <w:t xml:space="preserve">a </w:t>
      </w:r>
      <w:r w:rsidRPr="00F36B84">
        <w:rPr>
          <w:rFonts w:ascii="Times New Roman" w:hAnsi="Times New Roman"/>
          <w:sz w:val="24"/>
          <w:szCs w:val="24"/>
          <w:lang w:eastAsia="pt-BR"/>
        </w:rPr>
        <w:t xml:space="preserve">heterogeneidade e a proliferação </w:t>
      </w:r>
      <w:r w:rsidR="00D31AF4" w:rsidRPr="00F36B84">
        <w:rPr>
          <w:rFonts w:ascii="Times New Roman" w:hAnsi="Times New Roman"/>
          <w:sz w:val="24"/>
          <w:szCs w:val="24"/>
          <w:lang w:eastAsia="pt-BR"/>
        </w:rPr>
        <w:t>do processo de</w:t>
      </w:r>
      <w:r w:rsidRPr="00F36B84">
        <w:rPr>
          <w:rFonts w:ascii="Times New Roman" w:hAnsi="Times New Roman"/>
          <w:sz w:val="24"/>
          <w:szCs w:val="24"/>
          <w:lang w:eastAsia="pt-BR"/>
        </w:rPr>
        <w:t xml:space="preserve"> diferenciação. </w:t>
      </w:r>
      <w:r w:rsidR="00D31AF4" w:rsidRPr="00F36B84">
        <w:rPr>
          <w:rFonts w:ascii="Times New Roman" w:hAnsi="Times New Roman"/>
          <w:sz w:val="24"/>
          <w:szCs w:val="24"/>
          <w:lang w:eastAsia="pt-BR"/>
        </w:rPr>
        <w:t xml:space="preserve">Assim, </w:t>
      </w:r>
      <w:r w:rsidRPr="00F36B84">
        <w:rPr>
          <w:rFonts w:ascii="Times New Roman" w:hAnsi="Times New Roman"/>
          <w:sz w:val="24"/>
          <w:szCs w:val="24"/>
          <w:lang w:eastAsia="pt-BR"/>
        </w:rPr>
        <w:t xml:space="preserve">no que tange </w:t>
      </w:r>
      <w:r w:rsidR="00D31AF4" w:rsidRPr="00F36B84">
        <w:rPr>
          <w:rFonts w:ascii="Times New Roman" w:hAnsi="Times New Roman"/>
          <w:i/>
          <w:iCs/>
          <w:sz w:val="24"/>
          <w:szCs w:val="24"/>
          <w:lang w:eastAsia="pt-BR"/>
        </w:rPr>
        <w:t>Sujeitos do desejo</w:t>
      </w:r>
      <w:r w:rsidR="00D31AF4" w:rsidRPr="00F36B84">
        <w:rPr>
          <w:rFonts w:ascii="Times New Roman" w:hAnsi="Times New Roman"/>
          <w:sz w:val="24"/>
          <w:szCs w:val="24"/>
          <w:lang w:eastAsia="pt-BR"/>
        </w:rPr>
        <w:t xml:space="preserve"> e suas consequências</w:t>
      </w:r>
      <w:r w:rsidRPr="00F36B84">
        <w:rPr>
          <w:rFonts w:ascii="Times New Roman" w:hAnsi="Times New Roman"/>
          <w:sz w:val="24"/>
          <w:szCs w:val="24"/>
          <w:lang w:eastAsia="pt-BR"/>
        </w:rPr>
        <w:t xml:space="preserve">, </w:t>
      </w:r>
      <w:r w:rsidR="00D31AF4" w:rsidRPr="00F36B84">
        <w:rPr>
          <w:rFonts w:ascii="Times New Roman" w:hAnsi="Times New Roman"/>
          <w:sz w:val="24"/>
          <w:szCs w:val="24"/>
          <w:lang w:eastAsia="pt-BR"/>
        </w:rPr>
        <w:t xml:space="preserve">podemos dizer que </w:t>
      </w:r>
      <w:r w:rsidRPr="00F36B84">
        <w:rPr>
          <w:rFonts w:ascii="Times New Roman" w:hAnsi="Times New Roman"/>
          <w:sz w:val="24"/>
          <w:szCs w:val="24"/>
          <w:lang w:eastAsia="pt-BR"/>
        </w:rPr>
        <w:t>as análises</w:t>
      </w:r>
      <w:r w:rsidR="00D31AF4" w:rsidRPr="00F36B84">
        <w:rPr>
          <w:rFonts w:ascii="Times New Roman" w:hAnsi="Times New Roman"/>
          <w:sz w:val="24"/>
          <w:szCs w:val="24"/>
          <w:lang w:eastAsia="pt-BR"/>
        </w:rPr>
        <w:t xml:space="preserve"> foucaultianas a respeito da </w:t>
      </w:r>
      <w:r w:rsidRPr="00F36B84">
        <w:rPr>
          <w:rFonts w:ascii="Times New Roman" w:hAnsi="Times New Roman"/>
          <w:sz w:val="24"/>
          <w:szCs w:val="24"/>
          <w:lang w:eastAsia="pt-BR"/>
        </w:rPr>
        <w:t xml:space="preserve">história e </w:t>
      </w:r>
      <w:r w:rsidR="00D31AF4" w:rsidRPr="00F36B84">
        <w:rPr>
          <w:rFonts w:ascii="Times New Roman" w:hAnsi="Times New Roman"/>
          <w:sz w:val="24"/>
          <w:szCs w:val="24"/>
          <w:lang w:eastAsia="pt-BR"/>
        </w:rPr>
        <w:t>da genealogia das</w:t>
      </w:r>
      <w:r w:rsidRPr="00F36B84">
        <w:rPr>
          <w:rFonts w:ascii="Times New Roman" w:hAnsi="Times New Roman"/>
          <w:sz w:val="24"/>
          <w:szCs w:val="24"/>
          <w:lang w:eastAsia="pt-BR"/>
        </w:rPr>
        <w:t xml:space="preserve"> relações de poder fornecem </w:t>
      </w:r>
      <w:r w:rsidR="00D31AF4" w:rsidRPr="00F36B84">
        <w:rPr>
          <w:rFonts w:ascii="Times New Roman" w:hAnsi="Times New Roman"/>
          <w:sz w:val="24"/>
          <w:szCs w:val="24"/>
          <w:lang w:eastAsia="pt-BR"/>
        </w:rPr>
        <w:lastRenderedPageBreak/>
        <w:t xml:space="preserve">amparos bastante úteis às </w:t>
      </w:r>
      <w:r w:rsidR="005124B2" w:rsidRPr="00F36B84">
        <w:rPr>
          <w:rFonts w:ascii="Times New Roman" w:hAnsi="Times New Roman"/>
          <w:sz w:val="24"/>
          <w:szCs w:val="24"/>
          <w:lang w:eastAsia="pt-BR"/>
        </w:rPr>
        <w:t xml:space="preserve">consequentes </w:t>
      </w:r>
      <w:r w:rsidR="00D31AF4" w:rsidRPr="00F36B84">
        <w:rPr>
          <w:rFonts w:ascii="Times New Roman" w:hAnsi="Times New Roman"/>
          <w:sz w:val="24"/>
          <w:szCs w:val="24"/>
          <w:lang w:eastAsia="pt-BR"/>
        </w:rPr>
        <w:t xml:space="preserve">formulações de Butler sobre a abjeção e o gênero </w:t>
      </w:r>
      <w:r w:rsidR="005124B2" w:rsidRPr="00F36B84">
        <w:rPr>
          <w:rFonts w:ascii="Times New Roman" w:hAnsi="Times New Roman"/>
          <w:sz w:val="24"/>
          <w:szCs w:val="24"/>
          <w:lang w:eastAsia="pt-BR"/>
        </w:rPr>
        <w:t>como</w:t>
      </w:r>
      <w:r w:rsidR="00D31AF4" w:rsidRPr="00F36B84">
        <w:rPr>
          <w:rFonts w:ascii="Times New Roman" w:hAnsi="Times New Roman"/>
          <w:sz w:val="24"/>
          <w:szCs w:val="24"/>
          <w:lang w:eastAsia="pt-BR"/>
        </w:rPr>
        <w:t xml:space="preserve"> devir </w:t>
      </w:r>
      <w:r w:rsidRPr="00F36B84">
        <w:rPr>
          <w:rFonts w:ascii="Times New Roman" w:hAnsi="Times New Roman"/>
          <w:sz w:val="24"/>
          <w:szCs w:val="24"/>
          <w:lang w:eastAsia="pt-BR"/>
        </w:rPr>
        <w:t xml:space="preserve">performativo. </w:t>
      </w:r>
    </w:p>
    <w:p w14:paraId="2D8105B3" w14:textId="46CB44AD"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hAnsi="Times New Roman"/>
          <w:sz w:val="24"/>
          <w:szCs w:val="24"/>
          <w:lang w:eastAsia="pt-BR"/>
        </w:rPr>
        <w:t xml:space="preserve">Seja </w:t>
      </w:r>
      <w:r w:rsidR="00AC6B6B" w:rsidRPr="00F36B84">
        <w:rPr>
          <w:rFonts w:ascii="Times New Roman" w:hAnsi="Times New Roman"/>
          <w:sz w:val="24"/>
          <w:szCs w:val="24"/>
          <w:lang w:eastAsia="pt-BR"/>
        </w:rPr>
        <w:t>para</w:t>
      </w:r>
      <w:r w:rsidRPr="00F36B84">
        <w:rPr>
          <w:rFonts w:ascii="Times New Roman" w:hAnsi="Times New Roman"/>
          <w:sz w:val="24"/>
          <w:szCs w:val="24"/>
          <w:lang w:eastAsia="pt-BR"/>
        </w:rPr>
        <w:t xml:space="preserve"> afirmar a multiplicidade do signo, seja para </w:t>
      </w:r>
      <w:r w:rsidR="00831FA2" w:rsidRPr="00F36B84">
        <w:rPr>
          <w:rFonts w:ascii="Times New Roman" w:hAnsi="Times New Roman"/>
          <w:sz w:val="24"/>
          <w:szCs w:val="24"/>
          <w:lang w:eastAsia="pt-BR"/>
        </w:rPr>
        <w:t xml:space="preserve">fazer </w:t>
      </w:r>
      <w:r w:rsidRPr="00F36B84">
        <w:rPr>
          <w:rFonts w:ascii="Times New Roman" w:hAnsi="Times New Roman"/>
          <w:sz w:val="24"/>
          <w:szCs w:val="24"/>
          <w:lang w:eastAsia="pt-BR"/>
        </w:rPr>
        <w:t xml:space="preserve">pensar </w:t>
      </w:r>
      <w:r w:rsidR="00AC6B6B" w:rsidRPr="00F36B84">
        <w:rPr>
          <w:rFonts w:ascii="Times New Roman" w:hAnsi="Times New Roman"/>
          <w:sz w:val="24"/>
          <w:szCs w:val="24"/>
          <w:lang w:eastAsia="pt-BR"/>
        </w:rPr>
        <w:t>as relações de</w:t>
      </w:r>
      <w:r w:rsidRPr="00F36B84">
        <w:rPr>
          <w:rFonts w:ascii="Times New Roman" w:hAnsi="Times New Roman"/>
          <w:sz w:val="24"/>
          <w:szCs w:val="24"/>
          <w:lang w:eastAsia="pt-BR"/>
        </w:rPr>
        <w:t xml:space="preserve"> poder, tanto Derrida quanto Foucault</w:t>
      </w:r>
      <w:r w:rsidR="00AC6B6B" w:rsidRPr="00F36B84">
        <w:rPr>
          <w:rFonts w:ascii="Times New Roman" w:hAnsi="Times New Roman"/>
          <w:sz w:val="24"/>
          <w:szCs w:val="24"/>
          <w:lang w:eastAsia="pt-BR"/>
        </w:rPr>
        <w:t xml:space="preserve"> – Butler nos adverte – </w:t>
      </w:r>
      <w:r w:rsidRPr="00F36B84">
        <w:rPr>
          <w:rFonts w:ascii="Times New Roman" w:hAnsi="Times New Roman"/>
          <w:sz w:val="24"/>
          <w:szCs w:val="24"/>
          <w:lang w:eastAsia="pt-BR"/>
        </w:rPr>
        <w:t>deixam transparecer</w:t>
      </w:r>
      <w:r w:rsidR="00AC6B6B" w:rsidRPr="00F36B84">
        <w:rPr>
          <w:rFonts w:ascii="Times New Roman" w:hAnsi="Times New Roman"/>
          <w:sz w:val="24"/>
          <w:szCs w:val="24"/>
          <w:lang w:eastAsia="pt-BR"/>
        </w:rPr>
        <w:t xml:space="preserve"> a hipótese segundo a qual</w:t>
      </w:r>
      <w:r w:rsidRPr="00F36B84">
        <w:rPr>
          <w:rFonts w:ascii="Times New Roman" w:hAnsi="Times New Roman"/>
          <w:sz w:val="24"/>
          <w:szCs w:val="24"/>
          <w:lang w:eastAsia="pt-BR"/>
        </w:rPr>
        <w:t xml:space="preserve"> as divergências entre opostos solapam </w:t>
      </w:r>
      <w:r w:rsidR="00AC6B6B" w:rsidRPr="00F36B84">
        <w:rPr>
          <w:rFonts w:ascii="Times New Roman" w:hAnsi="Times New Roman"/>
          <w:sz w:val="24"/>
          <w:szCs w:val="24"/>
          <w:lang w:eastAsia="pt-BR"/>
        </w:rPr>
        <w:t xml:space="preserve">as possibilidades </w:t>
      </w:r>
      <w:r w:rsidRPr="00F36B84">
        <w:rPr>
          <w:rFonts w:ascii="Times New Roman" w:hAnsi="Times New Roman"/>
          <w:sz w:val="24"/>
          <w:szCs w:val="24"/>
          <w:lang w:eastAsia="pt-BR"/>
        </w:rPr>
        <w:t xml:space="preserve">de fazer com que o espírito </w:t>
      </w:r>
      <w:r w:rsidR="00AC6B6B" w:rsidRPr="00F36B84">
        <w:rPr>
          <w:rFonts w:ascii="Times New Roman" w:hAnsi="Times New Roman"/>
          <w:sz w:val="24"/>
          <w:szCs w:val="24"/>
          <w:lang w:eastAsia="pt-BR"/>
        </w:rPr>
        <w:t>hegeliano</w:t>
      </w:r>
      <w:r w:rsidRPr="00F36B84">
        <w:rPr>
          <w:rFonts w:ascii="Times New Roman" w:hAnsi="Times New Roman"/>
          <w:sz w:val="24"/>
          <w:szCs w:val="24"/>
          <w:lang w:eastAsia="pt-BR"/>
        </w:rPr>
        <w:t xml:space="preserve"> </w:t>
      </w:r>
      <w:r w:rsidR="00831FA2" w:rsidRPr="00F36B84">
        <w:rPr>
          <w:rFonts w:ascii="Times New Roman" w:hAnsi="Times New Roman"/>
          <w:sz w:val="24"/>
          <w:szCs w:val="24"/>
          <w:lang w:eastAsia="pt-BR"/>
        </w:rPr>
        <w:t>mascare</w:t>
      </w:r>
      <w:r w:rsidRPr="00F36B84">
        <w:rPr>
          <w:rFonts w:ascii="Times New Roman" w:hAnsi="Times New Roman"/>
          <w:sz w:val="24"/>
          <w:szCs w:val="24"/>
          <w:lang w:eastAsia="pt-BR"/>
        </w:rPr>
        <w:t xml:space="preserve"> as diferenças na mesmidade </w:t>
      </w:r>
      <w:r w:rsidR="00AC6B6B" w:rsidRPr="00F36B84">
        <w:rPr>
          <w:rFonts w:ascii="Times New Roman" w:hAnsi="Times New Roman"/>
          <w:sz w:val="24"/>
          <w:szCs w:val="24"/>
          <w:lang w:eastAsia="pt-BR"/>
        </w:rPr>
        <w:t>do seu Eu</w:t>
      </w:r>
      <w:r w:rsidRPr="00F36B84">
        <w:rPr>
          <w:rFonts w:ascii="Times New Roman" w:hAnsi="Times New Roman"/>
          <w:sz w:val="24"/>
          <w:szCs w:val="24"/>
          <w:lang w:eastAsia="pt-BR"/>
        </w:rPr>
        <w:t xml:space="preserve">. Ambos os </w:t>
      </w:r>
      <w:r w:rsidR="00AC6B6B" w:rsidRPr="00F36B84">
        <w:rPr>
          <w:rFonts w:ascii="Times New Roman" w:hAnsi="Times New Roman"/>
          <w:sz w:val="24"/>
          <w:szCs w:val="24"/>
          <w:lang w:eastAsia="pt-BR"/>
        </w:rPr>
        <w:t>pensadores</w:t>
      </w:r>
      <w:r w:rsidRPr="00F36B84">
        <w:rPr>
          <w:rFonts w:ascii="Times New Roman" w:hAnsi="Times New Roman"/>
          <w:sz w:val="24"/>
          <w:szCs w:val="24"/>
          <w:lang w:eastAsia="pt-BR"/>
        </w:rPr>
        <w:t xml:space="preserve"> </w:t>
      </w:r>
      <w:r w:rsidR="00AC6B6B" w:rsidRPr="00F36B84">
        <w:rPr>
          <w:rFonts w:ascii="Times New Roman" w:hAnsi="Times New Roman"/>
          <w:sz w:val="24"/>
          <w:szCs w:val="24"/>
          <w:lang w:eastAsia="pt-BR"/>
        </w:rPr>
        <w:t>passam</w:t>
      </w:r>
      <w:r w:rsidRPr="00F36B84">
        <w:rPr>
          <w:rFonts w:ascii="Times New Roman" w:hAnsi="Times New Roman"/>
          <w:sz w:val="24"/>
          <w:szCs w:val="24"/>
          <w:lang w:eastAsia="pt-BR"/>
        </w:rPr>
        <w:t xml:space="preserve"> a impressão de que “</w:t>
      </w:r>
      <w:r w:rsidR="000428E0" w:rsidRPr="00F36B84">
        <w:rPr>
          <w:rFonts w:ascii="Times New Roman" w:hAnsi="Times New Roman"/>
          <w:sz w:val="24"/>
          <w:szCs w:val="24"/>
          <w:lang w:eastAsia="pt-BR"/>
        </w:rPr>
        <w:t>o tema hegeliano da oposição relacional é radicalmente desafiado por uma formulação da diferença como constante linguística/histórica primária e irrefutável</w:t>
      </w:r>
      <w:r w:rsidRPr="00F36B84">
        <w:rPr>
          <w:rFonts w:ascii="Times New Roman" w:hAnsi="Times New Roman"/>
          <w:sz w:val="24"/>
          <w:szCs w:val="24"/>
          <w:lang w:eastAsia="pt-BR"/>
        </w:rPr>
        <w:t>” (</w:t>
      </w:r>
      <w:r w:rsidR="00D74DC6" w:rsidRPr="00F36B84">
        <w:rPr>
          <w:rFonts w:ascii="Times New Roman" w:hAnsi="Times New Roman"/>
          <w:sz w:val="24"/>
          <w:szCs w:val="24"/>
          <w:lang w:eastAsia="pt-BR"/>
        </w:rPr>
        <w:t>Butler</w:t>
      </w:r>
      <w:r w:rsidRPr="00F36B84">
        <w:rPr>
          <w:rFonts w:ascii="Times New Roman" w:hAnsi="Times New Roman"/>
          <w:sz w:val="24"/>
          <w:szCs w:val="24"/>
          <w:lang w:eastAsia="pt-BR"/>
        </w:rPr>
        <w:t xml:space="preserve">, </w:t>
      </w:r>
      <w:r w:rsidR="000428E0" w:rsidRPr="00F36B84">
        <w:rPr>
          <w:rFonts w:ascii="Times New Roman" w:hAnsi="Times New Roman"/>
          <w:sz w:val="24"/>
          <w:szCs w:val="24"/>
          <w:lang w:eastAsia="pt-BR"/>
        </w:rPr>
        <w:t>2024</w:t>
      </w:r>
      <w:r w:rsidRPr="00F36B84">
        <w:rPr>
          <w:rFonts w:ascii="Times New Roman" w:hAnsi="Times New Roman"/>
          <w:sz w:val="24"/>
          <w:szCs w:val="24"/>
          <w:lang w:eastAsia="pt-BR"/>
        </w:rPr>
        <w:t xml:space="preserve">, p. </w:t>
      </w:r>
      <w:r w:rsidR="000428E0" w:rsidRPr="00F36B84">
        <w:rPr>
          <w:rFonts w:ascii="Times New Roman" w:hAnsi="Times New Roman"/>
          <w:sz w:val="24"/>
          <w:szCs w:val="24"/>
          <w:lang w:eastAsia="pt-BR"/>
        </w:rPr>
        <w:t>216</w:t>
      </w:r>
      <w:r w:rsidRPr="00F36B84">
        <w:rPr>
          <w:rFonts w:ascii="Times New Roman" w:hAnsi="Times New Roman"/>
          <w:sz w:val="24"/>
          <w:szCs w:val="24"/>
          <w:lang w:eastAsia="pt-BR"/>
        </w:rPr>
        <w:t xml:space="preserve">). Para ambos, é preciso romper com a </w:t>
      </w:r>
      <w:proofErr w:type="spellStart"/>
      <w:r w:rsidRPr="00F36B84">
        <w:rPr>
          <w:rFonts w:ascii="Times New Roman" w:eastAsia="LiberationSerif-Italic" w:hAnsi="Times New Roman"/>
          <w:i/>
          <w:iCs/>
          <w:color w:val="1A1818"/>
          <w:sz w:val="24"/>
          <w:szCs w:val="24"/>
          <w:lang w:eastAsia="pt-BR"/>
        </w:rPr>
        <w:t>Aufhebung</w:t>
      </w:r>
      <w:proofErr w:type="spellEnd"/>
      <w:r w:rsidRPr="00F36B84">
        <w:rPr>
          <w:rFonts w:ascii="Times New Roman" w:eastAsia="LiberationSerif-Italic" w:hAnsi="Times New Roman"/>
          <w:i/>
          <w:iCs/>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pois, ao </w:t>
      </w:r>
      <w:r w:rsidR="00831FA2" w:rsidRPr="00F36B84">
        <w:rPr>
          <w:rFonts w:ascii="Times New Roman" w:eastAsia="LiberationSerif" w:hAnsi="Times New Roman"/>
          <w:color w:val="1A1818"/>
          <w:sz w:val="24"/>
          <w:szCs w:val="24"/>
          <w:lang w:eastAsia="pt-BR"/>
        </w:rPr>
        <w:t xml:space="preserve">operar o “truque” do apagamento </w:t>
      </w:r>
      <w:r w:rsidRPr="00F36B84">
        <w:rPr>
          <w:rFonts w:ascii="Times New Roman" w:eastAsia="LiberationSerif" w:hAnsi="Times New Roman"/>
          <w:color w:val="1A1818"/>
          <w:sz w:val="24"/>
          <w:szCs w:val="24"/>
          <w:lang w:eastAsia="pt-BR"/>
        </w:rPr>
        <w:t xml:space="preserve">das diferenças, ela se impõe como uma estratégia de ocultação do fato de que o Eu é uma ficção normativa tangenciada pelos primados da identidade e do </w:t>
      </w:r>
      <w:r w:rsidR="00831FA2" w:rsidRPr="00F36B84">
        <w:rPr>
          <w:rFonts w:ascii="Times New Roman" w:eastAsia="LiberationSerif" w:hAnsi="Times New Roman"/>
          <w:color w:val="1A1818"/>
          <w:sz w:val="24"/>
          <w:szCs w:val="24"/>
          <w:lang w:eastAsia="pt-BR"/>
        </w:rPr>
        <w:t>autorreconhecimento</w:t>
      </w:r>
      <w:r w:rsidRPr="00F36B84">
        <w:rPr>
          <w:rFonts w:ascii="Times New Roman" w:eastAsia="LiberationSerif" w:hAnsi="Times New Roman"/>
          <w:color w:val="1A1818"/>
          <w:sz w:val="24"/>
          <w:szCs w:val="24"/>
          <w:lang w:eastAsia="pt-BR"/>
        </w:rPr>
        <w:t>. Ora, mas será que tais acusações</w:t>
      </w:r>
      <w:r w:rsidR="00831FA2" w:rsidRPr="00F36B84">
        <w:rPr>
          <w:rFonts w:ascii="Times New Roman" w:eastAsia="LiberationSerif" w:hAnsi="Times New Roman"/>
          <w:color w:val="1A1818"/>
          <w:sz w:val="24"/>
          <w:szCs w:val="24"/>
          <w:lang w:eastAsia="pt-BR"/>
        </w:rPr>
        <w:t xml:space="preserve"> de fato</w:t>
      </w:r>
      <w:r w:rsidRPr="00F36B84">
        <w:rPr>
          <w:rFonts w:ascii="Times New Roman" w:eastAsia="LiberationSerif" w:hAnsi="Times New Roman"/>
          <w:color w:val="1A1818"/>
          <w:sz w:val="24"/>
          <w:szCs w:val="24"/>
          <w:lang w:eastAsia="pt-BR"/>
        </w:rPr>
        <w:t xml:space="preserve"> constituem uma descontinuidade ao ponto de se arrogarem o </w:t>
      </w:r>
      <w:r w:rsidRPr="00F36B84">
        <w:rPr>
          <w:rFonts w:ascii="Times New Roman" w:eastAsia="LiberationSerif" w:hAnsi="Times New Roman"/>
          <w:i/>
          <w:color w:val="1A1818"/>
          <w:sz w:val="24"/>
          <w:szCs w:val="24"/>
          <w:lang w:eastAsia="pt-BR"/>
        </w:rPr>
        <w:t xml:space="preserve">status </w:t>
      </w:r>
      <w:r w:rsidRPr="00F36B84">
        <w:rPr>
          <w:rFonts w:ascii="Times New Roman" w:eastAsia="LiberationSerif" w:hAnsi="Times New Roman"/>
          <w:color w:val="1A1818"/>
          <w:sz w:val="24"/>
          <w:szCs w:val="24"/>
          <w:lang w:eastAsia="pt-BR"/>
        </w:rPr>
        <w:t xml:space="preserve">de “pós-hegelianas” ou, </w:t>
      </w:r>
      <w:r w:rsidR="00831FA2" w:rsidRPr="00F36B84">
        <w:rPr>
          <w:rFonts w:ascii="Times New Roman" w:eastAsia="LiberationSerif" w:hAnsi="Times New Roman"/>
          <w:color w:val="1A1818"/>
          <w:sz w:val="24"/>
          <w:szCs w:val="24"/>
          <w:lang w:eastAsia="pt-BR"/>
        </w:rPr>
        <w:t>ainda</w:t>
      </w:r>
      <w:r w:rsidRPr="00F36B84">
        <w:rPr>
          <w:rFonts w:ascii="Times New Roman" w:eastAsia="LiberationSerif" w:hAnsi="Times New Roman"/>
          <w:color w:val="1A1818"/>
          <w:sz w:val="24"/>
          <w:szCs w:val="24"/>
          <w:lang w:eastAsia="pt-BR"/>
        </w:rPr>
        <w:t xml:space="preserve">, de pós-identitárias? </w:t>
      </w:r>
    </w:p>
    <w:p w14:paraId="49C46D88" w14:textId="3F42B76E" w:rsidR="001072AD" w:rsidRPr="00F36B84" w:rsidRDefault="001072AD" w:rsidP="00F36B84">
      <w:pPr>
        <w:autoSpaceDE w:val="0"/>
        <w:autoSpaceDN w:val="0"/>
        <w:adjustRightInd w:val="0"/>
        <w:spacing w:after="0" w:line="360" w:lineRule="auto"/>
        <w:ind w:firstLine="709"/>
        <w:jc w:val="both"/>
        <w:rPr>
          <w:rFonts w:ascii="Times New Roman" w:hAnsi="Times New Roman"/>
          <w:sz w:val="24"/>
          <w:szCs w:val="24"/>
          <w:lang w:eastAsia="pt-BR"/>
        </w:rPr>
      </w:pPr>
      <w:r w:rsidRPr="00F36B84">
        <w:rPr>
          <w:rFonts w:ascii="Times New Roman" w:eastAsia="LiberationSerif" w:hAnsi="Times New Roman"/>
          <w:color w:val="1A1818"/>
          <w:sz w:val="24"/>
          <w:szCs w:val="24"/>
          <w:lang w:eastAsia="pt-BR"/>
        </w:rPr>
        <w:t xml:space="preserve">Em </w:t>
      </w:r>
      <w:r w:rsidR="00831FA2" w:rsidRPr="00F36B84">
        <w:rPr>
          <w:rFonts w:ascii="Times New Roman" w:hAnsi="Times New Roman"/>
          <w:i/>
          <w:sz w:val="24"/>
          <w:szCs w:val="24"/>
          <w:lang w:eastAsia="pt-BR"/>
        </w:rPr>
        <w:t>Sujeitos do desejo</w:t>
      </w:r>
      <w:r w:rsidRPr="00F36B84">
        <w:rPr>
          <w:rFonts w:ascii="Times New Roman" w:hAnsi="Times New Roman"/>
          <w:i/>
          <w:iCs/>
          <w:sz w:val="24"/>
          <w:szCs w:val="24"/>
          <w:lang w:eastAsia="pt-BR"/>
        </w:rPr>
        <w:t xml:space="preserve">, </w:t>
      </w:r>
      <w:r w:rsidRPr="00F36B84">
        <w:rPr>
          <w:rFonts w:ascii="Times New Roman" w:hAnsi="Times New Roman"/>
          <w:iCs/>
          <w:sz w:val="24"/>
          <w:szCs w:val="24"/>
          <w:lang w:eastAsia="pt-BR"/>
        </w:rPr>
        <w:t xml:space="preserve">Butler afirma que quaisquer rupturas que partam do termo “pós” para falar de Hegel nada mais são do que formas atualizadas de </w:t>
      </w:r>
      <w:r w:rsidR="00831FA2" w:rsidRPr="00F36B84">
        <w:rPr>
          <w:rFonts w:ascii="Times New Roman" w:hAnsi="Times New Roman"/>
          <w:iCs/>
          <w:sz w:val="24"/>
          <w:szCs w:val="24"/>
          <w:lang w:eastAsia="pt-BR"/>
        </w:rPr>
        <w:t>reforço</w:t>
      </w:r>
      <w:r w:rsidRPr="00F36B84">
        <w:rPr>
          <w:rFonts w:ascii="Times New Roman" w:hAnsi="Times New Roman"/>
          <w:iCs/>
          <w:sz w:val="24"/>
          <w:szCs w:val="24"/>
          <w:lang w:eastAsia="pt-BR"/>
        </w:rPr>
        <w:t xml:space="preserve"> do processo dialético</w:t>
      </w:r>
      <w:r w:rsidRPr="00F36B84">
        <w:rPr>
          <w:rFonts w:ascii="Times New Roman" w:eastAsia="LiberationSerif" w:hAnsi="Times New Roman"/>
          <w:color w:val="1A1818"/>
          <w:sz w:val="24"/>
          <w:szCs w:val="24"/>
          <w:lang w:eastAsia="pt-BR"/>
        </w:rPr>
        <w:t>. Segundo ela, rupturas “</w:t>
      </w:r>
      <w:r w:rsidR="000428E0" w:rsidRPr="00F36B84">
        <w:rPr>
          <w:rFonts w:ascii="Times New Roman" w:eastAsia="LiberationSerif" w:hAnsi="Times New Roman"/>
          <w:color w:val="1A1818"/>
          <w:sz w:val="24"/>
          <w:szCs w:val="24"/>
          <w:lang w:eastAsia="pt-BR"/>
        </w:rPr>
        <w:t>com Hegel são quase sempre impossíveis, pelo simples fato de que Hegel tornou a própria noção de ‘romper com’ o tom central de sua dialética</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w:t>
      </w:r>
      <w:r w:rsidR="000428E0" w:rsidRPr="00F36B84">
        <w:rPr>
          <w:rFonts w:ascii="Times New Roman" w:eastAsia="LiberationSerif" w:hAnsi="Times New Roman"/>
          <w:color w:val="1A1818"/>
          <w:sz w:val="24"/>
          <w:szCs w:val="24"/>
          <w:lang w:eastAsia="pt-BR"/>
        </w:rPr>
        <w:t>2024</w:t>
      </w:r>
      <w:r w:rsidRPr="00F36B84">
        <w:rPr>
          <w:rFonts w:ascii="Times New Roman" w:eastAsia="LiberationSerif" w:hAnsi="Times New Roman"/>
          <w:color w:val="1A1818"/>
          <w:sz w:val="24"/>
          <w:szCs w:val="24"/>
          <w:lang w:eastAsia="pt-BR"/>
        </w:rPr>
        <w:t xml:space="preserve">, p. </w:t>
      </w:r>
      <w:r w:rsidR="000428E0" w:rsidRPr="00F36B84">
        <w:rPr>
          <w:rFonts w:ascii="Times New Roman" w:eastAsia="LiberationSerif" w:hAnsi="Times New Roman"/>
          <w:color w:val="1A1818"/>
          <w:sz w:val="24"/>
          <w:szCs w:val="24"/>
          <w:lang w:eastAsia="pt-BR"/>
        </w:rPr>
        <w:t>216</w:t>
      </w:r>
      <w:r w:rsidRPr="00F36B84">
        <w:rPr>
          <w:rFonts w:ascii="Times New Roman" w:eastAsia="LiberationSerif" w:hAnsi="Times New Roman"/>
          <w:color w:val="1A1818"/>
          <w:sz w:val="24"/>
          <w:szCs w:val="24"/>
          <w:lang w:eastAsia="pt-BR"/>
        </w:rPr>
        <w:t xml:space="preserve">). </w:t>
      </w:r>
      <w:r w:rsidR="00831FA2" w:rsidRPr="00F36B84">
        <w:rPr>
          <w:rFonts w:ascii="Times New Roman" w:eastAsia="LiberationSerif" w:hAnsi="Times New Roman"/>
          <w:color w:val="1A1818"/>
          <w:sz w:val="24"/>
          <w:szCs w:val="24"/>
          <w:lang w:eastAsia="pt-BR"/>
        </w:rPr>
        <w:t>Portanto, s</w:t>
      </w:r>
      <w:r w:rsidRPr="00F36B84">
        <w:rPr>
          <w:rFonts w:ascii="Times New Roman" w:eastAsia="LiberationSerif" w:hAnsi="Times New Roman"/>
          <w:color w:val="1A1818"/>
          <w:sz w:val="24"/>
          <w:szCs w:val="24"/>
          <w:lang w:eastAsia="pt-BR"/>
        </w:rPr>
        <w:t xml:space="preserve">e de fato estivessem rompendo com o hegelianismo, Foucault e Derrida precisariam </w:t>
      </w:r>
      <w:r w:rsidR="00831FA2" w:rsidRPr="00F36B84">
        <w:rPr>
          <w:rFonts w:ascii="Times New Roman" w:eastAsia="LiberationSerif" w:hAnsi="Times New Roman"/>
          <w:color w:val="1A1818"/>
          <w:sz w:val="24"/>
          <w:szCs w:val="24"/>
          <w:lang w:eastAsia="pt-BR"/>
        </w:rPr>
        <w:t xml:space="preserve">de </w:t>
      </w:r>
      <w:r w:rsidRPr="00F36B84">
        <w:rPr>
          <w:rFonts w:ascii="Times New Roman" w:eastAsia="LiberationSerif" w:hAnsi="Times New Roman"/>
          <w:color w:val="1A1818"/>
          <w:sz w:val="24"/>
          <w:szCs w:val="24"/>
          <w:lang w:eastAsia="pt-BR"/>
        </w:rPr>
        <w:t>“</w:t>
      </w:r>
      <w:r w:rsidR="00697D10" w:rsidRPr="00F36B84">
        <w:rPr>
          <w:rFonts w:ascii="Times New Roman" w:eastAsia="LiberationSerif" w:hAnsi="Times New Roman"/>
          <w:color w:val="1A1818"/>
          <w:sz w:val="24"/>
          <w:szCs w:val="24"/>
          <w:lang w:eastAsia="pt-BR"/>
        </w:rPr>
        <w:t xml:space="preserve">um caminho para </w:t>
      </w:r>
      <w:r w:rsidR="00697D10" w:rsidRPr="00F36B84">
        <w:rPr>
          <w:rFonts w:ascii="Times New Roman" w:eastAsia="LiberationSerif" w:hAnsi="Times New Roman"/>
          <w:i/>
          <w:iCs/>
          <w:color w:val="1A1818"/>
          <w:sz w:val="24"/>
          <w:szCs w:val="24"/>
          <w:lang w:eastAsia="pt-BR"/>
        </w:rPr>
        <w:t xml:space="preserve">diferenciar-se </w:t>
      </w:r>
      <w:r w:rsidR="00697D10" w:rsidRPr="00F36B84">
        <w:rPr>
          <w:rFonts w:ascii="Times New Roman" w:eastAsia="LiberationSerif" w:hAnsi="Times New Roman"/>
          <w:color w:val="1A1818"/>
          <w:sz w:val="24"/>
          <w:szCs w:val="24"/>
          <w:lang w:eastAsia="pt-BR"/>
        </w:rPr>
        <w:t>de Hegel de uma maneira da qual ele mesmo não tenha dado conta</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w:t>
      </w:r>
      <w:r w:rsidR="00697D10" w:rsidRPr="00F36B84">
        <w:rPr>
          <w:rFonts w:ascii="Times New Roman" w:eastAsia="LiberationSerif" w:hAnsi="Times New Roman"/>
          <w:color w:val="1A1818"/>
          <w:sz w:val="24"/>
          <w:szCs w:val="24"/>
          <w:lang w:eastAsia="pt-BR"/>
        </w:rPr>
        <w:t>2024</w:t>
      </w:r>
      <w:r w:rsidRPr="00F36B84">
        <w:rPr>
          <w:rFonts w:ascii="Times New Roman" w:eastAsia="LiberationSerif" w:hAnsi="Times New Roman"/>
          <w:color w:val="1A1818"/>
          <w:sz w:val="24"/>
          <w:szCs w:val="24"/>
          <w:lang w:eastAsia="pt-BR"/>
        </w:rPr>
        <w:t xml:space="preserve">, p. </w:t>
      </w:r>
      <w:r w:rsidR="00697D10" w:rsidRPr="00F36B84">
        <w:rPr>
          <w:rFonts w:ascii="Times New Roman" w:eastAsia="LiberationSerif" w:hAnsi="Times New Roman"/>
          <w:color w:val="1A1818"/>
          <w:sz w:val="24"/>
          <w:szCs w:val="24"/>
          <w:lang w:eastAsia="pt-BR"/>
        </w:rPr>
        <w:t>216</w:t>
      </w:r>
      <w:r w:rsidRPr="00F36B84">
        <w:rPr>
          <w:rFonts w:ascii="Times New Roman" w:eastAsia="LiberationSerif" w:hAnsi="Times New Roman"/>
          <w:color w:val="1A1818"/>
          <w:sz w:val="24"/>
          <w:szCs w:val="24"/>
          <w:lang w:eastAsia="pt-BR"/>
        </w:rPr>
        <w:t xml:space="preserve">). </w:t>
      </w:r>
      <w:r w:rsidR="00831FA2" w:rsidRPr="00F36B84">
        <w:rPr>
          <w:rFonts w:ascii="Times New Roman" w:eastAsia="LiberationSerif" w:hAnsi="Times New Roman"/>
          <w:color w:val="1A1818"/>
          <w:sz w:val="24"/>
          <w:szCs w:val="24"/>
          <w:lang w:eastAsia="pt-BR"/>
        </w:rPr>
        <w:t>Com base nisto</w:t>
      </w:r>
      <w:r w:rsidRPr="00F36B84">
        <w:rPr>
          <w:rFonts w:ascii="Times New Roman" w:eastAsia="LiberationSerif" w:hAnsi="Times New Roman"/>
          <w:color w:val="1A1818"/>
          <w:sz w:val="24"/>
          <w:szCs w:val="24"/>
          <w:lang w:eastAsia="pt-BR"/>
        </w:rPr>
        <w:t xml:space="preserve">, </w:t>
      </w:r>
      <w:r w:rsidR="00831FA2" w:rsidRPr="00F36B84">
        <w:rPr>
          <w:rFonts w:ascii="Times New Roman" w:eastAsia="LiberationSerif" w:hAnsi="Times New Roman"/>
          <w:color w:val="1A1818"/>
          <w:sz w:val="24"/>
          <w:szCs w:val="24"/>
          <w:lang w:eastAsia="pt-BR"/>
        </w:rPr>
        <w:t xml:space="preserve">é preciso examinar </w:t>
      </w:r>
      <w:r w:rsidRPr="00F36B84">
        <w:rPr>
          <w:rFonts w:ascii="Times New Roman" w:eastAsia="LiberationSerif" w:hAnsi="Times New Roman"/>
          <w:color w:val="1A1818"/>
          <w:sz w:val="24"/>
          <w:szCs w:val="24"/>
          <w:lang w:eastAsia="pt-BR"/>
        </w:rPr>
        <w:t xml:space="preserve">os </w:t>
      </w:r>
      <w:r w:rsidR="00831FA2" w:rsidRPr="00F36B84">
        <w:rPr>
          <w:rFonts w:ascii="Times New Roman" w:eastAsia="LiberationSerif" w:hAnsi="Times New Roman"/>
          <w:color w:val="1A1818"/>
          <w:sz w:val="24"/>
          <w:szCs w:val="24"/>
          <w:lang w:eastAsia="pt-BR"/>
        </w:rPr>
        <w:t>(</w:t>
      </w:r>
      <w:proofErr w:type="spellStart"/>
      <w:r w:rsidR="00831FA2" w:rsidRPr="00F36B84">
        <w:rPr>
          <w:rFonts w:ascii="Times New Roman" w:eastAsia="LiberationSerif" w:hAnsi="Times New Roman"/>
          <w:color w:val="1A1818"/>
          <w:sz w:val="24"/>
          <w:szCs w:val="24"/>
          <w:lang w:eastAsia="pt-BR"/>
        </w:rPr>
        <w:t>des</w:t>
      </w:r>
      <w:proofErr w:type="spellEnd"/>
      <w:r w:rsidR="00831FA2" w:rsidRPr="00F36B84">
        <w:rPr>
          <w:rFonts w:ascii="Times New Roman" w:eastAsia="LiberationSerif" w:hAnsi="Times New Roman"/>
          <w:color w:val="1A1818"/>
          <w:sz w:val="24"/>
          <w:szCs w:val="24"/>
          <w:lang w:eastAsia="pt-BR"/>
        </w:rPr>
        <w:t>)</w:t>
      </w:r>
      <w:r w:rsidRPr="00F36B84">
        <w:rPr>
          <w:rFonts w:ascii="Times New Roman" w:eastAsia="LiberationSerif" w:hAnsi="Times New Roman"/>
          <w:color w:val="1A1818"/>
          <w:sz w:val="24"/>
          <w:szCs w:val="24"/>
          <w:lang w:eastAsia="pt-BR"/>
        </w:rPr>
        <w:t xml:space="preserve">caminhos que </w:t>
      </w:r>
      <w:r w:rsidR="00831FA2" w:rsidRPr="00F36B84">
        <w:rPr>
          <w:rFonts w:ascii="Times New Roman" w:eastAsia="LiberationSerif" w:hAnsi="Times New Roman"/>
          <w:color w:val="1A1818"/>
          <w:sz w:val="24"/>
          <w:szCs w:val="24"/>
          <w:lang w:eastAsia="pt-BR"/>
        </w:rPr>
        <w:t xml:space="preserve">tanto </w:t>
      </w:r>
      <w:r w:rsidRPr="00F36B84">
        <w:rPr>
          <w:rFonts w:ascii="Times New Roman" w:eastAsia="LiberationSerif" w:hAnsi="Times New Roman"/>
          <w:color w:val="1A1818"/>
          <w:sz w:val="24"/>
          <w:szCs w:val="24"/>
          <w:lang w:eastAsia="pt-BR"/>
        </w:rPr>
        <w:t xml:space="preserve">Lacan, </w:t>
      </w:r>
      <w:r w:rsidR="00831FA2" w:rsidRPr="00F36B84">
        <w:rPr>
          <w:rFonts w:ascii="Times New Roman" w:eastAsia="LiberationSerif" w:hAnsi="Times New Roman"/>
          <w:color w:val="1A1818"/>
          <w:sz w:val="24"/>
          <w:szCs w:val="24"/>
          <w:lang w:eastAsia="pt-BR"/>
        </w:rPr>
        <w:t xml:space="preserve">quanto </w:t>
      </w:r>
      <w:r w:rsidRPr="00F36B84">
        <w:rPr>
          <w:rFonts w:ascii="Times New Roman" w:eastAsia="LiberationSerif" w:hAnsi="Times New Roman"/>
          <w:color w:val="1A1818"/>
          <w:sz w:val="24"/>
          <w:szCs w:val="24"/>
          <w:lang w:eastAsia="pt-BR"/>
        </w:rPr>
        <w:t>Deleuze e</w:t>
      </w:r>
      <w:r w:rsidR="00831FA2" w:rsidRPr="00F36B84">
        <w:rPr>
          <w:rFonts w:ascii="Times New Roman" w:eastAsia="LiberationSerif" w:hAnsi="Times New Roman"/>
          <w:color w:val="1A1818"/>
          <w:sz w:val="24"/>
          <w:szCs w:val="24"/>
          <w:lang w:eastAsia="pt-BR"/>
        </w:rPr>
        <w:t xml:space="preserve">, novamente, </w:t>
      </w:r>
      <w:r w:rsidRPr="00F36B84">
        <w:rPr>
          <w:rFonts w:ascii="Times New Roman" w:eastAsia="LiberationSerif" w:hAnsi="Times New Roman"/>
          <w:color w:val="1A1818"/>
          <w:sz w:val="24"/>
          <w:szCs w:val="24"/>
          <w:lang w:eastAsia="pt-BR"/>
        </w:rPr>
        <w:t>Foucault buscaram para tentar desmantelar o pensamento dialético</w:t>
      </w:r>
      <w:r w:rsidR="00831FA2" w:rsidRPr="00F36B84">
        <w:rPr>
          <w:rFonts w:ascii="Times New Roman" w:eastAsia="LiberationSerif" w:hAnsi="Times New Roman"/>
          <w:color w:val="1A1818"/>
          <w:sz w:val="24"/>
          <w:szCs w:val="24"/>
          <w:lang w:eastAsia="pt-BR"/>
        </w:rPr>
        <w:t xml:space="preserve">, propondo </w:t>
      </w:r>
      <w:r w:rsidRPr="00F36B84">
        <w:rPr>
          <w:rFonts w:ascii="Times New Roman" w:eastAsia="LiberationSerif" w:hAnsi="Times New Roman"/>
          <w:color w:val="1A1818"/>
          <w:sz w:val="24"/>
          <w:szCs w:val="24"/>
          <w:lang w:eastAsia="pt-BR"/>
        </w:rPr>
        <w:t>a “morte” e a dissolução do sujeito</w:t>
      </w:r>
      <w:r w:rsidR="00831FA2" w:rsidRPr="00F36B84">
        <w:rPr>
          <w:rFonts w:ascii="Times New Roman" w:eastAsia="LiberationSerif" w:hAnsi="Times New Roman"/>
          <w:color w:val="1A1818"/>
          <w:sz w:val="24"/>
          <w:szCs w:val="24"/>
          <w:lang w:eastAsia="pt-BR"/>
        </w:rPr>
        <w:t xml:space="preserve"> de desejos.</w:t>
      </w:r>
    </w:p>
    <w:p w14:paraId="0FAADB84" w14:textId="00A8714B" w:rsidR="00E604A6"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Não muito distante do que Derrida </w:t>
      </w:r>
      <w:r w:rsidR="00831FA2" w:rsidRPr="00F36B84">
        <w:rPr>
          <w:rFonts w:ascii="Times New Roman" w:eastAsia="LiberationSerif" w:hAnsi="Times New Roman"/>
          <w:color w:val="1A1818"/>
          <w:sz w:val="24"/>
          <w:szCs w:val="24"/>
          <w:lang w:eastAsia="pt-BR"/>
        </w:rPr>
        <w:t>lhe deixa como herança</w:t>
      </w:r>
      <w:r w:rsidRPr="00F36B84">
        <w:rPr>
          <w:rFonts w:ascii="Times New Roman" w:eastAsia="LiberationSerif" w:hAnsi="Times New Roman"/>
          <w:color w:val="1A1818"/>
          <w:sz w:val="24"/>
          <w:szCs w:val="24"/>
          <w:lang w:eastAsia="pt-BR"/>
        </w:rPr>
        <w:t xml:space="preserve">, Butler </w:t>
      </w:r>
      <w:r w:rsidR="00831FA2" w:rsidRPr="00F36B84">
        <w:rPr>
          <w:rFonts w:ascii="Times New Roman" w:eastAsia="LiberationSerif" w:hAnsi="Times New Roman"/>
          <w:color w:val="1A1818"/>
          <w:sz w:val="24"/>
          <w:szCs w:val="24"/>
          <w:lang w:eastAsia="pt-BR"/>
        </w:rPr>
        <w:t>nos diz</w:t>
      </w:r>
      <w:r w:rsidRPr="00F36B84">
        <w:rPr>
          <w:rFonts w:ascii="Times New Roman" w:eastAsia="LiberationSerif" w:hAnsi="Times New Roman"/>
          <w:color w:val="1A1818"/>
          <w:sz w:val="24"/>
          <w:szCs w:val="24"/>
          <w:lang w:eastAsia="pt-BR"/>
        </w:rPr>
        <w:t xml:space="preserve"> que, </w:t>
      </w:r>
      <w:r w:rsidR="00831FA2" w:rsidRPr="00F36B84">
        <w:rPr>
          <w:rFonts w:ascii="Times New Roman" w:eastAsia="LiberationSerif" w:hAnsi="Times New Roman"/>
          <w:color w:val="1A1818"/>
          <w:sz w:val="24"/>
          <w:szCs w:val="24"/>
          <w:lang w:eastAsia="pt-BR"/>
        </w:rPr>
        <w:t>desde uma abordagem</w:t>
      </w:r>
      <w:r w:rsidRPr="00F36B84">
        <w:rPr>
          <w:rFonts w:ascii="Times New Roman" w:eastAsia="LiberationSerif" w:hAnsi="Times New Roman"/>
          <w:color w:val="1A1818"/>
          <w:sz w:val="24"/>
          <w:szCs w:val="24"/>
          <w:lang w:eastAsia="pt-BR"/>
        </w:rPr>
        <w:t xml:space="preserve"> psicanalític</w:t>
      </w:r>
      <w:r w:rsidR="00831FA2" w:rsidRPr="00F36B84">
        <w:rPr>
          <w:rFonts w:ascii="Times New Roman" w:eastAsia="LiberationSerif" w:hAnsi="Times New Roman"/>
          <w:color w:val="1A1818"/>
          <w:sz w:val="24"/>
          <w:szCs w:val="24"/>
          <w:lang w:eastAsia="pt-BR"/>
        </w:rPr>
        <w:t>a (e não-filosófica)</w:t>
      </w:r>
      <w:r w:rsidRPr="00F36B84">
        <w:rPr>
          <w:rFonts w:ascii="Times New Roman" w:eastAsia="LiberationSerif" w:hAnsi="Times New Roman"/>
          <w:color w:val="1A1818"/>
          <w:sz w:val="24"/>
          <w:szCs w:val="24"/>
          <w:lang w:eastAsia="pt-BR"/>
        </w:rPr>
        <w:t xml:space="preserve">, Lacan concebe o sujeito </w:t>
      </w:r>
      <w:r w:rsidR="00831FA2" w:rsidRPr="00F36B84">
        <w:rPr>
          <w:rFonts w:ascii="Times New Roman" w:eastAsia="LiberationSerif" w:hAnsi="Times New Roman"/>
          <w:color w:val="1A1818"/>
          <w:sz w:val="24"/>
          <w:szCs w:val="24"/>
          <w:lang w:eastAsia="pt-BR"/>
        </w:rPr>
        <w:t xml:space="preserve">hegeliano </w:t>
      </w:r>
      <w:r w:rsidRPr="00F36B84">
        <w:rPr>
          <w:rFonts w:ascii="Times New Roman" w:eastAsia="LiberationSerif" w:hAnsi="Times New Roman"/>
          <w:color w:val="1A1818"/>
          <w:sz w:val="24"/>
          <w:szCs w:val="24"/>
          <w:lang w:eastAsia="pt-BR"/>
        </w:rPr>
        <w:t>como e</w:t>
      </w:r>
      <w:r w:rsidRPr="00F36B84">
        <w:rPr>
          <w:rFonts w:ascii="Times New Roman" w:hAnsi="Times New Roman"/>
          <w:sz w:val="24"/>
          <w:szCs w:val="24"/>
          <w:lang w:eastAsia="pt-BR"/>
        </w:rPr>
        <w:t>struturado por meio de uma “cena outra”</w:t>
      </w:r>
      <w:r w:rsidR="00831FA2" w:rsidRPr="00F36B84">
        <w:rPr>
          <w:rFonts w:ascii="Times New Roman" w:hAnsi="Times New Roman"/>
          <w:sz w:val="24"/>
          <w:szCs w:val="24"/>
          <w:lang w:eastAsia="pt-BR"/>
        </w:rPr>
        <w:t xml:space="preserve"> dotada de uma </w:t>
      </w:r>
      <w:r w:rsidRPr="00F36B84">
        <w:rPr>
          <w:rFonts w:ascii="Times New Roman" w:hAnsi="Times New Roman"/>
          <w:sz w:val="24"/>
          <w:szCs w:val="24"/>
          <w:lang w:eastAsia="pt-BR"/>
        </w:rPr>
        <w:t xml:space="preserve">linguagem toda própria. </w:t>
      </w:r>
      <w:r w:rsidR="00E604A6" w:rsidRPr="00F36B84">
        <w:rPr>
          <w:rFonts w:ascii="Times New Roman" w:hAnsi="Times New Roman"/>
          <w:sz w:val="24"/>
          <w:szCs w:val="24"/>
          <w:lang w:eastAsia="pt-BR"/>
        </w:rPr>
        <w:t>Aliás, é desde aqui que nossa autora</w:t>
      </w:r>
      <w:r w:rsidRPr="00F36B84">
        <w:rPr>
          <w:rFonts w:ascii="Times New Roman" w:hAnsi="Times New Roman"/>
          <w:sz w:val="24"/>
          <w:szCs w:val="24"/>
          <w:lang w:eastAsia="pt-BR"/>
        </w:rPr>
        <w:t xml:space="preserve"> nota</w:t>
      </w:r>
      <w:r w:rsidR="00E604A6" w:rsidRPr="00F36B84">
        <w:rPr>
          <w:rFonts w:ascii="Times New Roman" w:hAnsi="Times New Roman"/>
          <w:sz w:val="24"/>
          <w:szCs w:val="24"/>
          <w:lang w:eastAsia="pt-BR"/>
        </w:rPr>
        <w:t>: diante do</w:t>
      </w:r>
      <w:r w:rsidRPr="00F36B84">
        <w:rPr>
          <w:rFonts w:ascii="Times New Roman" w:hAnsi="Times New Roman"/>
          <w:sz w:val="24"/>
          <w:szCs w:val="24"/>
          <w:lang w:eastAsia="pt-BR"/>
        </w:rPr>
        <w:t xml:space="preserve"> inconsciente e </w:t>
      </w:r>
      <w:r w:rsidR="00E604A6" w:rsidRPr="00F36B84">
        <w:rPr>
          <w:rFonts w:ascii="Times New Roman" w:hAnsi="Times New Roman"/>
          <w:sz w:val="24"/>
          <w:szCs w:val="24"/>
          <w:lang w:eastAsia="pt-BR"/>
        </w:rPr>
        <w:t xml:space="preserve">suas </w:t>
      </w:r>
      <w:r w:rsidRPr="00F36B84">
        <w:rPr>
          <w:rFonts w:ascii="Times New Roman" w:hAnsi="Times New Roman"/>
          <w:sz w:val="24"/>
          <w:szCs w:val="24"/>
          <w:lang w:eastAsia="pt-BR"/>
        </w:rPr>
        <w:t>puls</w:t>
      </w:r>
      <w:r w:rsidR="00E604A6" w:rsidRPr="00F36B84">
        <w:rPr>
          <w:rFonts w:ascii="Times New Roman" w:hAnsi="Times New Roman"/>
          <w:sz w:val="24"/>
          <w:szCs w:val="24"/>
          <w:lang w:eastAsia="pt-BR"/>
        </w:rPr>
        <w:t>ões</w:t>
      </w:r>
      <w:r w:rsidRPr="00F36B84">
        <w:rPr>
          <w:rFonts w:ascii="Times New Roman" w:hAnsi="Times New Roman"/>
          <w:sz w:val="24"/>
          <w:szCs w:val="24"/>
          <w:lang w:eastAsia="pt-BR"/>
        </w:rPr>
        <w:t xml:space="preserve">, o sujeito </w:t>
      </w:r>
      <w:r w:rsidR="00E604A6" w:rsidRPr="00F36B84">
        <w:rPr>
          <w:rFonts w:ascii="Times New Roman" w:hAnsi="Times New Roman"/>
          <w:sz w:val="24"/>
          <w:szCs w:val="24"/>
          <w:lang w:eastAsia="pt-BR"/>
        </w:rPr>
        <w:t xml:space="preserve">também </w:t>
      </w:r>
      <w:r w:rsidRPr="00F36B84">
        <w:rPr>
          <w:rFonts w:ascii="Times New Roman" w:hAnsi="Times New Roman"/>
          <w:sz w:val="24"/>
          <w:szCs w:val="24"/>
          <w:lang w:eastAsia="pt-BR"/>
        </w:rPr>
        <w:t xml:space="preserve">pode ser </w:t>
      </w:r>
      <w:r w:rsidR="00E604A6" w:rsidRPr="00F36B84">
        <w:rPr>
          <w:rFonts w:ascii="Times New Roman" w:eastAsia="LiberationSerif" w:hAnsi="Times New Roman"/>
          <w:color w:val="1A1818"/>
          <w:sz w:val="24"/>
          <w:szCs w:val="24"/>
          <w:lang w:eastAsia="pt-BR"/>
        </w:rPr>
        <w:t>pensado</w:t>
      </w:r>
      <w:r w:rsidRPr="00F36B84">
        <w:rPr>
          <w:rFonts w:ascii="Times New Roman" w:eastAsia="LiberationSerif" w:hAnsi="Times New Roman"/>
          <w:color w:val="1A1818"/>
          <w:sz w:val="24"/>
          <w:szCs w:val="24"/>
          <w:lang w:eastAsia="pt-BR"/>
        </w:rPr>
        <w:t xml:space="preserve"> como tributário </w:t>
      </w:r>
      <w:r w:rsidRPr="00F36B84">
        <w:rPr>
          <w:rFonts w:ascii="Times New Roman" w:hAnsi="Times New Roman"/>
          <w:sz w:val="24"/>
          <w:szCs w:val="24"/>
          <w:lang w:eastAsia="pt-BR"/>
        </w:rPr>
        <w:t xml:space="preserve">dos efeitos lacunares de uma sintaxe que não lhe pertence ou, pelo menos, que não obedece por completo suas escolhas conscientes. Havendo sempre “algo outro” que </w:t>
      </w:r>
      <w:r w:rsidR="00E604A6" w:rsidRPr="00F36B84">
        <w:rPr>
          <w:rFonts w:ascii="Times New Roman" w:hAnsi="Times New Roman"/>
          <w:sz w:val="24"/>
          <w:szCs w:val="24"/>
          <w:lang w:eastAsia="pt-BR"/>
        </w:rPr>
        <w:t xml:space="preserve">nos </w:t>
      </w:r>
      <w:r w:rsidRPr="00F36B84">
        <w:rPr>
          <w:rFonts w:ascii="Times New Roman" w:hAnsi="Times New Roman"/>
          <w:sz w:val="24"/>
          <w:szCs w:val="24"/>
          <w:lang w:eastAsia="pt-BR"/>
        </w:rPr>
        <w:t xml:space="preserve">escapa, Lacan </w:t>
      </w:r>
      <w:r w:rsidR="00E604A6" w:rsidRPr="00F36B84">
        <w:rPr>
          <w:rFonts w:ascii="Times New Roman" w:hAnsi="Times New Roman"/>
          <w:sz w:val="24"/>
          <w:szCs w:val="24"/>
          <w:lang w:eastAsia="pt-BR"/>
        </w:rPr>
        <w:t xml:space="preserve">faz pensar </w:t>
      </w:r>
      <w:r w:rsidRPr="00F36B84">
        <w:rPr>
          <w:rFonts w:ascii="Times New Roman" w:hAnsi="Times New Roman"/>
          <w:sz w:val="24"/>
          <w:szCs w:val="24"/>
          <w:lang w:eastAsia="pt-BR"/>
        </w:rPr>
        <w:t xml:space="preserve">que o sujeito hegeliano é uma impossibilidade teórica. Uma vez que ainda não está submetido aos poderes que o obrigam a inibir seus </w:t>
      </w:r>
      <w:r w:rsidR="00E604A6" w:rsidRPr="00F36B84">
        <w:rPr>
          <w:rFonts w:ascii="Times New Roman" w:hAnsi="Times New Roman"/>
          <w:sz w:val="24"/>
          <w:szCs w:val="24"/>
          <w:lang w:eastAsia="pt-BR"/>
        </w:rPr>
        <w:t>desejos</w:t>
      </w:r>
      <w:r w:rsidRPr="00F36B84">
        <w:rPr>
          <w:rFonts w:ascii="Times New Roman" w:hAnsi="Times New Roman"/>
          <w:sz w:val="24"/>
          <w:szCs w:val="24"/>
          <w:lang w:eastAsia="pt-BR"/>
        </w:rPr>
        <w:t xml:space="preserve">, </w:t>
      </w:r>
      <w:r w:rsidR="00E604A6" w:rsidRPr="00F36B84">
        <w:rPr>
          <w:rFonts w:ascii="Times New Roman" w:hAnsi="Times New Roman"/>
          <w:sz w:val="24"/>
          <w:szCs w:val="24"/>
          <w:lang w:eastAsia="pt-BR"/>
        </w:rPr>
        <w:t xml:space="preserve">Lacan </w:t>
      </w:r>
      <w:r w:rsidRPr="00F36B84">
        <w:rPr>
          <w:rFonts w:ascii="Times New Roman" w:hAnsi="Times New Roman"/>
          <w:sz w:val="24"/>
          <w:szCs w:val="24"/>
          <w:lang w:eastAsia="pt-BR"/>
        </w:rPr>
        <w:t>roga</w:t>
      </w:r>
      <w:r w:rsidR="00E604A6" w:rsidRPr="00F36B84">
        <w:rPr>
          <w:rFonts w:ascii="Times New Roman" w:hAnsi="Times New Roman"/>
          <w:sz w:val="24"/>
          <w:szCs w:val="24"/>
          <w:lang w:eastAsia="pt-BR"/>
        </w:rPr>
        <w:t xml:space="preserve">: é apenas </w:t>
      </w:r>
      <w:r w:rsidRPr="00F36B84">
        <w:rPr>
          <w:rFonts w:ascii="Times New Roman" w:hAnsi="Times New Roman"/>
          <w:sz w:val="24"/>
          <w:szCs w:val="24"/>
          <w:lang w:eastAsia="pt-BR"/>
        </w:rPr>
        <w:t>quando bebê</w:t>
      </w:r>
      <w:r w:rsidR="00E604A6" w:rsidRPr="00F36B84">
        <w:rPr>
          <w:rFonts w:ascii="Times New Roman" w:hAnsi="Times New Roman"/>
          <w:sz w:val="24"/>
          <w:szCs w:val="24"/>
          <w:lang w:eastAsia="pt-BR"/>
        </w:rPr>
        <w:t xml:space="preserve"> que </w:t>
      </w:r>
      <w:r w:rsidRPr="00F36B84">
        <w:rPr>
          <w:rFonts w:ascii="Times New Roman" w:hAnsi="Times New Roman"/>
          <w:sz w:val="24"/>
          <w:szCs w:val="24"/>
          <w:lang w:eastAsia="pt-BR"/>
        </w:rPr>
        <w:t xml:space="preserve">o sujeito consegue </w:t>
      </w:r>
      <w:r w:rsidR="00E604A6" w:rsidRPr="00F36B84">
        <w:rPr>
          <w:rFonts w:ascii="Times New Roman" w:hAnsi="Times New Roman"/>
          <w:sz w:val="24"/>
          <w:szCs w:val="24"/>
          <w:lang w:eastAsia="pt-BR"/>
        </w:rPr>
        <w:t xml:space="preserve">se </w:t>
      </w:r>
      <w:r w:rsidRPr="00F36B84">
        <w:rPr>
          <w:rFonts w:ascii="Times New Roman" w:hAnsi="Times New Roman"/>
          <w:sz w:val="24"/>
          <w:szCs w:val="24"/>
          <w:lang w:eastAsia="pt-BR"/>
        </w:rPr>
        <w:t xml:space="preserve">experimentar como absoluto. </w:t>
      </w:r>
      <w:r w:rsidR="00E604A6" w:rsidRPr="00F36B84">
        <w:rPr>
          <w:rFonts w:ascii="Times New Roman" w:eastAsia="LiberationSerif" w:hAnsi="Times New Roman"/>
          <w:color w:val="1A1818"/>
          <w:sz w:val="24"/>
          <w:szCs w:val="24"/>
          <w:lang w:eastAsia="pt-BR"/>
        </w:rPr>
        <w:t>A</w:t>
      </w:r>
      <w:r w:rsidRPr="00F36B84">
        <w:rPr>
          <w:rFonts w:ascii="Times New Roman" w:hAnsi="Times New Roman"/>
          <w:sz w:val="24"/>
          <w:szCs w:val="24"/>
          <w:lang w:eastAsia="pt-BR"/>
        </w:rPr>
        <w:t xml:space="preserve"> psicanálise</w:t>
      </w:r>
      <w:r w:rsidR="00E604A6" w:rsidRPr="00F36B84">
        <w:rPr>
          <w:rFonts w:ascii="Times New Roman" w:hAnsi="Times New Roman"/>
          <w:sz w:val="24"/>
          <w:szCs w:val="24"/>
          <w:lang w:eastAsia="pt-BR"/>
        </w:rPr>
        <w:t>, nesse sentido,</w:t>
      </w:r>
      <w:r w:rsidRPr="00F36B84">
        <w:rPr>
          <w:rFonts w:ascii="Times New Roman" w:hAnsi="Times New Roman"/>
          <w:sz w:val="24"/>
          <w:szCs w:val="24"/>
          <w:lang w:eastAsia="pt-BR"/>
        </w:rPr>
        <w:t xml:space="preserve"> trata de um sujeito</w:t>
      </w:r>
      <w:r w:rsidRPr="00F36B84">
        <w:rPr>
          <w:rFonts w:ascii="Times New Roman" w:hAnsi="Times New Roman"/>
          <w:color w:val="000000"/>
          <w:sz w:val="24"/>
          <w:szCs w:val="24"/>
          <w:lang w:eastAsia="pt-BR"/>
        </w:rPr>
        <w:t xml:space="preserve"> livre, dotado de razão, mas que vacila no interior de si mesmo, </w:t>
      </w:r>
      <w:r w:rsidR="00E604A6" w:rsidRPr="00F36B84">
        <w:rPr>
          <w:rFonts w:ascii="Times New Roman" w:hAnsi="Times New Roman"/>
          <w:color w:val="000000"/>
          <w:sz w:val="24"/>
          <w:szCs w:val="24"/>
          <w:lang w:eastAsia="pt-BR"/>
        </w:rPr>
        <w:t xml:space="preserve">muito </w:t>
      </w:r>
      <w:r w:rsidRPr="00F36B84">
        <w:rPr>
          <w:rFonts w:ascii="Times New Roman" w:hAnsi="Times New Roman"/>
          <w:color w:val="000000"/>
          <w:sz w:val="24"/>
          <w:szCs w:val="24"/>
          <w:lang w:eastAsia="pt-BR"/>
        </w:rPr>
        <w:t xml:space="preserve">em função dos </w:t>
      </w:r>
      <w:r w:rsidR="00E604A6" w:rsidRPr="00F36B84">
        <w:rPr>
          <w:rFonts w:ascii="Times New Roman" w:hAnsi="Times New Roman"/>
          <w:color w:val="000000"/>
          <w:sz w:val="24"/>
          <w:szCs w:val="24"/>
          <w:lang w:eastAsia="pt-BR"/>
        </w:rPr>
        <w:t xml:space="preserve">seus </w:t>
      </w:r>
      <w:r w:rsidRPr="00F36B84">
        <w:rPr>
          <w:rFonts w:ascii="Times New Roman" w:hAnsi="Times New Roman"/>
          <w:color w:val="000000"/>
          <w:sz w:val="24"/>
          <w:szCs w:val="24"/>
          <w:lang w:eastAsia="pt-BR"/>
        </w:rPr>
        <w:t>processos de repressão</w:t>
      </w:r>
      <w:r w:rsidR="00E604A6" w:rsidRPr="00F36B84">
        <w:rPr>
          <w:rFonts w:ascii="Times New Roman" w:hAnsi="Times New Roman"/>
          <w:color w:val="000000"/>
          <w:sz w:val="24"/>
          <w:szCs w:val="24"/>
          <w:lang w:eastAsia="pt-BR"/>
        </w:rPr>
        <w:t xml:space="preserve">. Estamos falando </w:t>
      </w:r>
      <w:r w:rsidRPr="00F36B84">
        <w:rPr>
          <w:rFonts w:ascii="Times New Roman" w:hAnsi="Times New Roman"/>
          <w:color w:val="000000"/>
          <w:sz w:val="24"/>
          <w:szCs w:val="24"/>
          <w:lang w:eastAsia="pt-BR"/>
        </w:rPr>
        <w:t>“</w:t>
      </w:r>
      <w:r w:rsidRPr="00F36B84">
        <w:rPr>
          <w:rFonts w:ascii="Times New Roman" w:hAnsi="Times New Roman"/>
          <w:sz w:val="24"/>
          <w:szCs w:val="24"/>
          <w:lang w:eastAsia="pt-BR"/>
        </w:rPr>
        <w:t xml:space="preserve">um sujeito habitado pela </w:t>
      </w:r>
      <w:r w:rsidRPr="00F36B84">
        <w:rPr>
          <w:rFonts w:ascii="Times New Roman" w:hAnsi="Times New Roman"/>
          <w:i/>
          <w:iCs/>
          <w:sz w:val="24"/>
          <w:szCs w:val="24"/>
          <w:lang w:eastAsia="pt-BR"/>
        </w:rPr>
        <w:lastRenderedPageBreak/>
        <w:t xml:space="preserve">consciência de seu próprio inconsciente, </w:t>
      </w:r>
      <w:r w:rsidRPr="00F36B84">
        <w:rPr>
          <w:rFonts w:ascii="Times New Roman" w:hAnsi="Times New Roman"/>
          <w:sz w:val="24"/>
          <w:szCs w:val="24"/>
          <w:lang w:eastAsia="pt-BR"/>
        </w:rPr>
        <w:t xml:space="preserve">ou ainda pela </w:t>
      </w:r>
      <w:r w:rsidRPr="00F36B84">
        <w:rPr>
          <w:rFonts w:ascii="Times New Roman" w:hAnsi="Times New Roman"/>
          <w:i/>
          <w:iCs/>
          <w:sz w:val="24"/>
          <w:szCs w:val="24"/>
          <w:lang w:eastAsia="pt-BR"/>
        </w:rPr>
        <w:t xml:space="preserve">consciência de seu desapossamento” </w:t>
      </w:r>
      <w:r w:rsidRPr="00F36B84">
        <w:rPr>
          <w:rFonts w:ascii="Times New Roman" w:hAnsi="Times New Roman"/>
          <w:sz w:val="24"/>
          <w:szCs w:val="24"/>
          <w:lang w:eastAsia="pt-BR"/>
        </w:rPr>
        <w:t>(</w:t>
      </w:r>
      <w:r w:rsidR="00D74DC6" w:rsidRPr="00F36B84">
        <w:rPr>
          <w:rFonts w:ascii="Times New Roman" w:hAnsi="Times New Roman"/>
          <w:sz w:val="24"/>
          <w:szCs w:val="24"/>
          <w:lang w:eastAsia="pt-BR"/>
        </w:rPr>
        <w:t>Roudinesco</w:t>
      </w:r>
      <w:r w:rsidRPr="00F36B84">
        <w:rPr>
          <w:rFonts w:ascii="Times New Roman" w:hAnsi="Times New Roman"/>
          <w:sz w:val="24"/>
          <w:szCs w:val="24"/>
          <w:lang w:eastAsia="pt-BR"/>
        </w:rPr>
        <w:t>, 1999, p. 24). E isso ocorre de tal modo que</w:t>
      </w:r>
      <w:r w:rsidR="00E604A6" w:rsidRPr="00F36B84">
        <w:rPr>
          <w:rFonts w:ascii="Times New Roman" w:hAnsi="Times New Roman"/>
          <w:sz w:val="24"/>
          <w:szCs w:val="24"/>
          <w:lang w:eastAsia="pt-BR"/>
        </w:rPr>
        <w:t xml:space="preserve">, entre o tabu do incesto e a </w:t>
      </w:r>
      <w:r w:rsidRPr="00F36B84">
        <w:rPr>
          <w:rFonts w:ascii="Times New Roman" w:hAnsi="Times New Roman"/>
          <w:sz w:val="24"/>
          <w:szCs w:val="24"/>
          <w:lang w:eastAsia="pt-BR"/>
        </w:rPr>
        <w:t>ascensão d</w:t>
      </w:r>
      <w:r w:rsidR="00E604A6" w:rsidRPr="00F36B84">
        <w:rPr>
          <w:rFonts w:ascii="Times New Roman" w:hAnsi="Times New Roman"/>
          <w:sz w:val="24"/>
          <w:szCs w:val="24"/>
          <w:lang w:eastAsia="pt-BR"/>
        </w:rPr>
        <w:t>e certos</w:t>
      </w:r>
      <w:r w:rsidRPr="00F36B84">
        <w:rPr>
          <w:rFonts w:ascii="Times New Roman" w:hAnsi="Times New Roman"/>
          <w:sz w:val="24"/>
          <w:szCs w:val="24"/>
          <w:lang w:eastAsia="pt-BR"/>
        </w:rPr>
        <w:t xml:space="preserve"> regimes simbólicos</w:t>
      </w:r>
      <w:r w:rsidR="00E604A6" w:rsidRPr="00F36B84">
        <w:rPr>
          <w:rFonts w:ascii="Times New Roman" w:hAnsi="Times New Roman"/>
          <w:sz w:val="24"/>
          <w:szCs w:val="24"/>
          <w:lang w:eastAsia="pt-BR"/>
        </w:rPr>
        <w:t xml:space="preserve">, inaugura-se </w:t>
      </w:r>
      <w:r w:rsidRPr="00F36B84">
        <w:rPr>
          <w:rFonts w:ascii="Times New Roman" w:hAnsi="Times New Roman"/>
          <w:sz w:val="24"/>
          <w:szCs w:val="24"/>
          <w:lang w:eastAsia="pt-BR"/>
        </w:rPr>
        <w:t xml:space="preserve">um </w:t>
      </w:r>
      <w:r w:rsidR="00E604A6" w:rsidRPr="00F36B84">
        <w:rPr>
          <w:rFonts w:ascii="Times New Roman" w:hAnsi="Times New Roman"/>
          <w:sz w:val="24"/>
          <w:szCs w:val="24"/>
          <w:lang w:eastAsia="pt-BR"/>
        </w:rPr>
        <w:t xml:space="preserve">certo </w:t>
      </w:r>
      <w:r w:rsidRPr="00F36B84">
        <w:rPr>
          <w:rFonts w:ascii="Times New Roman" w:hAnsi="Times New Roman"/>
          <w:sz w:val="24"/>
          <w:szCs w:val="24"/>
          <w:lang w:eastAsia="pt-BR"/>
        </w:rPr>
        <w:t xml:space="preserve">estilo de existência que, desapossado, se faz marcado por um </w:t>
      </w:r>
      <w:proofErr w:type="spellStart"/>
      <w:r w:rsidRPr="00F36B84">
        <w:rPr>
          <w:rFonts w:ascii="Times New Roman" w:hAnsi="Times New Roman"/>
          <w:i/>
          <w:sz w:val="24"/>
          <w:szCs w:val="24"/>
          <w:shd w:val="clear" w:color="auto" w:fill="FFFFFF"/>
        </w:rPr>
        <w:t>punctum</w:t>
      </w:r>
      <w:proofErr w:type="spellEnd"/>
      <w:r w:rsidRPr="00F36B84">
        <w:rPr>
          <w:rFonts w:ascii="Times New Roman" w:hAnsi="Times New Roman"/>
          <w:i/>
          <w:sz w:val="24"/>
          <w:szCs w:val="24"/>
          <w:shd w:val="clear" w:color="auto" w:fill="FFFFFF"/>
        </w:rPr>
        <w:t> </w:t>
      </w:r>
      <w:proofErr w:type="spellStart"/>
      <w:r w:rsidRPr="00F36B84">
        <w:rPr>
          <w:rStyle w:val="nfase"/>
          <w:rFonts w:ascii="Times New Roman" w:hAnsi="Times New Roman"/>
          <w:bCs/>
          <w:iCs w:val="0"/>
          <w:sz w:val="24"/>
          <w:szCs w:val="24"/>
          <w:shd w:val="clear" w:color="auto" w:fill="FFFFFF"/>
        </w:rPr>
        <w:t>caecum</w:t>
      </w:r>
      <w:proofErr w:type="spellEnd"/>
      <w:r w:rsidRPr="00F36B84">
        <w:rPr>
          <w:rStyle w:val="nfase"/>
          <w:rFonts w:ascii="Times New Roman" w:hAnsi="Times New Roman"/>
          <w:bCs/>
          <w:iCs w:val="0"/>
          <w:sz w:val="24"/>
          <w:szCs w:val="24"/>
          <w:shd w:val="clear" w:color="auto" w:fill="FFFFFF"/>
        </w:rPr>
        <w:t xml:space="preserve">, </w:t>
      </w:r>
      <w:r w:rsidR="00E604A6" w:rsidRPr="00F36B84">
        <w:rPr>
          <w:rStyle w:val="nfase"/>
          <w:rFonts w:ascii="Times New Roman" w:hAnsi="Times New Roman"/>
          <w:bCs/>
          <w:i w:val="0"/>
          <w:sz w:val="24"/>
          <w:szCs w:val="24"/>
          <w:shd w:val="clear" w:color="auto" w:fill="FFFFFF"/>
        </w:rPr>
        <w:t xml:space="preserve">por </w:t>
      </w:r>
      <w:r w:rsidRPr="00F36B84">
        <w:rPr>
          <w:rStyle w:val="nfase"/>
          <w:rFonts w:ascii="Times New Roman" w:hAnsi="Times New Roman"/>
          <w:bCs/>
          <w:i w:val="0"/>
          <w:iCs w:val="0"/>
          <w:sz w:val="24"/>
          <w:szCs w:val="24"/>
          <w:shd w:val="clear" w:color="auto" w:fill="FFFFFF"/>
        </w:rPr>
        <w:t>um furo no Eu</w:t>
      </w:r>
      <w:r w:rsidR="00E604A6" w:rsidRPr="00F36B84">
        <w:rPr>
          <w:rStyle w:val="nfase"/>
          <w:rFonts w:ascii="Times New Roman" w:hAnsi="Times New Roman"/>
          <w:bCs/>
          <w:i w:val="0"/>
          <w:iCs w:val="0"/>
          <w:sz w:val="24"/>
          <w:szCs w:val="24"/>
          <w:shd w:val="clear" w:color="auto" w:fill="FFFFFF"/>
        </w:rPr>
        <w:t>, ou melhor,</w:t>
      </w:r>
      <w:r w:rsidRPr="00F36B84">
        <w:rPr>
          <w:rStyle w:val="nfase"/>
          <w:rFonts w:ascii="Times New Roman" w:hAnsi="Times New Roman"/>
          <w:bCs/>
          <w:i w:val="0"/>
          <w:iCs w:val="0"/>
          <w:sz w:val="24"/>
          <w:szCs w:val="24"/>
          <w:shd w:val="clear" w:color="auto" w:fill="FFFFFF"/>
        </w:rPr>
        <w:t xml:space="preserve"> </w:t>
      </w:r>
      <w:r w:rsidRPr="00F36B84">
        <w:rPr>
          <w:rFonts w:ascii="Times New Roman" w:hAnsi="Times New Roman"/>
          <w:sz w:val="24"/>
          <w:szCs w:val="24"/>
          <w:lang w:eastAsia="pt-BR"/>
        </w:rPr>
        <w:t>“</w:t>
      </w:r>
      <w:r w:rsidRPr="00F36B84">
        <w:rPr>
          <w:rFonts w:ascii="Times New Roman" w:eastAsia="LiberationSerif" w:hAnsi="Times New Roman"/>
          <w:color w:val="1A1818"/>
          <w:sz w:val="24"/>
          <w:szCs w:val="24"/>
          <w:lang w:eastAsia="pt-BR"/>
        </w:rPr>
        <w:t>pela falta, pela perda e pelo desejo de reaver aqueles desejos proibidos” (</w:t>
      </w:r>
      <w:proofErr w:type="spellStart"/>
      <w:r w:rsidR="00D74DC6" w:rsidRPr="00F36B84">
        <w:rPr>
          <w:rFonts w:ascii="Times New Roman" w:eastAsia="LiberationSerif" w:hAnsi="Times New Roman"/>
          <w:color w:val="1A1818"/>
          <w:sz w:val="24"/>
          <w:szCs w:val="24"/>
          <w:lang w:eastAsia="pt-BR"/>
        </w:rPr>
        <w:t>Salih</w:t>
      </w:r>
      <w:proofErr w:type="spellEnd"/>
      <w:r w:rsidRPr="00F36B84">
        <w:rPr>
          <w:rFonts w:ascii="Times New Roman" w:eastAsia="LiberationSerif" w:hAnsi="Times New Roman"/>
          <w:color w:val="1A1818"/>
          <w:sz w:val="24"/>
          <w:szCs w:val="24"/>
          <w:lang w:eastAsia="pt-BR"/>
        </w:rPr>
        <w:t xml:space="preserve">, 2019, p. 56). </w:t>
      </w:r>
    </w:p>
    <w:p w14:paraId="28B41A04" w14:textId="5AE6AB8F"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Em psicanálise, “</w:t>
      </w:r>
      <w:r w:rsidR="00284325" w:rsidRPr="00F36B84">
        <w:rPr>
          <w:rFonts w:ascii="Times New Roman" w:eastAsia="LiberationSerif" w:hAnsi="Times New Roman"/>
          <w:color w:val="1A1818"/>
          <w:sz w:val="24"/>
          <w:szCs w:val="24"/>
          <w:lang w:eastAsia="pt-BR"/>
        </w:rPr>
        <w:t xml:space="preserve">o desejo só se manifesta pelas descontinuidades da consciência e </w:t>
      </w:r>
      <w:r w:rsidR="00E604A6" w:rsidRPr="00F36B84">
        <w:rPr>
          <w:rFonts w:ascii="Times New Roman" w:eastAsia="LiberationSerif" w:hAnsi="Times New Roman"/>
          <w:color w:val="1A1818"/>
          <w:sz w:val="24"/>
          <w:szCs w:val="24"/>
          <w:lang w:eastAsia="pt-BR"/>
        </w:rPr>
        <w:t>deve</w:t>
      </w:r>
      <w:r w:rsidR="00284325" w:rsidRPr="00F36B84">
        <w:rPr>
          <w:rFonts w:ascii="Times New Roman" w:eastAsia="LiberationSerif" w:hAnsi="Times New Roman"/>
          <w:color w:val="1A1818"/>
          <w:sz w:val="24"/>
          <w:szCs w:val="24"/>
          <w:lang w:eastAsia="pt-BR"/>
        </w:rPr>
        <w:t xml:space="preserve"> ser compreendido com a incoerência interna da própria consciência</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w:t>
      </w:r>
      <w:r w:rsidR="00284325" w:rsidRPr="00F36B84">
        <w:rPr>
          <w:rFonts w:ascii="Times New Roman" w:eastAsia="LiberationSerif" w:hAnsi="Times New Roman"/>
          <w:color w:val="1A1818"/>
          <w:sz w:val="24"/>
          <w:szCs w:val="24"/>
          <w:lang w:eastAsia="pt-BR"/>
        </w:rPr>
        <w:t>2024</w:t>
      </w:r>
      <w:r w:rsidRPr="00F36B84">
        <w:rPr>
          <w:rFonts w:ascii="Times New Roman" w:eastAsia="LiberationSerif" w:hAnsi="Times New Roman"/>
          <w:color w:val="1A1818"/>
          <w:sz w:val="24"/>
          <w:szCs w:val="24"/>
          <w:lang w:eastAsia="pt-BR"/>
        </w:rPr>
        <w:t xml:space="preserve">, p. </w:t>
      </w:r>
      <w:r w:rsidR="00284325" w:rsidRPr="00F36B84">
        <w:rPr>
          <w:rFonts w:ascii="Times New Roman" w:eastAsia="LiberationSerif" w:hAnsi="Times New Roman"/>
          <w:color w:val="1A1818"/>
          <w:sz w:val="24"/>
          <w:szCs w:val="24"/>
          <w:lang w:eastAsia="pt-BR"/>
        </w:rPr>
        <w:t>219</w:t>
      </w:r>
      <w:r w:rsidRPr="00F36B84">
        <w:rPr>
          <w:rFonts w:ascii="Times New Roman" w:eastAsia="LiberationSerif" w:hAnsi="Times New Roman"/>
          <w:color w:val="1A1818"/>
          <w:sz w:val="24"/>
          <w:szCs w:val="24"/>
          <w:lang w:eastAsia="pt-BR"/>
        </w:rPr>
        <w:t xml:space="preserve">). Crucial às </w:t>
      </w:r>
      <w:r w:rsidR="00B571A3" w:rsidRPr="00F36B84">
        <w:rPr>
          <w:rFonts w:ascii="Times New Roman" w:eastAsia="LiberationSerif" w:hAnsi="Times New Roman"/>
          <w:color w:val="1A1818"/>
          <w:sz w:val="24"/>
          <w:szCs w:val="24"/>
          <w:lang w:eastAsia="pt-BR"/>
        </w:rPr>
        <w:t xml:space="preserve">problematizações </w:t>
      </w:r>
      <w:r w:rsidRPr="00F36B84">
        <w:rPr>
          <w:rFonts w:ascii="Times New Roman" w:eastAsia="LiberationSerif" w:hAnsi="Times New Roman"/>
          <w:color w:val="1A1818"/>
          <w:sz w:val="24"/>
          <w:szCs w:val="24"/>
          <w:lang w:eastAsia="pt-BR"/>
        </w:rPr>
        <w:t>do corpo, da sexualidade, d</w:t>
      </w:r>
      <w:r w:rsidR="00B571A3" w:rsidRPr="00F36B84">
        <w:rPr>
          <w:rFonts w:ascii="Times New Roman" w:eastAsia="LiberationSerif" w:hAnsi="Times New Roman"/>
          <w:color w:val="1A1818"/>
          <w:sz w:val="24"/>
          <w:szCs w:val="24"/>
          <w:lang w:eastAsia="pt-BR"/>
        </w:rPr>
        <w:t>o gênero e sua</w:t>
      </w:r>
      <w:r w:rsidRPr="00F36B84">
        <w:rPr>
          <w:rFonts w:ascii="Times New Roman" w:eastAsia="LiberationSerif" w:hAnsi="Times New Roman"/>
          <w:color w:val="1A1818"/>
          <w:sz w:val="24"/>
          <w:szCs w:val="24"/>
          <w:lang w:eastAsia="pt-BR"/>
        </w:rPr>
        <w:t xml:space="preserve"> performatividade, é </w:t>
      </w:r>
      <w:r w:rsidR="00B571A3" w:rsidRPr="00F36B84">
        <w:rPr>
          <w:rFonts w:ascii="Times New Roman" w:eastAsia="LiberationSerif" w:hAnsi="Times New Roman"/>
          <w:color w:val="1A1818"/>
          <w:sz w:val="24"/>
          <w:szCs w:val="24"/>
          <w:lang w:eastAsia="pt-BR"/>
        </w:rPr>
        <w:t>aqui</w:t>
      </w:r>
      <w:r w:rsidRPr="00F36B84">
        <w:rPr>
          <w:rFonts w:ascii="Times New Roman" w:eastAsia="LiberationSerif" w:hAnsi="Times New Roman"/>
          <w:color w:val="1A1818"/>
          <w:sz w:val="24"/>
          <w:szCs w:val="24"/>
          <w:lang w:eastAsia="pt-BR"/>
        </w:rPr>
        <w:t xml:space="preserve"> que Butler suger</w:t>
      </w:r>
      <w:r w:rsidR="00B571A3" w:rsidRPr="00F36B84">
        <w:rPr>
          <w:rFonts w:ascii="Times New Roman" w:eastAsia="LiberationSerif" w:hAnsi="Times New Roman"/>
          <w:color w:val="1A1818"/>
          <w:sz w:val="24"/>
          <w:szCs w:val="24"/>
          <w:lang w:eastAsia="pt-BR"/>
        </w:rPr>
        <w:t>e</w:t>
      </w:r>
      <w:r w:rsidRPr="00F36B84">
        <w:rPr>
          <w:rFonts w:ascii="Times New Roman" w:eastAsia="LiberationSerif" w:hAnsi="Times New Roman"/>
          <w:color w:val="1A1818"/>
          <w:sz w:val="24"/>
          <w:szCs w:val="24"/>
          <w:lang w:eastAsia="pt-BR"/>
        </w:rPr>
        <w:t xml:space="preserve">: </w:t>
      </w:r>
      <w:r w:rsidR="00B571A3" w:rsidRPr="00F36B84">
        <w:rPr>
          <w:rFonts w:ascii="Times New Roman" w:eastAsia="LiberationSerif" w:hAnsi="Times New Roman"/>
          <w:color w:val="1A1818"/>
          <w:sz w:val="24"/>
          <w:szCs w:val="24"/>
          <w:lang w:eastAsia="pt-BR"/>
        </w:rPr>
        <w:t>em psicanálise, o desejo</w:t>
      </w:r>
      <w:r w:rsidR="009F1C0B" w:rsidRPr="00F36B84">
        <w:rPr>
          <w:rFonts w:ascii="Times New Roman" w:eastAsia="LiberationSerif" w:hAnsi="Times New Roman"/>
          <w:color w:val="1A1818"/>
          <w:sz w:val="24"/>
          <w:szCs w:val="24"/>
          <w:lang w:eastAsia="pt-BR"/>
        </w:rPr>
        <w:t xml:space="preserve"> designa “</w:t>
      </w:r>
      <w:r w:rsidR="00D30A29" w:rsidRPr="00F36B84">
        <w:rPr>
          <w:rFonts w:ascii="Times New Roman" w:eastAsia="LiberationSerif" w:hAnsi="Times New Roman"/>
          <w:color w:val="1A1818"/>
          <w:sz w:val="24"/>
          <w:szCs w:val="24"/>
          <w:lang w:eastAsia="pt-BR"/>
        </w:rPr>
        <w:t xml:space="preserve">a impossibilidade de um sujeito coerente, em que o ‘sujeito’ é compreendido como </w:t>
      </w:r>
      <w:r w:rsidR="009F1C0B" w:rsidRPr="00F36B84">
        <w:rPr>
          <w:rFonts w:ascii="Times New Roman" w:eastAsia="LiberationSerif" w:hAnsi="Times New Roman"/>
          <w:color w:val="1A1818"/>
          <w:sz w:val="24"/>
          <w:szCs w:val="24"/>
          <w:lang w:eastAsia="pt-BR"/>
        </w:rPr>
        <w:t xml:space="preserve">[...] </w:t>
      </w:r>
      <w:r w:rsidR="00D30A29" w:rsidRPr="00F36B84">
        <w:rPr>
          <w:rFonts w:ascii="Times New Roman" w:eastAsia="LiberationSerif" w:hAnsi="Times New Roman"/>
          <w:color w:val="1A1818"/>
          <w:sz w:val="24"/>
          <w:szCs w:val="24"/>
          <w:lang w:eastAsia="pt-BR"/>
        </w:rPr>
        <w:t>uma agência autodeterminada</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w:t>
      </w:r>
      <w:r w:rsidR="00D30A29" w:rsidRPr="00F36B84">
        <w:rPr>
          <w:rFonts w:ascii="Times New Roman" w:eastAsia="LiberationSerif" w:hAnsi="Times New Roman"/>
          <w:color w:val="1A1818"/>
          <w:sz w:val="24"/>
          <w:szCs w:val="24"/>
          <w:lang w:eastAsia="pt-BR"/>
        </w:rPr>
        <w:t>24</w:t>
      </w:r>
      <w:r w:rsidRPr="00F36B84">
        <w:rPr>
          <w:rFonts w:ascii="Times New Roman" w:eastAsia="LiberationSerif" w:hAnsi="Times New Roman"/>
          <w:color w:val="1A1818"/>
          <w:sz w:val="24"/>
          <w:szCs w:val="24"/>
          <w:lang w:eastAsia="pt-BR"/>
        </w:rPr>
        <w:t>, p. 2</w:t>
      </w:r>
      <w:r w:rsidR="00D30A29" w:rsidRPr="00F36B84">
        <w:rPr>
          <w:rFonts w:ascii="Times New Roman" w:eastAsia="LiberationSerif" w:hAnsi="Times New Roman"/>
          <w:color w:val="1A1818"/>
          <w:sz w:val="24"/>
          <w:szCs w:val="24"/>
          <w:lang w:eastAsia="pt-BR"/>
        </w:rPr>
        <w:t>19</w:t>
      </w:r>
      <w:r w:rsidRPr="00F36B84">
        <w:rPr>
          <w:rFonts w:ascii="Times New Roman" w:eastAsia="LiberationSerif" w:hAnsi="Times New Roman"/>
          <w:color w:val="1A1818"/>
          <w:sz w:val="24"/>
          <w:szCs w:val="24"/>
          <w:lang w:eastAsia="pt-BR"/>
        </w:rPr>
        <w:t xml:space="preserve">). </w:t>
      </w:r>
    </w:p>
    <w:p w14:paraId="2056D4BC" w14:textId="77777777"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Fundado como</w:t>
      </w:r>
      <w:r w:rsidR="00B571A3" w:rsidRPr="00F36B84">
        <w:rPr>
          <w:rFonts w:ascii="Times New Roman" w:eastAsia="LiberationSerif" w:hAnsi="Times New Roman"/>
          <w:color w:val="1A1818"/>
          <w:sz w:val="24"/>
          <w:szCs w:val="24"/>
          <w:lang w:eastAsia="pt-BR"/>
        </w:rPr>
        <w:t xml:space="preserve"> um</w:t>
      </w:r>
      <w:r w:rsidRPr="00F36B84">
        <w:rPr>
          <w:rFonts w:ascii="Times New Roman" w:eastAsia="LiberationSerif" w:hAnsi="Times New Roman"/>
          <w:color w:val="1A1818"/>
          <w:sz w:val="24"/>
          <w:szCs w:val="24"/>
          <w:lang w:eastAsia="pt-BR"/>
        </w:rPr>
        <w:t xml:space="preserve"> modo de defesa contra a fusão </w:t>
      </w:r>
      <w:proofErr w:type="spellStart"/>
      <w:r w:rsidRPr="00F36B84">
        <w:rPr>
          <w:rFonts w:ascii="Times New Roman" w:eastAsia="LiberationSerif" w:hAnsi="Times New Roman"/>
          <w:color w:val="1A1818"/>
          <w:sz w:val="24"/>
          <w:szCs w:val="24"/>
          <w:lang w:eastAsia="pt-BR"/>
        </w:rPr>
        <w:t>libidal</w:t>
      </w:r>
      <w:proofErr w:type="spellEnd"/>
      <w:r w:rsidRPr="00F36B84">
        <w:rPr>
          <w:rFonts w:ascii="Times New Roman" w:eastAsia="LiberationSerif" w:hAnsi="Times New Roman"/>
          <w:color w:val="1A1818"/>
          <w:sz w:val="24"/>
          <w:szCs w:val="24"/>
          <w:lang w:eastAsia="pt-BR"/>
        </w:rPr>
        <w:t xml:space="preserve"> com o corpo da mãe, o sujeito da psicanálise é </w:t>
      </w:r>
      <w:r w:rsidR="00D30A29" w:rsidRPr="00F36B84">
        <w:rPr>
          <w:rFonts w:ascii="Times New Roman" w:eastAsia="LiberationSerif" w:hAnsi="Times New Roman"/>
          <w:color w:val="1A1818"/>
          <w:sz w:val="24"/>
          <w:szCs w:val="24"/>
          <w:lang w:eastAsia="pt-BR"/>
        </w:rPr>
        <w:t>produto de uma proibição</w:t>
      </w:r>
      <w:r w:rsidR="00B571A3" w:rsidRPr="00F36B84">
        <w:rPr>
          <w:rFonts w:ascii="Times New Roman" w:eastAsia="LiberationSerif" w:hAnsi="Times New Roman"/>
          <w:color w:val="1A1818"/>
          <w:sz w:val="24"/>
          <w:szCs w:val="24"/>
          <w:lang w:eastAsia="pt-BR"/>
        </w:rPr>
        <w:t xml:space="preserve"> tornada inconsciente</w:t>
      </w:r>
      <w:r w:rsidRPr="00F36B84">
        <w:rPr>
          <w:rFonts w:ascii="Times New Roman" w:eastAsia="LiberationSerif" w:hAnsi="Times New Roman"/>
          <w:color w:val="1A1818"/>
          <w:sz w:val="24"/>
          <w:szCs w:val="24"/>
          <w:lang w:eastAsia="pt-BR"/>
        </w:rPr>
        <w:t xml:space="preserve">. </w:t>
      </w:r>
      <w:r w:rsidR="00B571A3" w:rsidRPr="00F36B84">
        <w:rPr>
          <w:rFonts w:ascii="Times New Roman" w:eastAsia="LiberationSerif" w:hAnsi="Times New Roman"/>
          <w:color w:val="1A1818"/>
          <w:sz w:val="24"/>
          <w:szCs w:val="24"/>
          <w:lang w:eastAsia="pt-BR"/>
        </w:rPr>
        <w:t>Sobretudo</w:t>
      </w:r>
      <w:r w:rsidRPr="00F36B84">
        <w:rPr>
          <w:rFonts w:ascii="Times New Roman" w:eastAsia="LiberationSerif" w:hAnsi="Times New Roman"/>
          <w:color w:val="1A1818"/>
          <w:sz w:val="24"/>
          <w:szCs w:val="24"/>
          <w:lang w:eastAsia="pt-BR"/>
        </w:rPr>
        <w:t>,</w:t>
      </w:r>
      <w:r w:rsidR="00B571A3" w:rsidRPr="00F36B84">
        <w:rPr>
          <w:rFonts w:ascii="Times New Roman" w:eastAsia="LiberationSerif" w:hAnsi="Times New Roman"/>
          <w:color w:val="1A1818"/>
          <w:sz w:val="24"/>
          <w:szCs w:val="24"/>
          <w:lang w:eastAsia="pt-BR"/>
        </w:rPr>
        <w:t xml:space="preserve"> isso faz pensar </w:t>
      </w:r>
      <w:r w:rsidRPr="00F36B84">
        <w:rPr>
          <w:rFonts w:ascii="Times New Roman" w:eastAsia="LiberationSerif" w:hAnsi="Times New Roman"/>
          <w:color w:val="1A1818"/>
          <w:sz w:val="24"/>
          <w:szCs w:val="24"/>
          <w:lang w:eastAsia="pt-BR"/>
        </w:rPr>
        <w:t>que a noção</w:t>
      </w:r>
      <w:r w:rsidR="00B571A3" w:rsidRPr="00F36B84">
        <w:rPr>
          <w:rFonts w:ascii="Times New Roman" w:eastAsia="LiberationSerif" w:hAnsi="Times New Roman"/>
          <w:color w:val="1A1818"/>
          <w:sz w:val="24"/>
          <w:szCs w:val="24"/>
          <w:lang w:eastAsia="pt-BR"/>
        </w:rPr>
        <w:t xml:space="preserve"> lacaniana</w:t>
      </w:r>
      <w:r w:rsidRPr="00F36B84">
        <w:rPr>
          <w:rFonts w:ascii="Times New Roman" w:eastAsia="LiberationSerif" w:hAnsi="Times New Roman"/>
          <w:color w:val="1A1818"/>
          <w:sz w:val="24"/>
          <w:szCs w:val="24"/>
          <w:lang w:eastAsia="pt-BR"/>
        </w:rPr>
        <w:t xml:space="preserve"> de sujeito </w:t>
      </w:r>
      <w:r w:rsidR="00B571A3" w:rsidRPr="00F36B84">
        <w:rPr>
          <w:rFonts w:ascii="Times New Roman" w:eastAsia="LiberationSerif" w:hAnsi="Times New Roman"/>
          <w:color w:val="1A1818"/>
          <w:sz w:val="24"/>
          <w:szCs w:val="24"/>
          <w:lang w:eastAsia="pt-BR"/>
        </w:rPr>
        <w:t>passa longe</w:t>
      </w:r>
      <w:r w:rsidRPr="00F36B84">
        <w:rPr>
          <w:rFonts w:ascii="Times New Roman" w:eastAsia="LiberationSerif" w:hAnsi="Times New Roman"/>
          <w:color w:val="1A1818"/>
          <w:sz w:val="24"/>
          <w:szCs w:val="24"/>
          <w:lang w:eastAsia="pt-BR"/>
        </w:rPr>
        <w:t xml:space="preserve"> da </w:t>
      </w:r>
      <w:proofErr w:type="spellStart"/>
      <w:r w:rsidRPr="00F36B84">
        <w:rPr>
          <w:rFonts w:ascii="Times New Roman" w:eastAsia="LiberationSerif" w:hAnsi="Times New Roman"/>
          <w:color w:val="1A1818"/>
          <w:sz w:val="24"/>
          <w:szCs w:val="24"/>
          <w:lang w:eastAsia="pt-BR"/>
        </w:rPr>
        <w:t>translucidade</w:t>
      </w:r>
      <w:proofErr w:type="spellEnd"/>
      <w:r w:rsidRPr="00F36B84">
        <w:rPr>
          <w:rFonts w:ascii="Times New Roman" w:eastAsia="LiberationSerif" w:hAnsi="Times New Roman"/>
          <w:color w:val="1A1818"/>
          <w:sz w:val="24"/>
          <w:szCs w:val="24"/>
          <w:lang w:eastAsia="pt-BR"/>
        </w:rPr>
        <w:t xml:space="preserve"> e da </w:t>
      </w:r>
      <w:proofErr w:type="spellStart"/>
      <w:r w:rsidRPr="00F36B84">
        <w:rPr>
          <w:rFonts w:ascii="Times New Roman" w:eastAsia="LiberationSerif" w:hAnsi="Times New Roman"/>
          <w:color w:val="1A1818"/>
          <w:sz w:val="24"/>
          <w:szCs w:val="24"/>
          <w:lang w:eastAsia="pt-BR"/>
        </w:rPr>
        <w:t>autocoincidência</w:t>
      </w:r>
      <w:proofErr w:type="spellEnd"/>
      <w:r w:rsidRPr="00F36B84">
        <w:rPr>
          <w:rFonts w:ascii="Times New Roman" w:eastAsia="LiberationSerif" w:hAnsi="Times New Roman"/>
          <w:color w:val="1A1818"/>
          <w:sz w:val="24"/>
          <w:szCs w:val="24"/>
          <w:lang w:eastAsia="pt-BR"/>
        </w:rPr>
        <w:t xml:space="preserve"> do Eu</w:t>
      </w:r>
      <w:r w:rsidR="009F1C0B" w:rsidRPr="00F36B84">
        <w:rPr>
          <w:rFonts w:ascii="Times New Roman" w:eastAsia="LiberationSerif" w:hAnsi="Times New Roman"/>
          <w:color w:val="1A1818"/>
          <w:sz w:val="24"/>
          <w:szCs w:val="24"/>
          <w:lang w:eastAsia="pt-BR"/>
        </w:rPr>
        <w:t xml:space="preserve">, conforme </w:t>
      </w:r>
      <w:r w:rsidR="009C1119" w:rsidRPr="00F36B84">
        <w:rPr>
          <w:rFonts w:ascii="Times New Roman" w:eastAsia="LiberationSerif" w:hAnsi="Times New Roman"/>
          <w:color w:val="1A1818"/>
          <w:sz w:val="24"/>
          <w:szCs w:val="24"/>
          <w:lang w:eastAsia="pt-BR"/>
        </w:rPr>
        <w:t>pressupostos</w:t>
      </w:r>
      <w:r w:rsidRPr="00F36B84">
        <w:rPr>
          <w:rFonts w:ascii="Times New Roman" w:eastAsia="LiberationSerif" w:hAnsi="Times New Roman"/>
          <w:color w:val="1A1818"/>
          <w:sz w:val="24"/>
          <w:szCs w:val="24"/>
          <w:lang w:eastAsia="pt-BR"/>
        </w:rPr>
        <w:t xml:space="preserve"> na dialética hegeliana. Em psicanálise, não há como esperar que o Eu se cumpra por completo pois, se há autorreconhecimento, este é forjado por desejos que, </w:t>
      </w:r>
      <w:r w:rsidR="009C1119" w:rsidRPr="00F36B84">
        <w:rPr>
          <w:rFonts w:ascii="Times New Roman" w:eastAsia="LiberationSerif" w:hAnsi="Times New Roman"/>
          <w:color w:val="1A1818"/>
          <w:sz w:val="24"/>
          <w:szCs w:val="24"/>
          <w:lang w:eastAsia="pt-BR"/>
        </w:rPr>
        <w:t>impossíveis de serem conhecidos</w:t>
      </w:r>
      <w:r w:rsidRPr="00F36B84">
        <w:rPr>
          <w:rFonts w:ascii="Times New Roman" w:eastAsia="LiberationSerif" w:hAnsi="Times New Roman"/>
          <w:color w:val="1A1818"/>
          <w:sz w:val="24"/>
          <w:szCs w:val="24"/>
          <w:lang w:eastAsia="pt-BR"/>
        </w:rPr>
        <w:t xml:space="preserve">, </w:t>
      </w:r>
      <w:r w:rsidR="009C1119" w:rsidRPr="00F36B84">
        <w:rPr>
          <w:rFonts w:ascii="Times New Roman" w:eastAsia="LiberationSerif" w:hAnsi="Times New Roman"/>
          <w:color w:val="1A1818"/>
          <w:sz w:val="24"/>
          <w:szCs w:val="24"/>
          <w:lang w:eastAsia="pt-BR"/>
        </w:rPr>
        <w:t>“furam”</w:t>
      </w:r>
      <w:r w:rsidRPr="00F36B84">
        <w:rPr>
          <w:rFonts w:ascii="Times New Roman" w:eastAsia="LiberationSerif" w:hAnsi="Times New Roman"/>
          <w:color w:val="1A1818"/>
          <w:sz w:val="24"/>
          <w:szCs w:val="24"/>
          <w:lang w:eastAsia="pt-BR"/>
        </w:rPr>
        <w:t xml:space="preserve"> nossa identidade provisória, marcando-a por inteiro. Para Butler, todavia, o que aqui se opera é uma descaracterização do sujeito itinerante de Hegel, principalmente quando se passa por alto sua mutabilidade dialética e, portando, sua </w:t>
      </w:r>
      <w:r w:rsidR="009C1119" w:rsidRPr="00F36B84">
        <w:rPr>
          <w:rFonts w:ascii="Times New Roman" w:eastAsia="LiberationSerif" w:hAnsi="Times New Roman"/>
          <w:color w:val="1A1818"/>
          <w:sz w:val="24"/>
          <w:szCs w:val="24"/>
          <w:lang w:eastAsia="pt-BR"/>
        </w:rPr>
        <w:t>dimensão</w:t>
      </w:r>
      <w:r w:rsidRPr="00F36B84">
        <w:rPr>
          <w:rFonts w:ascii="Times New Roman" w:eastAsia="LiberationSerif" w:hAnsi="Times New Roman"/>
          <w:color w:val="1A1818"/>
          <w:sz w:val="24"/>
          <w:szCs w:val="24"/>
          <w:lang w:eastAsia="pt-BR"/>
        </w:rPr>
        <w:t xml:space="preserve"> plástica, transitiva e performática.</w:t>
      </w:r>
    </w:p>
    <w:p w14:paraId="3E2BFC80" w14:textId="200D317B" w:rsidR="001072AD" w:rsidRPr="00F36B84" w:rsidRDefault="00C67E79" w:rsidP="00F36B84">
      <w:pPr>
        <w:autoSpaceDE w:val="0"/>
        <w:autoSpaceDN w:val="0"/>
        <w:adjustRightInd w:val="0"/>
        <w:spacing w:after="0" w:line="240" w:lineRule="auto"/>
        <w:ind w:left="2268"/>
        <w:jc w:val="both"/>
        <w:rPr>
          <w:rFonts w:ascii="Times New Roman" w:eastAsia="LiberationSerif" w:hAnsi="Times New Roman"/>
          <w:color w:val="1A1818"/>
          <w:lang w:eastAsia="pt-BR"/>
        </w:rPr>
      </w:pPr>
      <w:r w:rsidRPr="00F36B84">
        <w:rPr>
          <w:rFonts w:ascii="Times New Roman" w:eastAsia="LiberationSerif" w:hAnsi="Times New Roman"/>
          <w:color w:val="1A1818"/>
          <w:lang w:eastAsia="pt-BR"/>
        </w:rPr>
        <w:t>Ao não levar em conta a comédia de erros que marca os itinerários do sujeito hegeliano, Lacan atribui, sem justificativa</w:t>
      </w:r>
      <w:r w:rsidR="009C1119" w:rsidRPr="00F36B84">
        <w:rPr>
          <w:rFonts w:ascii="Times New Roman" w:eastAsia="LiberationSerif" w:hAnsi="Times New Roman"/>
          <w:color w:val="1A1818"/>
          <w:lang w:eastAsia="pt-BR"/>
        </w:rPr>
        <w:t>,</w:t>
      </w:r>
      <w:r w:rsidRPr="00F36B84">
        <w:rPr>
          <w:rFonts w:ascii="Times New Roman" w:eastAsia="LiberationSerif" w:hAnsi="Times New Roman"/>
          <w:color w:val="1A1818"/>
          <w:lang w:eastAsia="pt-BR"/>
        </w:rPr>
        <w:t xml:space="preserve"> uma autotransparência cartesiana ao sujeito de Hegel. Permanece o fato de que o próprio significado de Absoluto é </w:t>
      </w:r>
      <w:r w:rsidRPr="00F36B84">
        <w:rPr>
          <w:rFonts w:ascii="Times New Roman" w:eastAsia="LiberationSerif" w:hAnsi="Times New Roman"/>
          <w:i/>
          <w:iCs/>
          <w:color w:val="1A1818"/>
          <w:lang w:eastAsia="pt-BR"/>
        </w:rPr>
        <w:t xml:space="preserve">diferente </w:t>
      </w:r>
      <w:r w:rsidRPr="00F36B84">
        <w:rPr>
          <w:rFonts w:ascii="Times New Roman" w:eastAsia="LiberationSerif" w:hAnsi="Times New Roman"/>
          <w:color w:val="1A1818"/>
          <w:lang w:eastAsia="pt-BR"/>
        </w:rPr>
        <w:t xml:space="preserve">para o sujeito da </w:t>
      </w:r>
      <w:r w:rsidRPr="00F36B84">
        <w:rPr>
          <w:rFonts w:ascii="Times New Roman" w:eastAsia="LiberationSerif" w:hAnsi="Times New Roman"/>
          <w:i/>
          <w:iCs/>
          <w:color w:val="1A1818"/>
          <w:lang w:eastAsia="pt-BR"/>
        </w:rPr>
        <w:t xml:space="preserve">Fenomenologia, </w:t>
      </w:r>
      <w:r w:rsidRPr="00F36B84">
        <w:rPr>
          <w:rFonts w:ascii="Times New Roman" w:eastAsia="LiberationSerif" w:hAnsi="Times New Roman"/>
          <w:color w:val="1A1818"/>
          <w:lang w:eastAsia="pt-BR"/>
        </w:rPr>
        <w:t>e, na medida em que tal noção muda, também se modificam o escopo e a estrutura do sujeito</w:t>
      </w:r>
      <w:r w:rsidR="009C1119" w:rsidRPr="00F36B84">
        <w:rPr>
          <w:rFonts w:ascii="Times New Roman" w:eastAsia="LiberationSerif" w:hAnsi="Times New Roman"/>
          <w:color w:val="1A1818"/>
          <w:lang w:eastAsia="pt-BR"/>
        </w:rPr>
        <w:t xml:space="preserve"> </w:t>
      </w:r>
      <w:r w:rsidR="001072AD" w:rsidRPr="00F36B84">
        <w:rPr>
          <w:rFonts w:ascii="Times New Roman" w:eastAsia="LiberationSerif" w:hAnsi="Times New Roman"/>
          <w:color w:val="1A1818"/>
          <w:lang w:eastAsia="pt-BR"/>
        </w:rPr>
        <w:t>(</w:t>
      </w:r>
      <w:r w:rsidR="00D74DC6" w:rsidRPr="00F36B84">
        <w:rPr>
          <w:rFonts w:ascii="Times New Roman" w:eastAsia="LiberationSerif" w:hAnsi="Times New Roman"/>
          <w:color w:val="1A1818"/>
          <w:lang w:eastAsia="pt-BR"/>
        </w:rPr>
        <w:t>Butler</w:t>
      </w:r>
      <w:r w:rsidR="001072AD" w:rsidRPr="00F36B84">
        <w:rPr>
          <w:rFonts w:ascii="Times New Roman" w:eastAsia="LiberationSerif" w:hAnsi="Times New Roman"/>
          <w:color w:val="1A1818"/>
          <w:lang w:eastAsia="pt-BR"/>
        </w:rPr>
        <w:t xml:space="preserve">, </w:t>
      </w:r>
      <w:r w:rsidRPr="00F36B84">
        <w:rPr>
          <w:rFonts w:ascii="Times New Roman" w:eastAsia="LiberationSerif" w:hAnsi="Times New Roman"/>
          <w:color w:val="1A1818"/>
          <w:lang w:eastAsia="pt-BR"/>
        </w:rPr>
        <w:t>2024</w:t>
      </w:r>
      <w:r w:rsidR="001072AD" w:rsidRPr="00F36B84">
        <w:rPr>
          <w:rFonts w:ascii="Times New Roman" w:eastAsia="LiberationSerif" w:hAnsi="Times New Roman"/>
          <w:color w:val="1A1818"/>
          <w:lang w:eastAsia="pt-BR"/>
        </w:rPr>
        <w:t xml:space="preserve">, p. </w:t>
      </w:r>
      <w:r w:rsidRPr="00F36B84">
        <w:rPr>
          <w:rFonts w:ascii="Times New Roman" w:eastAsia="LiberationSerif" w:hAnsi="Times New Roman"/>
          <w:color w:val="1A1818"/>
          <w:lang w:eastAsia="pt-BR"/>
        </w:rPr>
        <w:t>229</w:t>
      </w:r>
      <w:r w:rsidR="001072AD" w:rsidRPr="00F36B84">
        <w:rPr>
          <w:rFonts w:ascii="Times New Roman" w:eastAsia="LiberationSerif" w:hAnsi="Times New Roman"/>
          <w:color w:val="1A1818"/>
          <w:lang w:eastAsia="pt-BR"/>
        </w:rPr>
        <w:t>)</w:t>
      </w:r>
    </w:p>
    <w:p w14:paraId="388289ED" w14:textId="77777777"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p>
    <w:p w14:paraId="02F21142" w14:textId="2927499D" w:rsidR="001072AD" w:rsidRPr="00F36B84" w:rsidRDefault="009C1119"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Desta maneira</w:t>
      </w:r>
      <w:r w:rsidR="001072AD" w:rsidRPr="00F36B84">
        <w:rPr>
          <w:rFonts w:ascii="Times New Roman" w:eastAsia="LiberationSerif" w:hAnsi="Times New Roman"/>
          <w:color w:val="1A1818"/>
          <w:sz w:val="24"/>
          <w:szCs w:val="24"/>
          <w:lang w:eastAsia="pt-BR"/>
        </w:rPr>
        <w:t xml:space="preserve">, tudo leva a crer que são Deleuze e Foucault os </w:t>
      </w:r>
      <w:r w:rsidRPr="00F36B84">
        <w:rPr>
          <w:rFonts w:ascii="Times New Roman" w:eastAsia="LiberationSerif" w:hAnsi="Times New Roman"/>
          <w:color w:val="1A1818"/>
          <w:sz w:val="24"/>
          <w:szCs w:val="24"/>
          <w:lang w:eastAsia="pt-BR"/>
        </w:rPr>
        <w:t>interpretes de Hegel</w:t>
      </w:r>
      <w:r w:rsidR="001072AD" w:rsidRPr="00F36B84">
        <w:rPr>
          <w:rFonts w:ascii="Times New Roman" w:eastAsia="LiberationSerif" w:hAnsi="Times New Roman"/>
          <w:color w:val="1A1818"/>
          <w:sz w:val="24"/>
          <w:szCs w:val="24"/>
          <w:lang w:eastAsia="pt-BR"/>
        </w:rPr>
        <w:t xml:space="preserve"> a empreenderem </w:t>
      </w:r>
      <w:r w:rsidRPr="00F36B84">
        <w:rPr>
          <w:rFonts w:ascii="Times New Roman" w:eastAsia="LiberationSerif" w:hAnsi="Times New Roman"/>
          <w:color w:val="1A1818"/>
          <w:sz w:val="24"/>
          <w:szCs w:val="24"/>
          <w:lang w:eastAsia="pt-BR"/>
        </w:rPr>
        <w:t>o</w:t>
      </w:r>
      <w:r w:rsidR="001072AD" w:rsidRPr="00F36B84">
        <w:rPr>
          <w:rFonts w:ascii="Times New Roman" w:eastAsia="LiberationSerif" w:hAnsi="Times New Roman"/>
          <w:color w:val="1A1818"/>
          <w:sz w:val="24"/>
          <w:szCs w:val="24"/>
          <w:lang w:eastAsia="pt-BR"/>
        </w:rPr>
        <w:t xml:space="preserve"> afastamento da </w:t>
      </w:r>
      <w:proofErr w:type="spellStart"/>
      <w:r w:rsidR="001072AD" w:rsidRPr="00F36B84">
        <w:rPr>
          <w:rFonts w:ascii="Times New Roman" w:eastAsia="LiberationSerif" w:hAnsi="Times New Roman"/>
          <w:color w:val="1A1818"/>
          <w:sz w:val="24"/>
          <w:szCs w:val="24"/>
          <w:lang w:eastAsia="pt-BR"/>
        </w:rPr>
        <w:t>caricaturação</w:t>
      </w:r>
      <w:proofErr w:type="spellEnd"/>
      <w:r w:rsidR="001072AD" w:rsidRPr="00F36B84">
        <w:rPr>
          <w:rFonts w:ascii="Times New Roman" w:eastAsia="LiberationSerif" w:hAnsi="Times New Roman"/>
          <w:color w:val="1A1818"/>
          <w:sz w:val="24"/>
          <w:szCs w:val="24"/>
          <w:lang w:eastAsia="pt-BR"/>
        </w:rPr>
        <w:t xml:space="preserve"> do sujeito como definido pela falta. Para Butler, o desejo, segundo Deleuze, é mais gerador e produtivo do que </w:t>
      </w:r>
      <w:r w:rsidRPr="00F36B84">
        <w:rPr>
          <w:rFonts w:ascii="Times New Roman" w:eastAsia="LiberationSerif" w:hAnsi="Times New Roman"/>
          <w:color w:val="1A1818"/>
          <w:sz w:val="24"/>
          <w:szCs w:val="24"/>
          <w:lang w:eastAsia="pt-BR"/>
        </w:rPr>
        <w:t>submetido</w:t>
      </w:r>
      <w:r w:rsidR="001072AD" w:rsidRPr="00F36B84">
        <w:rPr>
          <w:rFonts w:ascii="Times New Roman" w:eastAsia="LiberationSerif" w:hAnsi="Times New Roman"/>
          <w:color w:val="1A1818"/>
          <w:sz w:val="24"/>
          <w:szCs w:val="24"/>
          <w:lang w:eastAsia="pt-BR"/>
        </w:rPr>
        <w:t xml:space="preserve"> à inibição. Propondo uma genealogia</w:t>
      </w:r>
      <w:r w:rsidRPr="00F36B84">
        <w:rPr>
          <w:rFonts w:ascii="Times New Roman" w:eastAsia="LiberationSerif" w:hAnsi="Times New Roman"/>
          <w:color w:val="1A1818"/>
          <w:sz w:val="24"/>
          <w:szCs w:val="24"/>
          <w:lang w:eastAsia="pt-BR"/>
        </w:rPr>
        <w:t xml:space="preserve"> do termo</w:t>
      </w:r>
      <w:r w:rsidR="001072AD" w:rsidRPr="00F36B84">
        <w:rPr>
          <w:rFonts w:ascii="Times New Roman" w:eastAsia="LiberationSerif" w:hAnsi="Times New Roman"/>
          <w:color w:val="1A1818"/>
          <w:sz w:val="24"/>
          <w:szCs w:val="24"/>
          <w:lang w:eastAsia="pt-BR"/>
        </w:rPr>
        <w:t>, Deleuze visa “</w:t>
      </w:r>
      <w:r w:rsidR="00C67E79" w:rsidRPr="00F36B84">
        <w:rPr>
          <w:rFonts w:ascii="Times New Roman" w:eastAsia="LiberationSerif" w:hAnsi="Times New Roman"/>
          <w:color w:val="1A1818"/>
          <w:sz w:val="24"/>
          <w:szCs w:val="24"/>
          <w:lang w:eastAsia="pt-BR"/>
        </w:rPr>
        <w:t>uma concepção alternativa do desejo como atividade produtiva e geradora</w:t>
      </w:r>
      <w:r w:rsidR="001072AD"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001072AD" w:rsidRPr="00F36B84">
        <w:rPr>
          <w:rFonts w:ascii="Times New Roman" w:eastAsia="LiberationSerif" w:hAnsi="Times New Roman"/>
          <w:color w:val="1A1818"/>
          <w:sz w:val="24"/>
          <w:szCs w:val="24"/>
          <w:lang w:eastAsia="pt-BR"/>
        </w:rPr>
        <w:t xml:space="preserve">, </w:t>
      </w:r>
      <w:r w:rsidR="00C67E79" w:rsidRPr="00F36B84">
        <w:rPr>
          <w:rFonts w:ascii="Times New Roman" w:eastAsia="LiberationSerif" w:hAnsi="Times New Roman"/>
          <w:color w:val="1A1818"/>
          <w:sz w:val="24"/>
          <w:szCs w:val="24"/>
          <w:lang w:eastAsia="pt-BR"/>
        </w:rPr>
        <w:t>2024</w:t>
      </w:r>
      <w:r w:rsidR="001072AD" w:rsidRPr="00F36B84">
        <w:rPr>
          <w:rFonts w:ascii="Times New Roman" w:eastAsia="LiberationSerif" w:hAnsi="Times New Roman"/>
          <w:color w:val="1A1818"/>
          <w:sz w:val="24"/>
          <w:szCs w:val="24"/>
          <w:lang w:eastAsia="pt-BR"/>
        </w:rPr>
        <w:t xml:space="preserve">, p. </w:t>
      </w:r>
      <w:r w:rsidR="00C67E79" w:rsidRPr="00F36B84">
        <w:rPr>
          <w:rFonts w:ascii="Times New Roman" w:eastAsia="LiberationSerif" w:hAnsi="Times New Roman"/>
          <w:color w:val="1A1818"/>
          <w:sz w:val="24"/>
          <w:szCs w:val="24"/>
          <w:lang w:eastAsia="pt-BR"/>
        </w:rPr>
        <w:t>238</w:t>
      </w:r>
      <w:r w:rsidR="001072AD"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Enquanto </w:t>
      </w:r>
      <w:r w:rsidR="001072AD" w:rsidRPr="00F36B84">
        <w:rPr>
          <w:rFonts w:ascii="Times New Roman" w:eastAsia="LiberationSerif" w:hAnsi="Times New Roman"/>
          <w:color w:val="1A1818"/>
          <w:sz w:val="24"/>
          <w:szCs w:val="24"/>
          <w:lang w:eastAsia="pt-BR"/>
        </w:rPr>
        <w:t xml:space="preserve">que, para Lacan, lidar com o desejo é aprender a lidar com a falta sem que, todavia, se logre uma genealogia dessa falta, </w:t>
      </w:r>
      <w:r w:rsidRPr="00F36B84">
        <w:rPr>
          <w:rFonts w:ascii="Times New Roman" w:eastAsia="LiberationSerif" w:hAnsi="Times New Roman"/>
          <w:color w:val="1A1818"/>
          <w:sz w:val="24"/>
          <w:szCs w:val="24"/>
          <w:lang w:eastAsia="pt-BR"/>
        </w:rPr>
        <w:t>Deleuze faz pensar que</w:t>
      </w:r>
      <w:r w:rsidR="001072AD" w:rsidRPr="00F36B84">
        <w:rPr>
          <w:rFonts w:ascii="Times New Roman" w:eastAsia="LiberationSerif" w:hAnsi="Times New Roman"/>
          <w:color w:val="1A1818"/>
          <w:sz w:val="24"/>
          <w:szCs w:val="24"/>
          <w:lang w:eastAsia="pt-BR"/>
        </w:rPr>
        <w:t xml:space="preserve"> o tipo de desejo </w:t>
      </w:r>
      <w:r w:rsidRPr="00F36B84">
        <w:rPr>
          <w:rFonts w:ascii="Times New Roman" w:eastAsia="LiberationSerif" w:hAnsi="Times New Roman"/>
          <w:color w:val="1A1818"/>
          <w:sz w:val="24"/>
          <w:szCs w:val="24"/>
          <w:lang w:eastAsia="pt-BR"/>
        </w:rPr>
        <w:t>teorizado</w:t>
      </w:r>
      <w:r w:rsidR="001072AD" w:rsidRPr="00F36B84">
        <w:rPr>
          <w:rFonts w:ascii="Times New Roman" w:eastAsia="LiberationSerif" w:hAnsi="Times New Roman"/>
          <w:color w:val="1A1818"/>
          <w:sz w:val="24"/>
          <w:szCs w:val="24"/>
          <w:lang w:eastAsia="pt-BR"/>
        </w:rPr>
        <w:t xml:space="preserve"> pela psicanálise é tão somente produto da cultura capitalista, por vezes sendo destinado à racionalização dos corpos e à manutenção</w:t>
      </w:r>
      <w:r w:rsidR="009F1C0B" w:rsidRPr="00F36B84">
        <w:rPr>
          <w:rFonts w:ascii="Times New Roman" w:eastAsia="LiberationSerif" w:hAnsi="Times New Roman"/>
          <w:color w:val="1A1818"/>
          <w:sz w:val="24"/>
          <w:szCs w:val="24"/>
          <w:lang w:eastAsia="pt-BR"/>
        </w:rPr>
        <w:t xml:space="preserve"> </w:t>
      </w:r>
      <w:r w:rsidR="001072AD" w:rsidRPr="00F36B84">
        <w:rPr>
          <w:rFonts w:ascii="Times New Roman" w:eastAsia="LiberationSerif" w:hAnsi="Times New Roman"/>
          <w:color w:val="1A1818"/>
          <w:sz w:val="24"/>
          <w:szCs w:val="24"/>
          <w:lang w:eastAsia="pt-BR"/>
        </w:rPr>
        <w:t xml:space="preserve">das estruturas </w:t>
      </w:r>
      <w:r w:rsidR="001072AD" w:rsidRPr="00F36B84">
        <w:rPr>
          <w:rFonts w:ascii="Times New Roman" w:eastAsia="LiberationSerif" w:hAnsi="Times New Roman"/>
          <w:color w:val="1A1818"/>
          <w:sz w:val="24"/>
          <w:szCs w:val="24"/>
          <w:lang w:eastAsia="pt-BR"/>
        </w:rPr>
        <w:lastRenderedPageBreak/>
        <w:t>opressas que incidem sobre o social, o pessoal e</w:t>
      </w:r>
      <w:r w:rsidRPr="00F36B84">
        <w:rPr>
          <w:rFonts w:ascii="Times New Roman" w:eastAsia="LiberationSerif" w:hAnsi="Times New Roman"/>
          <w:color w:val="1A1818"/>
          <w:sz w:val="24"/>
          <w:szCs w:val="24"/>
          <w:lang w:eastAsia="pt-BR"/>
        </w:rPr>
        <w:t xml:space="preserve"> </w:t>
      </w:r>
      <w:r w:rsidR="001072AD" w:rsidRPr="00F36B84">
        <w:rPr>
          <w:rFonts w:ascii="Times New Roman" w:eastAsia="LiberationSerif" w:hAnsi="Times New Roman"/>
          <w:color w:val="1A1818"/>
          <w:sz w:val="24"/>
          <w:szCs w:val="24"/>
          <w:lang w:eastAsia="pt-BR"/>
        </w:rPr>
        <w:t>o sexual. Junto com Guattari, Deleuze abraça a ideia de que</w:t>
      </w:r>
      <w:r w:rsidR="009F1C0B" w:rsidRPr="00F36B84">
        <w:rPr>
          <w:rFonts w:ascii="Times New Roman" w:eastAsia="LiberationSerif" w:hAnsi="Times New Roman"/>
          <w:color w:val="1A1818"/>
          <w:sz w:val="24"/>
          <w:szCs w:val="24"/>
          <w:lang w:eastAsia="pt-BR"/>
        </w:rPr>
        <w:t xml:space="preserve"> </w:t>
      </w:r>
      <w:r w:rsidR="001072AD" w:rsidRPr="00F36B84">
        <w:rPr>
          <w:rFonts w:ascii="Times New Roman" w:eastAsia="LiberationSerif" w:hAnsi="Times New Roman"/>
          <w:color w:val="1A1818"/>
          <w:sz w:val="24"/>
          <w:szCs w:val="24"/>
          <w:lang w:eastAsia="pt-BR"/>
        </w:rPr>
        <w:t>a ideologia se especifica “</w:t>
      </w:r>
      <w:r w:rsidR="00FB480C" w:rsidRPr="00F36B84">
        <w:rPr>
          <w:rFonts w:ascii="Times New Roman" w:eastAsia="LiberationSerif" w:hAnsi="Times New Roman"/>
          <w:color w:val="1A1818"/>
          <w:sz w:val="24"/>
          <w:szCs w:val="24"/>
          <w:lang w:eastAsia="pt-BR"/>
        </w:rPr>
        <w:t>a partir da articulação dos efeitos da psicanálise e das práticas de autojustificação do capitalismo avançado</w:t>
      </w:r>
      <w:r w:rsidR="001072AD"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001072AD" w:rsidRPr="00F36B84">
        <w:rPr>
          <w:rFonts w:ascii="Times New Roman" w:eastAsia="LiberationSerif" w:hAnsi="Times New Roman"/>
          <w:color w:val="1A1818"/>
          <w:sz w:val="24"/>
          <w:szCs w:val="24"/>
          <w:lang w:eastAsia="pt-BR"/>
        </w:rPr>
        <w:t xml:space="preserve">, </w:t>
      </w:r>
      <w:r w:rsidR="00FB480C" w:rsidRPr="00F36B84">
        <w:rPr>
          <w:rFonts w:ascii="Times New Roman" w:eastAsia="LiberationSerif" w:hAnsi="Times New Roman"/>
          <w:color w:val="1A1818"/>
          <w:sz w:val="24"/>
          <w:szCs w:val="24"/>
          <w:lang w:eastAsia="pt-BR"/>
        </w:rPr>
        <w:t>2024</w:t>
      </w:r>
      <w:r w:rsidR="001072AD" w:rsidRPr="00F36B84">
        <w:rPr>
          <w:rFonts w:ascii="Times New Roman" w:eastAsia="LiberationSerif" w:hAnsi="Times New Roman"/>
          <w:color w:val="1A1818"/>
          <w:sz w:val="24"/>
          <w:szCs w:val="24"/>
          <w:lang w:eastAsia="pt-BR"/>
        </w:rPr>
        <w:t xml:space="preserve">, p. </w:t>
      </w:r>
      <w:r w:rsidR="00FB480C" w:rsidRPr="00F36B84">
        <w:rPr>
          <w:rFonts w:ascii="Times New Roman" w:eastAsia="LiberationSerif" w:hAnsi="Times New Roman"/>
          <w:color w:val="1A1818"/>
          <w:sz w:val="24"/>
          <w:szCs w:val="24"/>
          <w:lang w:eastAsia="pt-BR"/>
        </w:rPr>
        <w:t>238</w:t>
      </w:r>
      <w:r w:rsidR="001072AD" w:rsidRPr="00F36B84">
        <w:rPr>
          <w:rFonts w:ascii="Times New Roman" w:eastAsia="LiberationSerif" w:hAnsi="Times New Roman"/>
          <w:color w:val="1A1818"/>
          <w:sz w:val="24"/>
          <w:szCs w:val="24"/>
          <w:lang w:eastAsia="pt-BR"/>
        </w:rPr>
        <w:t xml:space="preserve">). </w:t>
      </w:r>
    </w:p>
    <w:p w14:paraId="1B8CC162" w14:textId="44D5B29E"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Tal qual Foucault, Deleuze realiza um movimento em direção a Nietzsche, mediante o qual recusa não apenas a necessidade </w:t>
      </w:r>
      <w:r w:rsidR="009C1119" w:rsidRPr="00F36B84">
        <w:rPr>
          <w:rFonts w:ascii="Times New Roman" w:eastAsia="LiberationSerif" w:hAnsi="Times New Roman"/>
          <w:color w:val="1A1818"/>
          <w:sz w:val="24"/>
          <w:szCs w:val="24"/>
          <w:lang w:eastAsia="pt-BR"/>
        </w:rPr>
        <w:t>de</w:t>
      </w:r>
      <w:r w:rsidRPr="00F36B84">
        <w:rPr>
          <w:rFonts w:ascii="Times New Roman" w:eastAsia="LiberationSerif" w:hAnsi="Times New Roman"/>
          <w:color w:val="1A1818"/>
          <w:sz w:val="24"/>
          <w:szCs w:val="24"/>
          <w:lang w:eastAsia="pt-BR"/>
        </w:rPr>
        <w:t xml:space="preserve"> confronto entre senhor e escravo, mas a própria “moralidade do escravo”, </w:t>
      </w:r>
      <w:r w:rsidR="009C1119" w:rsidRPr="00F36B84">
        <w:rPr>
          <w:rFonts w:ascii="Times New Roman" w:eastAsia="LiberationSerif" w:hAnsi="Times New Roman"/>
          <w:color w:val="1A1818"/>
          <w:sz w:val="24"/>
          <w:szCs w:val="24"/>
          <w:lang w:eastAsia="pt-BR"/>
        </w:rPr>
        <w:t xml:space="preserve">ou melhor, esta </w:t>
      </w:r>
      <w:r w:rsidRPr="00F36B84">
        <w:rPr>
          <w:rFonts w:ascii="Times New Roman" w:eastAsia="LiberationSerif" w:hAnsi="Times New Roman"/>
          <w:color w:val="1A1818"/>
          <w:sz w:val="24"/>
          <w:szCs w:val="24"/>
          <w:lang w:eastAsia="pt-BR"/>
        </w:rPr>
        <w:t>“</w:t>
      </w:r>
      <w:r w:rsidR="000D38FB" w:rsidRPr="00F36B84">
        <w:rPr>
          <w:rFonts w:ascii="Times New Roman" w:eastAsia="LiberationSerif" w:hAnsi="Times New Roman"/>
          <w:color w:val="1A1818"/>
          <w:sz w:val="24"/>
          <w:szCs w:val="24"/>
          <w:lang w:eastAsia="pt-BR"/>
        </w:rPr>
        <w:t>construção artificial produzida pela autonegação do escravo</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w:t>
      </w:r>
      <w:r w:rsidR="000D38FB" w:rsidRPr="00F36B84">
        <w:rPr>
          <w:rFonts w:ascii="Times New Roman" w:eastAsia="LiberationSerif" w:hAnsi="Times New Roman"/>
          <w:color w:val="1A1818"/>
          <w:sz w:val="24"/>
          <w:szCs w:val="24"/>
          <w:lang w:eastAsia="pt-BR"/>
        </w:rPr>
        <w:t>2024</w:t>
      </w:r>
      <w:r w:rsidRPr="00F36B84">
        <w:rPr>
          <w:rFonts w:ascii="Times New Roman" w:eastAsia="LiberationSerif" w:hAnsi="Times New Roman"/>
          <w:color w:val="1A1818"/>
          <w:sz w:val="24"/>
          <w:szCs w:val="24"/>
          <w:lang w:eastAsia="pt-BR"/>
        </w:rPr>
        <w:t xml:space="preserve">, p. </w:t>
      </w:r>
      <w:r w:rsidR="000D38FB" w:rsidRPr="00F36B84">
        <w:rPr>
          <w:rFonts w:ascii="Times New Roman" w:eastAsia="LiberationSerif" w:hAnsi="Times New Roman"/>
          <w:color w:val="1A1818"/>
          <w:sz w:val="24"/>
          <w:szCs w:val="24"/>
          <w:lang w:eastAsia="pt-BR"/>
        </w:rPr>
        <w:t>240</w:t>
      </w:r>
      <w:r w:rsidRPr="00F36B84">
        <w:rPr>
          <w:rFonts w:ascii="Times New Roman" w:eastAsia="LiberationSerif" w:hAnsi="Times New Roman"/>
          <w:color w:val="1A1818"/>
          <w:sz w:val="24"/>
          <w:szCs w:val="24"/>
          <w:lang w:eastAsia="pt-BR"/>
        </w:rPr>
        <w:t xml:space="preserve">). </w:t>
      </w:r>
      <w:r w:rsidR="009F1C0B" w:rsidRPr="00F36B84">
        <w:rPr>
          <w:rFonts w:ascii="Times New Roman" w:eastAsia="LiberationSerif" w:hAnsi="Times New Roman"/>
          <w:color w:val="1A1818"/>
          <w:sz w:val="24"/>
          <w:szCs w:val="24"/>
          <w:lang w:eastAsia="pt-BR"/>
        </w:rPr>
        <w:t>Segundo</w:t>
      </w:r>
      <w:r w:rsidRPr="00F36B84">
        <w:rPr>
          <w:rFonts w:ascii="Times New Roman" w:eastAsia="LiberationSerif" w:hAnsi="Times New Roman"/>
          <w:color w:val="1A1818"/>
          <w:sz w:val="24"/>
          <w:szCs w:val="24"/>
          <w:lang w:eastAsia="pt-BR"/>
        </w:rPr>
        <w:t xml:space="preserve"> Butler, ao tomar Nietzsche como defensor </w:t>
      </w:r>
      <w:r w:rsidR="00F4605E" w:rsidRPr="00F36B84">
        <w:rPr>
          <w:rFonts w:ascii="Times New Roman" w:eastAsia="LiberationSerif" w:hAnsi="Times New Roman"/>
          <w:color w:val="1A1818"/>
          <w:sz w:val="24"/>
          <w:szCs w:val="24"/>
          <w:lang w:eastAsia="pt-BR"/>
        </w:rPr>
        <w:t>de uma</w:t>
      </w:r>
      <w:r w:rsidRPr="00F36B84">
        <w:rPr>
          <w:rFonts w:ascii="Times New Roman" w:eastAsia="LiberationSerif" w:hAnsi="Times New Roman"/>
          <w:color w:val="1A1818"/>
          <w:sz w:val="24"/>
          <w:szCs w:val="24"/>
          <w:lang w:eastAsia="pt-BR"/>
        </w:rPr>
        <w:t xml:space="preserve"> diferença que resiste </w:t>
      </w:r>
      <w:r w:rsidR="00F4605E" w:rsidRPr="00F36B84">
        <w:rPr>
          <w:rFonts w:ascii="Times New Roman" w:eastAsia="LiberationSerif" w:hAnsi="Times New Roman"/>
          <w:color w:val="1A1818"/>
          <w:sz w:val="24"/>
          <w:szCs w:val="24"/>
          <w:lang w:eastAsia="pt-BR"/>
        </w:rPr>
        <w:t>ao “truque”</w:t>
      </w:r>
      <w:r w:rsidRPr="00F36B84">
        <w:rPr>
          <w:rFonts w:ascii="Times New Roman" w:eastAsia="LiberationSerif" w:hAnsi="Times New Roman"/>
          <w:color w:val="1A1818"/>
          <w:sz w:val="24"/>
          <w:szCs w:val="24"/>
          <w:lang w:eastAsia="pt-BR"/>
        </w:rPr>
        <w:t xml:space="preserve"> de </w:t>
      </w:r>
      <w:r w:rsidR="00F4605E" w:rsidRPr="00F36B84">
        <w:rPr>
          <w:rFonts w:ascii="Times New Roman" w:eastAsia="LiberationSerif" w:hAnsi="Times New Roman"/>
          <w:color w:val="1A1818"/>
          <w:sz w:val="24"/>
          <w:szCs w:val="24"/>
          <w:lang w:eastAsia="pt-BR"/>
        </w:rPr>
        <w:t xml:space="preserve">ocultamento </w:t>
      </w:r>
      <w:r w:rsidRPr="00F36B84">
        <w:rPr>
          <w:rFonts w:ascii="Times New Roman" w:eastAsia="LiberationSerif" w:hAnsi="Times New Roman"/>
          <w:color w:val="1A1818"/>
          <w:sz w:val="24"/>
          <w:szCs w:val="24"/>
          <w:lang w:eastAsia="pt-BR"/>
        </w:rPr>
        <w:t xml:space="preserve">do particular no universal, Deleuze não só </w:t>
      </w:r>
      <w:r w:rsidR="00F4605E" w:rsidRPr="00F36B84">
        <w:rPr>
          <w:rFonts w:ascii="Times New Roman" w:eastAsia="LiberationSerif" w:hAnsi="Times New Roman"/>
          <w:color w:val="1A1818"/>
          <w:sz w:val="24"/>
          <w:szCs w:val="24"/>
          <w:lang w:eastAsia="pt-BR"/>
        </w:rPr>
        <w:t xml:space="preserve">vislumbra que </w:t>
      </w:r>
      <w:r w:rsidRPr="00F36B84">
        <w:rPr>
          <w:rFonts w:ascii="Times New Roman" w:eastAsia="LiberationSerif" w:hAnsi="Times New Roman"/>
          <w:color w:val="1A1818"/>
          <w:sz w:val="24"/>
          <w:szCs w:val="24"/>
          <w:lang w:eastAsia="pt-BR"/>
        </w:rPr>
        <w:t xml:space="preserve">“identidade” </w:t>
      </w:r>
      <w:r w:rsidR="00F4605E" w:rsidRPr="00F36B84">
        <w:rPr>
          <w:rFonts w:ascii="Times New Roman" w:eastAsia="LiberationSerif" w:hAnsi="Times New Roman"/>
          <w:color w:val="1A1818"/>
          <w:sz w:val="24"/>
          <w:szCs w:val="24"/>
          <w:lang w:eastAsia="pt-BR"/>
        </w:rPr>
        <w:t>como</w:t>
      </w:r>
      <w:r w:rsidRPr="00F36B84">
        <w:rPr>
          <w:rFonts w:ascii="Times New Roman" w:eastAsia="LiberationSerif" w:hAnsi="Times New Roman"/>
          <w:color w:val="1A1818"/>
          <w:sz w:val="24"/>
          <w:szCs w:val="24"/>
          <w:lang w:eastAsia="pt-BR"/>
        </w:rPr>
        <w:t xml:space="preserve"> fruto d</w:t>
      </w:r>
      <w:r w:rsidR="00F4605E" w:rsidRPr="00F36B84">
        <w:rPr>
          <w:rFonts w:ascii="Times New Roman" w:eastAsia="LiberationSerif" w:hAnsi="Times New Roman"/>
          <w:color w:val="1A1818"/>
          <w:sz w:val="24"/>
          <w:szCs w:val="24"/>
          <w:lang w:eastAsia="pt-BR"/>
        </w:rPr>
        <w:t>a</w:t>
      </w:r>
      <w:r w:rsidRPr="00F36B84">
        <w:rPr>
          <w:rFonts w:ascii="Times New Roman" w:eastAsia="LiberationSerif" w:hAnsi="Times New Roman"/>
          <w:color w:val="1A1818"/>
          <w:sz w:val="24"/>
          <w:szCs w:val="24"/>
          <w:lang w:eastAsia="pt-BR"/>
        </w:rPr>
        <w:t xml:space="preserve"> trama dialética é </w:t>
      </w:r>
      <w:r w:rsidR="00F4605E" w:rsidRPr="00F36B84">
        <w:rPr>
          <w:rFonts w:ascii="Times New Roman" w:eastAsia="LiberationSerif" w:hAnsi="Times New Roman"/>
          <w:color w:val="1A1818"/>
          <w:sz w:val="24"/>
          <w:szCs w:val="24"/>
          <w:lang w:eastAsia="pt-BR"/>
        </w:rPr>
        <w:t xml:space="preserve">uma hipótese </w:t>
      </w:r>
      <w:r w:rsidRPr="00F36B84">
        <w:rPr>
          <w:rFonts w:ascii="Times New Roman" w:eastAsia="LiberationSerif" w:hAnsi="Times New Roman"/>
          <w:color w:val="1A1818"/>
          <w:sz w:val="24"/>
          <w:szCs w:val="24"/>
          <w:lang w:eastAsia="pt-BR"/>
        </w:rPr>
        <w:t>inadequad</w:t>
      </w:r>
      <w:r w:rsidR="00F4605E" w:rsidRPr="00F36B84">
        <w:rPr>
          <w:rFonts w:ascii="Times New Roman" w:eastAsia="LiberationSerif" w:hAnsi="Times New Roman"/>
          <w:color w:val="1A1818"/>
          <w:sz w:val="24"/>
          <w:szCs w:val="24"/>
          <w:lang w:eastAsia="pt-BR"/>
        </w:rPr>
        <w:t>a</w:t>
      </w:r>
      <w:r w:rsidRPr="00F36B84">
        <w:rPr>
          <w:rFonts w:ascii="Times New Roman" w:eastAsia="LiberationSerif" w:hAnsi="Times New Roman"/>
          <w:color w:val="1A1818"/>
          <w:sz w:val="24"/>
          <w:szCs w:val="24"/>
          <w:lang w:eastAsia="pt-BR"/>
        </w:rPr>
        <w:t xml:space="preserve">, mas </w:t>
      </w:r>
      <w:r w:rsidR="000D38FB" w:rsidRPr="00F36B84">
        <w:rPr>
          <w:rFonts w:ascii="Times New Roman" w:eastAsia="LiberationSerif" w:hAnsi="Times New Roman"/>
          <w:color w:val="1A1818"/>
          <w:sz w:val="24"/>
          <w:szCs w:val="24"/>
          <w:lang w:eastAsia="pt-BR"/>
        </w:rPr>
        <w:t xml:space="preserve">considera que </w:t>
      </w:r>
      <w:r w:rsidR="00F4605E" w:rsidRPr="00F36B84">
        <w:rPr>
          <w:rFonts w:ascii="Times New Roman" w:eastAsia="LiberationSerif" w:hAnsi="Times New Roman"/>
          <w:color w:val="1A1818"/>
          <w:sz w:val="24"/>
          <w:szCs w:val="24"/>
          <w:lang w:eastAsia="pt-BR"/>
        </w:rPr>
        <w:t xml:space="preserve">tal trama </w:t>
      </w:r>
      <w:r w:rsidR="000D38FB" w:rsidRPr="00F36B84">
        <w:rPr>
          <w:rFonts w:ascii="Times New Roman" w:eastAsia="LiberationSerif" w:hAnsi="Times New Roman"/>
          <w:color w:val="1A1818"/>
          <w:sz w:val="24"/>
          <w:szCs w:val="24"/>
          <w:lang w:eastAsia="pt-BR"/>
        </w:rPr>
        <w:t xml:space="preserve">não dá conta de captar </w:t>
      </w:r>
      <w:r w:rsidR="009F1C0B" w:rsidRPr="00F36B84">
        <w:rPr>
          <w:rFonts w:ascii="Times New Roman" w:eastAsia="LiberationSerif" w:hAnsi="Times New Roman"/>
          <w:color w:val="1A1818"/>
          <w:sz w:val="24"/>
          <w:szCs w:val="24"/>
          <w:lang w:eastAsia="pt-BR"/>
        </w:rPr>
        <w:t>isso</w:t>
      </w:r>
      <w:r w:rsidR="00F4605E" w:rsidRPr="00F36B84">
        <w:rPr>
          <w:rFonts w:ascii="Times New Roman" w:eastAsia="LiberationSerif" w:hAnsi="Times New Roman"/>
          <w:color w:val="1A1818"/>
          <w:sz w:val="24"/>
          <w:szCs w:val="24"/>
          <w:lang w:eastAsia="pt-BR"/>
        </w:rPr>
        <w:t xml:space="preserve"> que devém como </w:t>
      </w:r>
      <w:r w:rsidR="000D38FB" w:rsidRPr="00F36B84">
        <w:rPr>
          <w:rFonts w:ascii="Times New Roman" w:eastAsia="LiberationSerif" w:hAnsi="Times New Roman"/>
          <w:color w:val="1A1818"/>
          <w:sz w:val="24"/>
          <w:szCs w:val="24"/>
          <w:lang w:eastAsia="pt-BR"/>
        </w:rPr>
        <w:t>sujeito</w:t>
      </w:r>
      <w:r w:rsidR="00F4605E" w:rsidRPr="00F36B84">
        <w:rPr>
          <w:rFonts w:ascii="Times New Roman" w:eastAsia="LiberationSerif" w:hAnsi="Times New Roman"/>
          <w:color w:val="1A1818"/>
          <w:sz w:val="24"/>
          <w:szCs w:val="24"/>
          <w:lang w:eastAsia="pt-BR"/>
        </w:rPr>
        <w:t xml:space="preserve"> de desejos</w:t>
      </w:r>
      <w:r w:rsidRPr="00F36B84">
        <w:rPr>
          <w:rFonts w:ascii="Times New Roman" w:eastAsia="LiberationSerif" w:hAnsi="Times New Roman"/>
          <w:color w:val="1A1818"/>
          <w:sz w:val="24"/>
          <w:szCs w:val="24"/>
          <w:lang w:eastAsia="pt-BR"/>
        </w:rPr>
        <w:t xml:space="preserve">. </w:t>
      </w:r>
      <w:r w:rsidR="00F4605E" w:rsidRPr="00F36B84">
        <w:rPr>
          <w:rFonts w:ascii="Times New Roman" w:eastAsia="LiberationSerif" w:hAnsi="Times New Roman"/>
          <w:color w:val="1A1818"/>
          <w:sz w:val="24"/>
          <w:szCs w:val="24"/>
          <w:lang w:eastAsia="pt-BR"/>
        </w:rPr>
        <w:t>Ora, mas</w:t>
      </w:r>
      <w:r w:rsidRPr="00F36B84">
        <w:rPr>
          <w:rFonts w:ascii="Times New Roman" w:eastAsia="LiberationSerif" w:hAnsi="Times New Roman"/>
          <w:color w:val="1A1818"/>
          <w:sz w:val="24"/>
          <w:szCs w:val="24"/>
          <w:lang w:eastAsia="pt-BR"/>
        </w:rPr>
        <w:t xml:space="preserve"> se o sujeito hegeliano só existe em função da assimilação do </w:t>
      </w:r>
      <w:r w:rsidRPr="00F36B84">
        <w:rPr>
          <w:rFonts w:ascii="Times New Roman" w:eastAsia="LiberationSerif" w:hAnsi="Times New Roman"/>
          <w:i/>
          <w:color w:val="1A1818"/>
          <w:sz w:val="24"/>
          <w:szCs w:val="24"/>
          <w:lang w:eastAsia="pt-BR"/>
        </w:rPr>
        <w:t>Outro</w:t>
      </w:r>
      <w:r w:rsidR="00F4605E" w:rsidRPr="00F36B84">
        <w:rPr>
          <w:rFonts w:ascii="Times New Roman" w:eastAsia="LiberationSerif" w:hAnsi="Times New Roman"/>
          <w:i/>
          <w:color w:val="1A1818"/>
          <w:sz w:val="24"/>
          <w:szCs w:val="24"/>
          <w:lang w:eastAsia="pt-BR"/>
        </w:rPr>
        <w:t xml:space="preserve"> </w:t>
      </w:r>
      <w:r w:rsidR="00F4605E" w:rsidRPr="00F36B84">
        <w:rPr>
          <w:rFonts w:ascii="Times New Roman" w:eastAsia="LiberationSerif" w:hAnsi="Times New Roman"/>
          <w:iCs/>
          <w:color w:val="1A1818"/>
          <w:sz w:val="24"/>
          <w:szCs w:val="24"/>
          <w:lang w:eastAsia="pt-BR"/>
        </w:rPr>
        <w:t>no si</w:t>
      </w:r>
      <w:r w:rsidRPr="00F36B84">
        <w:rPr>
          <w:rFonts w:ascii="Times New Roman" w:eastAsia="LiberationSerif" w:hAnsi="Times New Roman"/>
          <w:color w:val="1A1818"/>
          <w:sz w:val="24"/>
          <w:szCs w:val="24"/>
          <w:lang w:eastAsia="pt-BR"/>
        </w:rPr>
        <w:t xml:space="preserve">, então </w:t>
      </w:r>
      <w:r w:rsidR="00F4605E" w:rsidRPr="00F36B84">
        <w:rPr>
          <w:rFonts w:ascii="Times New Roman" w:eastAsia="LiberationSerif" w:hAnsi="Times New Roman"/>
          <w:color w:val="1A1818"/>
          <w:sz w:val="24"/>
          <w:szCs w:val="24"/>
          <w:lang w:eastAsia="pt-BR"/>
        </w:rPr>
        <w:t>ele é</w:t>
      </w:r>
      <w:r w:rsidRPr="00F36B84">
        <w:rPr>
          <w:rFonts w:ascii="Times New Roman" w:eastAsia="LiberationSerif" w:hAnsi="Times New Roman"/>
          <w:color w:val="1A1818"/>
          <w:sz w:val="24"/>
          <w:szCs w:val="24"/>
          <w:lang w:eastAsia="pt-BR"/>
        </w:rPr>
        <w:t xml:space="preserve"> dependente </w:t>
      </w:r>
      <w:r w:rsidR="000D38FB" w:rsidRPr="00F36B84">
        <w:rPr>
          <w:rFonts w:ascii="Times New Roman" w:eastAsia="LiberationSerif" w:hAnsi="Times New Roman"/>
          <w:color w:val="1A1818"/>
          <w:sz w:val="24"/>
          <w:szCs w:val="24"/>
          <w:lang w:eastAsia="pt-BR"/>
        </w:rPr>
        <w:t>“dessa relação negativa para sua própria identidade</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w:t>
      </w:r>
      <w:r w:rsidR="000D38FB" w:rsidRPr="00F36B84">
        <w:rPr>
          <w:rFonts w:ascii="Times New Roman" w:eastAsia="LiberationSerif" w:hAnsi="Times New Roman"/>
          <w:color w:val="1A1818"/>
          <w:sz w:val="24"/>
          <w:szCs w:val="24"/>
          <w:lang w:eastAsia="pt-BR"/>
        </w:rPr>
        <w:t>2024</w:t>
      </w:r>
      <w:r w:rsidRPr="00F36B84">
        <w:rPr>
          <w:rFonts w:ascii="Times New Roman" w:eastAsia="LiberationSerif" w:hAnsi="Times New Roman"/>
          <w:color w:val="1A1818"/>
          <w:sz w:val="24"/>
          <w:szCs w:val="24"/>
          <w:lang w:eastAsia="pt-BR"/>
        </w:rPr>
        <w:t xml:space="preserve">, p. </w:t>
      </w:r>
      <w:r w:rsidR="000D38FB" w:rsidRPr="00F36B84">
        <w:rPr>
          <w:rFonts w:ascii="Times New Roman" w:eastAsia="LiberationSerif" w:hAnsi="Times New Roman"/>
          <w:color w:val="1A1818"/>
          <w:sz w:val="24"/>
          <w:szCs w:val="24"/>
          <w:lang w:eastAsia="pt-BR"/>
        </w:rPr>
        <w:t>242</w:t>
      </w:r>
      <w:r w:rsidRPr="00F36B84">
        <w:rPr>
          <w:rFonts w:ascii="Times New Roman" w:eastAsia="LiberationSerif" w:hAnsi="Times New Roman"/>
          <w:color w:val="1A1818"/>
          <w:sz w:val="24"/>
          <w:szCs w:val="24"/>
          <w:lang w:eastAsia="pt-BR"/>
        </w:rPr>
        <w:t xml:space="preserve">). </w:t>
      </w:r>
    </w:p>
    <w:p w14:paraId="01E38D1F" w14:textId="0FA72D88" w:rsidR="00F4605E"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Quando descreve o </w:t>
      </w:r>
      <w:proofErr w:type="spellStart"/>
      <w:r w:rsidRPr="00F36B84">
        <w:rPr>
          <w:rFonts w:ascii="Times New Roman" w:eastAsia="LiberationSerif-Italic" w:hAnsi="Times New Roman"/>
          <w:i/>
          <w:iCs/>
          <w:color w:val="1A1818"/>
          <w:sz w:val="24"/>
          <w:szCs w:val="24"/>
          <w:lang w:eastAsia="pt-BR"/>
        </w:rPr>
        <w:t>Übermensch</w:t>
      </w:r>
      <w:proofErr w:type="spellEnd"/>
      <w:r w:rsidRPr="00F36B84">
        <w:rPr>
          <w:rFonts w:ascii="Times New Roman" w:eastAsia="LiberationSerif-Italic" w:hAnsi="Times New Roman"/>
          <w:i/>
          <w:iCs/>
          <w:color w:val="1A1818"/>
          <w:sz w:val="24"/>
          <w:szCs w:val="24"/>
          <w:lang w:eastAsia="pt-BR"/>
        </w:rPr>
        <w:t xml:space="preserve"> </w:t>
      </w:r>
      <w:r w:rsidRPr="00F36B84">
        <w:rPr>
          <w:rFonts w:ascii="Times New Roman" w:eastAsia="LiberationSerif" w:hAnsi="Times New Roman"/>
          <w:color w:val="1A1818"/>
          <w:sz w:val="24"/>
          <w:szCs w:val="24"/>
          <w:lang w:eastAsia="pt-BR"/>
        </w:rPr>
        <w:t>de Nietzsche (o “super-homem”), Deleuze, não obstante, insiste que o sujeito de desejos não deve carecer do confronto para</w:t>
      </w:r>
      <w:r w:rsidR="00F4605E" w:rsidRPr="00F36B84">
        <w:rPr>
          <w:rFonts w:ascii="Times New Roman" w:eastAsia="LiberationSerif" w:hAnsi="Times New Roman"/>
          <w:color w:val="1A1818"/>
          <w:sz w:val="24"/>
          <w:szCs w:val="24"/>
          <w:lang w:eastAsia="pt-BR"/>
        </w:rPr>
        <w:t xml:space="preserve"> se</w:t>
      </w:r>
      <w:r w:rsidRPr="00F36B84">
        <w:rPr>
          <w:rFonts w:ascii="Times New Roman" w:eastAsia="LiberationSerif" w:hAnsi="Times New Roman"/>
          <w:color w:val="1A1818"/>
          <w:sz w:val="24"/>
          <w:szCs w:val="24"/>
          <w:lang w:eastAsia="pt-BR"/>
        </w:rPr>
        <w:t xml:space="preserve"> reconhe</w:t>
      </w:r>
      <w:r w:rsidR="009F1C0B" w:rsidRPr="00F36B84">
        <w:rPr>
          <w:rFonts w:ascii="Times New Roman" w:eastAsia="LiberationSerif" w:hAnsi="Times New Roman"/>
          <w:color w:val="1A1818"/>
          <w:sz w:val="24"/>
          <w:szCs w:val="24"/>
          <w:lang w:eastAsia="pt-BR"/>
        </w:rPr>
        <w:t>ce</w:t>
      </w:r>
      <w:r w:rsidRPr="00F36B84">
        <w:rPr>
          <w:rFonts w:ascii="Times New Roman" w:eastAsia="LiberationSerif" w:hAnsi="Times New Roman"/>
          <w:color w:val="1A1818"/>
          <w:sz w:val="24"/>
          <w:szCs w:val="24"/>
          <w:lang w:eastAsia="pt-BR"/>
        </w:rPr>
        <w:t xml:space="preserve">r </w:t>
      </w:r>
      <w:r w:rsidR="00F4605E" w:rsidRPr="00F36B84">
        <w:rPr>
          <w:rFonts w:ascii="Times New Roman" w:eastAsia="LiberationSerif" w:hAnsi="Times New Roman"/>
          <w:color w:val="1A1818"/>
          <w:sz w:val="24"/>
          <w:szCs w:val="24"/>
          <w:lang w:eastAsia="pt-BR"/>
        </w:rPr>
        <w:t>como</w:t>
      </w:r>
      <w:r w:rsidRPr="00F36B84">
        <w:rPr>
          <w:rFonts w:ascii="Times New Roman" w:eastAsia="LiberationSerif" w:hAnsi="Times New Roman"/>
          <w:color w:val="1A1818"/>
          <w:sz w:val="24"/>
          <w:szCs w:val="24"/>
          <w:lang w:eastAsia="pt-BR"/>
        </w:rPr>
        <w:t xml:space="preserve"> tal. Por isso, “</w:t>
      </w:r>
      <w:r w:rsidR="002B5057" w:rsidRPr="00F36B84">
        <w:rPr>
          <w:rFonts w:ascii="Times New Roman" w:eastAsia="LiberationSerif" w:hAnsi="Times New Roman"/>
          <w:color w:val="1A1818"/>
          <w:sz w:val="24"/>
          <w:szCs w:val="24"/>
          <w:lang w:eastAsia="pt-BR"/>
        </w:rPr>
        <w:t>a vontade em Nietzsche não afirma a si mesma sem um contexto de alteridade, mas difere do desejo hegeliano na sua relação com a alteridade</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w:t>
      </w:r>
      <w:r w:rsidR="002B5057" w:rsidRPr="00F36B84">
        <w:rPr>
          <w:rFonts w:ascii="Times New Roman" w:eastAsia="LiberationSerif" w:hAnsi="Times New Roman"/>
          <w:color w:val="1A1818"/>
          <w:sz w:val="24"/>
          <w:szCs w:val="24"/>
          <w:lang w:eastAsia="pt-BR"/>
        </w:rPr>
        <w:t>2024</w:t>
      </w:r>
      <w:r w:rsidRPr="00F36B84">
        <w:rPr>
          <w:rFonts w:ascii="Times New Roman" w:eastAsia="LiberationSerif" w:hAnsi="Times New Roman"/>
          <w:color w:val="1A1818"/>
          <w:sz w:val="24"/>
          <w:szCs w:val="24"/>
          <w:lang w:eastAsia="pt-BR"/>
        </w:rPr>
        <w:t xml:space="preserve">, p. </w:t>
      </w:r>
      <w:r w:rsidR="002B5057" w:rsidRPr="00F36B84">
        <w:rPr>
          <w:rFonts w:ascii="Times New Roman" w:eastAsia="LiberationSerif" w:hAnsi="Times New Roman"/>
          <w:color w:val="1A1818"/>
          <w:sz w:val="24"/>
          <w:szCs w:val="24"/>
          <w:lang w:eastAsia="pt-BR"/>
        </w:rPr>
        <w:t>242</w:t>
      </w:r>
      <w:r w:rsidRPr="00F36B84">
        <w:rPr>
          <w:rFonts w:ascii="Times New Roman" w:eastAsia="LiberationSerif" w:hAnsi="Times New Roman"/>
          <w:color w:val="1A1818"/>
          <w:sz w:val="24"/>
          <w:szCs w:val="24"/>
          <w:lang w:eastAsia="pt-BR"/>
        </w:rPr>
        <w:t>). Assim como em Foucault, Deleuze abre brechas ao entendimento de que, em vez de unificado, o poder atua como um jogo de forças múltiplas, produtivas e diversas, não sendo</w:t>
      </w:r>
      <w:r w:rsidR="009F1C0B" w:rsidRPr="00F36B84">
        <w:rPr>
          <w:rFonts w:ascii="Times New Roman" w:eastAsia="LiberationSerif" w:hAnsi="Times New Roman"/>
          <w:color w:val="1A1818"/>
          <w:sz w:val="24"/>
          <w:szCs w:val="24"/>
          <w:lang w:eastAsia="pt-BR"/>
        </w:rPr>
        <w:t xml:space="preserve"> </w:t>
      </w:r>
      <w:r w:rsidR="00F4605E" w:rsidRPr="00F36B84">
        <w:rPr>
          <w:rFonts w:ascii="Times New Roman" w:eastAsia="LiberationSerif" w:hAnsi="Times New Roman"/>
          <w:color w:val="1A1818"/>
          <w:sz w:val="24"/>
          <w:szCs w:val="24"/>
          <w:lang w:eastAsia="pt-BR"/>
        </w:rPr>
        <w:t>contingenciável</w:t>
      </w:r>
      <w:r w:rsidRPr="00F36B84">
        <w:rPr>
          <w:rFonts w:ascii="Times New Roman" w:eastAsia="LiberationSerif" w:hAnsi="Times New Roman"/>
          <w:color w:val="1A1818"/>
          <w:sz w:val="24"/>
          <w:szCs w:val="24"/>
          <w:lang w:eastAsia="pt-BR"/>
        </w:rPr>
        <w:t xml:space="preserve"> em unidades </w:t>
      </w:r>
      <w:r w:rsidR="00F4605E" w:rsidRPr="00F36B84">
        <w:rPr>
          <w:rFonts w:ascii="Times New Roman" w:eastAsia="LiberationSerif" w:hAnsi="Times New Roman"/>
          <w:color w:val="1A1818"/>
          <w:sz w:val="24"/>
          <w:szCs w:val="24"/>
          <w:lang w:eastAsia="pt-BR"/>
        </w:rPr>
        <w:t xml:space="preserve">teleológicas e </w:t>
      </w:r>
      <w:r w:rsidRPr="00F36B84">
        <w:rPr>
          <w:rFonts w:ascii="Times New Roman" w:eastAsia="LiberationSerif" w:hAnsi="Times New Roman"/>
          <w:color w:val="1A1818"/>
          <w:sz w:val="24"/>
          <w:szCs w:val="24"/>
          <w:lang w:eastAsia="pt-BR"/>
        </w:rPr>
        <w:t xml:space="preserve">dialéticas. Trata-se, </w:t>
      </w:r>
      <w:r w:rsidR="009F1C0B" w:rsidRPr="00F36B84">
        <w:rPr>
          <w:rFonts w:ascii="Times New Roman" w:eastAsia="LiberationSerif" w:hAnsi="Times New Roman"/>
          <w:color w:val="1A1818"/>
          <w:sz w:val="24"/>
          <w:szCs w:val="24"/>
          <w:lang w:eastAsia="pt-BR"/>
        </w:rPr>
        <w:t>pois</w:t>
      </w:r>
      <w:r w:rsidRPr="00F36B84">
        <w:rPr>
          <w:rFonts w:ascii="Times New Roman" w:eastAsia="LiberationSerif" w:hAnsi="Times New Roman"/>
          <w:color w:val="1A1818"/>
          <w:sz w:val="24"/>
          <w:szCs w:val="24"/>
          <w:lang w:eastAsia="pt-BR"/>
        </w:rPr>
        <w:t>, de um jogo de forças que não podem ver-se contidas “</w:t>
      </w:r>
      <w:r w:rsidR="002B5057" w:rsidRPr="00F36B84">
        <w:rPr>
          <w:rFonts w:ascii="Times New Roman" w:eastAsia="LiberationSerif" w:hAnsi="Times New Roman"/>
          <w:color w:val="1A1818"/>
          <w:sz w:val="24"/>
          <w:szCs w:val="24"/>
          <w:lang w:eastAsia="pt-BR"/>
        </w:rPr>
        <w:t>em uma unidade dialética; essas forças representam os fluxos da vida, os interesses, desejos, prazeres e pensamentos que coexistem sem a necessidade de uma lei repressiva ou unificadora</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w:t>
      </w:r>
      <w:r w:rsidR="002B5057" w:rsidRPr="00F36B84">
        <w:rPr>
          <w:rFonts w:ascii="Times New Roman" w:eastAsia="LiberationSerif" w:hAnsi="Times New Roman"/>
          <w:color w:val="1A1818"/>
          <w:sz w:val="24"/>
          <w:szCs w:val="24"/>
          <w:lang w:eastAsia="pt-BR"/>
        </w:rPr>
        <w:t>2024</w:t>
      </w:r>
      <w:r w:rsidRPr="00F36B84">
        <w:rPr>
          <w:rFonts w:ascii="Times New Roman" w:eastAsia="LiberationSerif" w:hAnsi="Times New Roman"/>
          <w:color w:val="1A1818"/>
          <w:sz w:val="24"/>
          <w:szCs w:val="24"/>
          <w:lang w:eastAsia="pt-BR"/>
        </w:rPr>
        <w:t xml:space="preserve">, p. </w:t>
      </w:r>
      <w:r w:rsidR="002B5057" w:rsidRPr="00F36B84">
        <w:rPr>
          <w:rFonts w:ascii="Times New Roman" w:eastAsia="LiberationSerif" w:hAnsi="Times New Roman"/>
          <w:color w:val="1A1818"/>
          <w:sz w:val="24"/>
          <w:szCs w:val="24"/>
          <w:lang w:eastAsia="pt-BR"/>
        </w:rPr>
        <w:t>241</w:t>
      </w:r>
      <w:r w:rsidRPr="00F36B84">
        <w:rPr>
          <w:rFonts w:ascii="Times New Roman" w:eastAsia="LiberationSerif" w:hAnsi="Times New Roman"/>
          <w:color w:val="1A1818"/>
          <w:sz w:val="24"/>
          <w:szCs w:val="24"/>
          <w:lang w:eastAsia="pt-BR"/>
        </w:rPr>
        <w:t xml:space="preserve">). </w:t>
      </w:r>
    </w:p>
    <w:p w14:paraId="11A99171" w14:textId="491377A8" w:rsidR="00564A9C"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Contudo, </w:t>
      </w:r>
      <w:r w:rsidR="00F4605E" w:rsidRPr="00F36B84">
        <w:rPr>
          <w:rFonts w:ascii="Times New Roman" w:eastAsia="LiberationSerif" w:hAnsi="Times New Roman"/>
          <w:color w:val="1A1818"/>
          <w:sz w:val="24"/>
          <w:szCs w:val="24"/>
          <w:lang w:eastAsia="pt-BR"/>
        </w:rPr>
        <w:t>Butler alerta:</w:t>
      </w:r>
      <w:r w:rsidRPr="00F36B84">
        <w:rPr>
          <w:rFonts w:ascii="Times New Roman" w:eastAsia="LiberationSerif" w:hAnsi="Times New Roman"/>
          <w:color w:val="1A1818"/>
          <w:sz w:val="24"/>
          <w:szCs w:val="24"/>
          <w:lang w:eastAsia="pt-BR"/>
        </w:rPr>
        <w:t xml:space="preserve"> isso não implica que Deleuze tenha sido justo com Hegel</w:t>
      </w:r>
      <w:r w:rsidR="00F4605E"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Após itinerários tão árduos, cabe perguntar </w:t>
      </w:r>
      <w:r w:rsidR="002B5057" w:rsidRPr="00F36B84">
        <w:rPr>
          <w:rFonts w:ascii="Times New Roman" w:eastAsia="LiberationSerif" w:hAnsi="Times New Roman"/>
          <w:color w:val="1A1818"/>
          <w:sz w:val="24"/>
          <w:szCs w:val="24"/>
          <w:lang w:eastAsia="pt-BR"/>
        </w:rPr>
        <w:t xml:space="preserve">“como o delírio </w:t>
      </w:r>
      <w:proofErr w:type="spellStart"/>
      <w:r w:rsidR="002B5057" w:rsidRPr="00F36B84">
        <w:rPr>
          <w:rFonts w:ascii="Times New Roman" w:eastAsia="LiberationSerif" w:hAnsi="Times New Roman"/>
          <w:color w:val="1A1818"/>
          <w:sz w:val="24"/>
          <w:szCs w:val="24"/>
          <w:lang w:eastAsia="pt-BR"/>
        </w:rPr>
        <w:t>báquico</w:t>
      </w:r>
      <w:proofErr w:type="spellEnd"/>
      <w:r w:rsidR="002B5057" w:rsidRPr="00F36B84">
        <w:rPr>
          <w:rFonts w:ascii="Times New Roman" w:eastAsia="LiberationSerif" w:hAnsi="Times New Roman"/>
          <w:color w:val="1A1818"/>
          <w:sz w:val="24"/>
          <w:szCs w:val="24"/>
          <w:lang w:eastAsia="pt-BR"/>
        </w:rPr>
        <w:t xml:space="preserve"> que Hegel menciona no prefácio da </w:t>
      </w:r>
      <w:r w:rsidR="002B5057" w:rsidRPr="00F36B84">
        <w:rPr>
          <w:rFonts w:ascii="Times New Roman" w:eastAsia="LiberationSerif" w:hAnsi="Times New Roman"/>
          <w:i/>
          <w:iCs/>
          <w:color w:val="1A1818"/>
          <w:sz w:val="24"/>
          <w:szCs w:val="24"/>
          <w:lang w:eastAsia="pt-BR"/>
        </w:rPr>
        <w:t xml:space="preserve">Fenomenologia </w:t>
      </w:r>
      <w:r w:rsidR="002B5057" w:rsidRPr="00F36B84">
        <w:rPr>
          <w:rFonts w:ascii="Times New Roman" w:eastAsia="LiberationSerif" w:hAnsi="Times New Roman"/>
          <w:color w:val="1A1818"/>
          <w:sz w:val="24"/>
          <w:szCs w:val="24"/>
          <w:lang w:eastAsia="pt-BR"/>
        </w:rPr>
        <w:t>poderia ter início se fosse, de fato, governado por tal espírito</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w:t>
      </w:r>
      <w:r w:rsidR="002B5057" w:rsidRPr="00F36B84">
        <w:rPr>
          <w:rFonts w:ascii="Times New Roman" w:eastAsia="LiberationSerif" w:hAnsi="Times New Roman"/>
          <w:color w:val="1A1818"/>
          <w:sz w:val="24"/>
          <w:szCs w:val="24"/>
          <w:lang w:eastAsia="pt-BR"/>
        </w:rPr>
        <w:t>2024</w:t>
      </w:r>
      <w:r w:rsidRPr="00F36B84">
        <w:rPr>
          <w:rFonts w:ascii="Times New Roman" w:eastAsia="LiberationSerif" w:hAnsi="Times New Roman"/>
          <w:color w:val="1A1818"/>
          <w:sz w:val="24"/>
          <w:szCs w:val="24"/>
          <w:lang w:eastAsia="pt-BR"/>
        </w:rPr>
        <w:t xml:space="preserve">, p. </w:t>
      </w:r>
      <w:r w:rsidR="002B5057" w:rsidRPr="00F36B84">
        <w:rPr>
          <w:rFonts w:ascii="Times New Roman" w:eastAsia="LiberationSerif" w:hAnsi="Times New Roman"/>
          <w:color w:val="1A1818"/>
          <w:sz w:val="24"/>
          <w:szCs w:val="24"/>
          <w:lang w:eastAsia="pt-BR"/>
        </w:rPr>
        <w:t>242</w:t>
      </w:r>
      <w:r w:rsidRPr="00F36B84">
        <w:rPr>
          <w:rFonts w:ascii="Times New Roman" w:eastAsia="LiberationSerif" w:hAnsi="Times New Roman"/>
          <w:color w:val="1A1818"/>
          <w:sz w:val="24"/>
          <w:szCs w:val="24"/>
          <w:lang w:eastAsia="pt-BR"/>
        </w:rPr>
        <w:t xml:space="preserve">). </w:t>
      </w:r>
      <w:r w:rsidR="00F4605E" w:rsidRPr="00F36B84">
        <w:rPr>
          <w:rFonts w:ascii="Times New Roman" w:eastAsia="LiberationSerif" w:hAnsi="Times New Roman"/>
          <w:color w:val="1A1818"/>
          <w:sz w:val="24"/>
          <w:szCs w:val="24"/>
          <w:lang w:eastAsia="pt-BR"/>
        </w:rPr>
        <w:t>Ora, v</w:t>
      </w:r>
      <w:r w:rsidRPr="00F36B84">
        <w:rPr>
          <w:rFonts w:ascii="Times New Roman" w:eastAsia="LiberationSerif" w:hAnsi="Times New Roman"/>
          <w:color w:val="1A1818"/>
          <w:sz w:val="24"/>
          <w:szCs w:val="24"/>
          <w:lang w:eastAsia="pt-BR"/>
        </w:rPr>
        <w:t>isto que a simples menção de um “bacanal” pode caracteriza</w:t>
      </w:r>
      <w:r w:rsidR="00E036B1" w:rsidRPr="00F36B84">
        <w:rPr>
          <w:rFonts w:ascii="Times New Roman" w:eastAsia="LiberationSerif" w:hAnsi="Times New Roman"/>
          <w:color w:val="1A1818"/>
          <w:sz w:val="24"/>
          <w:szCs w:val="24"/>
          <w:lang w:eastAsia="pt-BR"/>
        </w:rPr>
        <w:t>r</w:t>
      </w:r>
      <w:r w:rsidRPr="00F36B84">
        <w:rPr>
          <w:rFonts w:ascii="Times New Roman" w:eastAsia="LiberationSerif" w:hAnsi="Times New Roman"/>
          <w:color w:val="1A1818"/>
          <w:sz w:val="24"/>
          <w:szCs w:val="24"/>
          <w:lang w:eastAsia="pt-BR"/>
        </w:rPr>
        <w:t xml:space="preserve"> “</w:t>
      </w:r>
      <w:r w:rsidR="00E036B1" w:rsidRPr="00F36B84">
        <w:rPr>
          <w:rFonts w:ascii="Times New Roman" w:eastAsia="LiberationSerif" w:hAnsi="Times New Roman"/>
          <w:color w:val="1A1818"/>
          <w:sz w:val="24"/>
          <w:szCs w:val="24"/>
          <w:lang w:eastAsia="pt-BR"/>
        </w:rPr>
        <w:t>o pensamento especulativo do Absoluto como uma dialética incessante e abrangente</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w:t>
      </w:r>
      <w:r w:rsidR="00E036B1" w:rsidRPr="00F36B84">
        <w:rPr>
          <w:rFonts w:ascii="Times New Roman" w:eastAsia="LiberationSerif" w:hAnsi="Times New Roman"/>
          <w:color w:val="1A1818"/>
          <w:sz w:val="24"/>
          <w:szCs w:val="24"/>
          <w:lang w:eastAsia="pt-BR"/>
        </w:rPr>
        <w:t>24</w:t>
      </w:r>
      <w:r w:rsidRPr="00F36B84">
        <w:rPr>
          <w:rFonts w:ascii="Times New Roman" w:eastAsia="LiberationSerif" w:hAnsi="Times New Roman"/>
          <w:color w:val="1A1818"/>
          <w:sz w:val="24"/>
          <w:szCs w:val="24"/>
          <w:lang w:eastAsia="pt-BR"/>
        </w:rPr>
        <w:t xml:space="preserve">, p. </w:t>
      </w:r>
      <w:r w:rsidR="00E036B1" w:rsidRPr="00F36B84">
        <w:rPr>
          <w:rFonts w:ascii="Times New Roman" w:eastAsia="LiberationSerif" w:hAnsi="Times New Roman"/>
          <w:color w:val="1A1818"/>
          <w:sz w:val="24"/>
          <w:szCs w:val="24"/>
          <w:lang w:eastAsia="pt-BR"/>
        </w:rPr>
        <w:t>242</w:t>
      </w:r>
      <w:r w:rsidRPr="00F36B84">
        <w:rPr>
          <w:rFonts w:ascii="Times New Roman" w:eastAsia="LiberationSerif" w:hAnsi="Times New Roman"/>
          <w:color w:val="1A1818"/>
          <w:sz w:val="24"/>
          <w:szCs w:val="24"/>
          <w:lang w:eastAsia="pt-BR"/>
        </w:rPr>
        <w:t xml:space="preserve">), </w:t>
      </w:r>
      <w:r w:rsidR="00F4605E" w:rsidRPr="00F36B84">
        <w:rPr>
          <w:rFonts w:ascii="Times New Roman" w:eastAsia="LiberationSerif" w:hAnsi="Times New Roman"/>
          <w:color w:val="1A1818"/>
          <w:sz w:val="24"/>
          <w:szCs w:val="24"/>
          <w:lang w:eastAsia="pt-BR"/>
        </w:rPr>
        <w:t>nossa autora</w:t>
      </w:r>
      <w:r w:rsidRPr="00F36B84">
        <w:rPr>
          <w:rFonts w:ascii="Times New Roman" w:eastAsia="LiberationSerif" w:hAnsi="Times New Roman"/>
          <w:color w:val="1A1818"/>
          <w:sz w:val="24"/>
          <w:szCs w:val="24"/>
          <w:lang w:eastAsia="pt-BR"/>
        </w:rPr>
        <w:t xml:space="preserve"> advoga que, apesar de tudo, Deleuze pensa o desejo como </w:t>
      </w:r>
      <w:r w:rsidR="00E036B1" w:rsidRPr="00F36B84">
        <w:rPr>
          <w:rFonts w:ascii="Times New Roman" w:eastAsia="LiberationSerif" w:hAnsi="Times New Roman"/>
          <w:color w:val="1A1818"/>
          <w:sz w:val="24"/>
          <w:szCs w:val="24"/>
          <w:lang w:eastAsia="pt-BR"/>
        </w:rPr>
        <w:t xml:space="preserve">uma resposta produtiva à vida, na qual </w:t>
      </w:r>
      <w:r w:rsidR="00F4605E" w:rsidRPr="00F36B84">
        <w:rPr>
          <w:rFonts w:ascii="Times New Roman" w:eastAsia="LiberationSerif" w:hAnsi="Times New Roman"/>
          <w:color w:val="1A1818"/>
          <w:sz w:val="24"/>
          <w:szCs w:val="24"/>
          <w:lang w:eastAsia="pt-BR"/>
        </w:rPr>
        <w:t xml:space="preserve">sua </w:t>
      </w:r>
      <w:r w:rsidR="00E036B1" w:rsidRPr="00F36B84">
        <w:rPr>
          <w:rFonts w:ascii="Times New Roman" w:eastAsia="LiberationSerif" w:hAnsi="Times New Roman"/>
          <w:color w:val="1A1818"/>
          <w:sz w:val="24"/>
          <w:szCs w:val="24"/>
          <w:lang w:eastAsia="pt-BR"/>
        </w:rPr>
        <w:t xml:space="preserve">força e intensidade </w:t>
      </w:r>
      <w:r w:rsidR="00F4605E" w:rsidRPr="00F36B84">
        <w:rPr>
          <w:rFonts w:ascii="Times New Roman" w:eastAsia="LiberationSerif" w:hAnsi="Times New Roman"/>
          <w:color w:val="1A1818"/>
          <w:sz w:val="24"/>
          <w:szCs w:val="24"/>
          <w:lang w:eastAsia="pt-BR"/>
        </w:rPr>
        <w:t>“</w:t>
      </w:r>
      <w:r w:rsidR="00E036B1" w:rsidRPr="00F36B84">
        <w:rPr>
          <w:rFonts w:ascii="Times New Roman" w:eastAsia="LiberationSerif" w:hAnsi="Times New Roman"/>
          <w:color w:val="1A1818"/>
          <w:sz w:val="24"/>
          <w:szCs w:val="24"/>
          <w:lang w:eastAsia="pt-BR"/>
        </w:rPr>
        <w:t>se multiplicam e se intensificam ao longo da troca com a alteridade</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w:t>
      </w:r>
      <w:r w:rsidR="00E036B1" w:rsidRPr="00F36B84">
        <w:rPr>
          <w:rFonts w:ascii="Times New Roman" w:eastAsia="LiberationSerif" w:hAnsi="Times New Roman"/>
          <w:color w:val="1A1818"/>
          <w:sz w:val="24"/>
          <w:szCs w:val="24"/>
          <w:lang w:eastAsia="pt-BR"/>
        </w:rPr>
        <w:t>2024</w:t>
      </w:r>
      <w:r w:rsidRPr="00F36B84">
        <w:rPr>
          <w:rFonts w:ascii="Times New Roman" w:eastAsia="LiberationSerif" w:hAnsi="Times New Roman"/>
          <w:color w:val="1A1818"/>
          <w:sz w:val="24"/>
          <w:szCs w:val="24"/>
          <w:lang w:eastAsia="pt-BR"/>
        </w:rPr>
        <w:t xml:space="preserve">, p. </w:t>
      </w:r>
      <w:r w:rsidR="00E036B1" w:rsidRPr="00F36B84">
        <w:rPr>
          <w:rFonts w:ascii="Times New Roman" w:eastAsia="LiberationSerif" w:hAnsi="Times New Roman"/>
          <w:color w:val="1A1818"/>
          <w:sz w:val="24"/>
          <w:szCs w:val="24"/>
          <w:lang w:eastAsia="pt-BR"/>
        </w:rPr>
        <w:t>246</w:t>
      </w:r>
      <w:r w:rsidRPr="00F36B84">
        <w:rPr>
          <w:rFonts w:ascii="Times New Roman" w:eastAsia="LiberationSerif" w:hAnsi="Times New Roman"/>
          <w:color w:val="1A1818"/>
          <w:sz w:val="24"/>
          <w:szCs w:val="24"/>
          <w:lang w:eastAsia="pt-BR"/>
        </w:rPr>
        <w:t xml:space="preserve">). Trata-se de uma força obstinada, produtiva e vigorosa – mas também receptiva e </w:t>
      </w:r>
      <w:r w:rsidR="00F4605E" w:rsidRPr="00F36B84">
        <w:rPr>
          <w:rFonts w:ascii="Times New Roman" w:eastAsia="LiberationSerif" w:hAnsi="Times New Roman"/>
          <w:color w:val="1A1818"/>
          <w:sz w:val="24"/>
          <w:szCs w:val="24"/>
          <w:lang w:eastAsia="pt-BR"/>
        </w:rPr>
        <w:t>maleável</w:t>
      </w:r>
      <w:r w:rsidRPr="00F36B84">
        <w:rPr>
          <w:rFonts w:ascii="Times New Roman" w:eastAsia="LiberationSerif" w:hAnsi="Times New Roman"/>
          <w:color w:val="1A1818"/>
          <w:sz w:val="24"/>
          <w:szCs w:val="24"/>
          <w:lang w:eastAsia="pt-BR"/>
        </w:rPr>
        <w:t xml:space="preserve"> – que não só adota as mais complicadas formas de organização como resultantes do intercambio das forças constitutivas do querer, como está </w:t>
      </w:r>
      <w:r w:rsidR="00F4605E" w:rsidRPr="00F36B84">
        <w:rPr>
          <w:rFonts w:ascii="Times New Roman" w:eastAsia="LiberationSerif" w:hAnsi="Times New Roman"/>
          <w:color w:val="1A1818"/>
          <w:sz w:val="24"/>
          <w:szCs w:val="24"/>
          <w:lang w:eastAsia="pt-BR"/>
        </w:rPr>
        <w:t>à</w:t>
      </w:r>
      <w:r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lastRenderedPageBreak/>
        <w:t xml:space="preserve">espera de ser recuperada e libertada, requerendo assim a emancipação </w:t>
      </w:r>
      <w:r w:rsidR="00F4605E" w:rsidRPr="00F36B84">
        <w:rPr>
          <w:rFonts w:ascii="Times New Roman" w:eastAsia="LiberationSerif" w:hAnsi="Times New Roman"/>
          <w:color w:val="1A1818"/>
          <w:sz w:val="24"/>
          <w:szCs w:val="24"/>
          <w:lang w:eastAsia="pt-BR"/>
        </w:rPr>
        <w:t xml:space="preserve">do </w:t>
      </w:r>
      <w:r w:rsidR="00E036B1" w:rsidRPr="00F36B84">
        <w:rPr>
          <w:rFonts w:ascii="Times New Roman" w:eastAsia="LiberationSerif" w:hAnsi="Times New Roman"/>
          <w:color w:val="1A1818"/>
          <w:sz w:val="24"/>
          <w:szCs w:val="24"/>
          <w:lang w:eastAsia="pt-BR"/>
        </w:rPr>
        <w:t>negativo ao desejo produtivo</w:t>
      </w:r>
      <w:r w:rsidRPr="00F36B84">
        <w:rPr>
          <w:rFonts w:ascii="Times New Roman" w:eastAsia="LiberationSerif" w:hAnsi="Times New Roman"/>
          <w:color w:val="1A1818"/>
          <w:sz w:val="24"/>
          <w:szCs w:val="24"/>
          <w:lang w:eastAsia="pt-BR"/>
        </w:rPr>
        <w:t xml:space="preserve">. </w:t>
      </w:r>
    </w:p>
    <w:p w14:paraId="313D51DA" w14:textId="059CC4D3"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Como um dos representantes </w:t>
      </w:r>
      <w:r w:rsidR="00F4605E" w:rsidRPr="00F36B84">
        <w:rPr>
          <w:rFonts w:ascii="Times New Roman" w:eastAsia="LiberationSerif" w:hAnsi="Times New Roman"/>
          <w:color w:val="1A1818"/>
          <w:sz w:val="24"/>
          <w:szCs w:val="24"/>
          <w:lang w:eastAsia="pt-BR"/>
        </w:rPr>
        <w:t xml:space="preserve">da intenção </w:t>
      </w:r>
      <w:r w:rsidRPr="00F36B84">
        <w:rPr>
          <w:rFonts w:ascii="Times New Roman" w:eastAsia="LiberationSerif" w:hAnsi="Times New Roman"/>
          <w:color w:val="1A1818"/>
          <w:sz w:val="24"/>
          <w:szCs w:val="24"/>
          <w:lang w:eastAsia="pt-BR"/>
        </w:rPr>
        <w:t>pós-modern</w:t>
      </w:r>
      <w:r w:rsidR="00F4605E" w:rsidRPr="00F36B84">
        <w:rPr>
          <w:rFonts w:ascii="Times New Roman" w:eastAsia="LiberationSerif" w:hAnsi="Times New Roman"/>
          <w:color w:val="1A1818"/>
          <w:sz w:val="24"/>
          <w:szCs w:val="24"/>
          <w:lang w:eastAsia="pt-BR"/>
        </w:rPr>
        <w:t>a</w:t>
      </w:r>
      <w:r w:rsidRPr="00F36B84">
        <w:rPr>
          <w:rFonts w:ascii="Times New Roman" w:eastAsia="LiberationSerif" w:hAnsi="Times New Roman"/>
          <w:color w:val="1A1818"/>
          <w:sz w:val="24"/>
          <w:szCs w:val="24"/>
          <w:lang w:eastAsia="pt-BR"/>
        </w:rPr>
        <w:t xml:space="preserve"> </w:t>
      </w:r>
      <w:r w:rsidR="00F4605E" w:rsidRPr="00F36B84">
        <w:rPr>
          <w:rFonts w:ascii="Times New Roman" w:eastAsia="LiberationSerif" w:hAnsi="Times New Roman"/>
          <w:color w:val="1A1818"/>
          <w:sz w:val="24"/>
          <w:szCs w:val="24"/>
          <w:lang w:eastAsia="pt-BR"/>
        </w:rPr>
        <w:t xml:space="preserve">de </w:t>
      </w:r>
      <w:r w:rsidRPr="00F36B84">
        <w:rPr>
          <w:rFonts w:ascii="Times New Roman" w:eastAsia="LiberationSerif" w:hAnsi="Times New Roman"/>
          <w:color w:val="1A1818"/>
          <w:sz w:val="24"/>
          <w:szCs w:val="24"/>
          <w:lang w:eastAsia="pt-BR"/>
        </w:rPr>
        <w:t xml:space="preserve">pensar a crítica ao sujeito partindo de afetividades descentradas, Deleuze dá a entender que o desapossamento não é uma experiência regulada, </w:t>
      </w:r>
      <w:r w:rsidR="00564A9C" w:rsidRPr="00F36B84">
        <w:rPr>
          <w:rFonts w:ascii="Times New Roman" w:eastAsia="LiberationSerif" w:hAnsi="Times New Roman"/>
          <w:color w:val="1A1818"/>
          <w:sz w:val="24"/>
          <w:szCs w:val="24"/>
          <w:lang w:eastAsia="pt-BR"/>
        </w:rPr>
        <w:t xml:space="preserve">mas </w:t>
      </w:r>
      <w:r w:rsidRPr="00F36B84">
        <w:rPr>
          <w:rFonts w:ascii="Times New Roman" w:eastAsia="LiberationSerif" w:hAnsi="Times New Roman"/>
          <w:color w:val="1A1818"/>
          <w:sz w:val="24"/>
          <w:szCs w:val="24"/>
          <w:lang w:eastAsia="pt-BR"/>
        </w:rPr>
        <w:t xml:space="preserve">ontológica e desinvestida de valores </w:t>
      </w:r>
      <w:r w:rsidR="007F62BA" w:rsidRPr="00F36B84">
        <w:rPr>
          <w:rFonts w:ascii="Times New Roman" w:eastAsia="LiberationSerif" w:hAnsi="Times New Roman"/>
          <w:color w:val="1A1818"/>
          <w:sz w:val="24"/>
          <w:szCs w:val="24"/>
          <w:lang w:eastAsia="pt-BR"/>
        </w:rPr>
        <w:t>culturais</w:t>
      </w:r>
      <w:r w:rsidRPr="00F36B84">
        <w:rPr>
          <w:rFonts w:ascii="Times New Roman" w:eastAsia="LiberationSerif" w:hAnsi="Times New Roman"/>
          <w:color w:val="1A1818"/>
          <w:sz w:val="24"/>
          <w:szCs w:val="24"/>
          <w:lang w:eastAsia="pt-BR"/>
        </w:rPr>
        <w:t>. Lendo-</w:t>
      </w:r>
      <w:r w:rsidR="007F62BA" w:rsidRPr="00F36B84">
        <w:rPr>
          <w:rFonts w:ascii="Times New Roman" w:eastAsia="LiberationSerif" w:hAnsi="Times New Roman"/>
          <w:color w:val="1A1818"/>
          <w:sz w:val="24"/>
          <w:szCs w:val="24"/>
          <w:lang w:eastAsia="pt-BR"/>
        </w:rPr>
        <w:t>a</w:t>
      </w:r>
      <w:r w:rsidRPr="00F36B84">
        <w:rPr>
          <w:rFonts w:ascii="Times New Roman" w:eastAsia="LiberationSerif" w:hAnsi="Times New Roman"/>
          <w:color w:val="1A1818"/>
          <w:sz w:val="24"/>
          <w:szCs w:val="24"/>
          <w:lang w:eastAsia="pt-BR"/>
        </w:rPr>
        <w:t xml:space="preserve"> à luz do devir hegeliano, Butler</w:t>
      </w:r>
      <w:r w:rsidR="00564A9C" w:rsidRPr="00F36B84">
        <w:rPr>
          <w:rFonts w:ascii="Times New Roman" w:eastAsia="LiberationSerif" w:hAnsi="Times New Roman"/>
          <w:color w:val="1A1818"/>
          <w:sz w:val="24"/>
          <w:szCs w:val="24"/>
          <w:lang w:eastAsia="pt-BR"/>
        </w:rPr>
        <w:t xml:space="preserve"> mostra</w:t>
      </w:r>
      <w:r w:rsidRPr="00F36B84">
        <w:rPr>
          <w:rFonts w:ascii="Times New Roman" w:eastAsia="LiberationSerif" w:hAnsi="Times New Roman"/>
          <w:color w:val="1A1818"/>
          <w:sz w:val="24"/>
          <w:szCs w:val="24"/>
          <w:lang w:eastAsia="pt-BR"/>
        </w:rPr>
        <w:t xml:space="preserve"> que a visão deleuziana é bastante romântica, </w:t>
      </w:r>
      <w:r w:rsidR="00564A9C" w:rsidRPr="00F36B84">
        <w:rPr>
          <w:rFonts w:ascii="Times New Roman" w:eastAsia="LiberationSerif" w:hAnsi="Times New Roman"/>
          <w:color w:val="1A1818"/>
          <w:sz w:val="24"/>
          <w:szCs w:val="24"/>
          <w:lang w:eastAsia="pt-BR"/>
        </w:rPr>
        <w:t xml:space="preserve">visto que </w:t>
      </w:r>
      <w:r w:rsidRPr="00F36B84">
        <w:rPr>
          <w:rFonts w:ascii="Times New Roman" w:eastAsia="LiberationSerif" w:hAnsi="Times New Roman"/>
          <w:color w:val="1A1818"/>
          <w:sz w:val="24"/>
          <w:szCs w:val="24"/>
          <w:lang w:eastAsia="pt-BR"/>
        </w:rPr>
        <w:t>pressupõe no desejo “</w:t>
      </w:r>
      <w:r w:rsidR="00E036B1" w:rsidRPr="00F36B84">
        <w:rPr>
          <w:rFonts w:ascii="Times New Roman" w:eastAsia="LiberationSerif" w:hAnsi="Times New Roman"/>
          <w:color w:val="1A1818"/>
          <w:sz w:val="24"/>
          <w:szCs w:val="24"/>
          <w:lang w:eastAsia="pt-BR"/>
        </w:rPr>
        <w:t xml:space="preserve">um ideal </w:t>
      </w:r>
      <w:proofErr w:type="spellStart"/>
      <w:r w:rsidR="00E036B1" w:rsidRPr="00F36B84">
        <w:rPr>
          <w:rFonts w:ascii="Times New Roman" w:eastAsia="LiberationSerif" w:hAnsi="Times New Roman"/>
          <w:color w:val="1A1818"/>
          <w:sz w:val="24"/>
          <w:szCs w:val="24"/>
          <w:lang w:eastAsia="pt-BR"/>
        </w:rPr>
        <w:t>pré</w:t>
      </w:r>
      <w:proofErr w:type="spellEnd"/>
      <w:r w:rsidR="00E036B1" w:rsidRPr="00F36B84">
        <w:rPr>
          <w:rFonts w:ascii="Times New Roman" w:eastAsia="LiberationSerif" w:hAnsi="Times New Roman"/>
          <w:color w:val="1A1818"/>
          <w:sz w:val="24"/>
          <w:szCs w:val="24"/>
          <w:lang w:eastAsia="pt-BR"/>
        </w:rPr>
        <w:t xml:space="preserve">-cultural, como a essência do indivíduo, posteriormente distorcida ou reprimida pela imposição de estruturas políticas </w:t>
      </w:r>
      <w:proofErr w:type="spellStart"/>
      <w:r w:rsidR="00E036B1" w:rsidRPr="00F36B84">
        <w:rPr>
          <w:rFonts w:ascii="Times New Roman" w:eastAsia="LiberationSerif" w:hAnsi="Times New Roman"/>
          <w:color w:val="1A1818"/>
          <w:sz w:val="24"/>
          <w:szCs w:val="24"/>
          <w:lang w:eastAsia="pt-BR"/>
        </w:rPr>
        <w:t>antieróticas</w:t>
      </w:r>
      <w:proofErr w:type="spellEnd"/>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w:t>
      </w:r>
      <w:r w:rsidR="00E036B1" w:rsidRPr="00F36B84">
        <w:rPr>
          <w:rFonts w:ascii="Times New Roman" w:eastAsia="LiberationSerif" w:hAnsi="Times New Roman"/>
          <w:color w:val="1A1818"/>
          <w:sz w:val="24"/>
          <w:szCs w:val="24"/>
          <w:lang w:eastAsia="pt-BR"/>
        </w:rPr>
        <w:t>24</w:t>
      </w:r>
      <w:r w:rsidRPr="00F36B84">
        <w:rPr>
          <w:rFonts w:ascii="Times New Roman" w:eastAsia="LiberationSerif" w:hAnsi="Times New Roman"/>
          <w:color w:val="1A1818"/>
          <w:sz w:val="24"/>
          <w:szCs w:val="24"/>
          <w:lang w:eastAsia="pt-BR"/>
        </w:rPr>
        <w:t>, p</w:t>
      </w:r>
      <w:r w:rsidR="00E036B1" w:rsidRPr="00F36B84">
        <w:rPr>
          <w:rFonts w:ascii="Times New Roman" w:eastAsia="LiberationSerif" w:hAnsi="Times New Roman"/>
          <w:color w:val="1A1818"/>
          <w:sz w:val="24"/>
          <w:szCs w:val="24"/>
          <w:lang w:eastAsia="pt-BR"/>
        </w:rPr>
        <w:t>. 248</w:t>
      </w:r>
      <w:r w:rsidRPr="00F36B84">
        <w:rPr>
          <w:rFonts w:ascii="Times New Roman" w:eastAsia="LiberationSerif" w:hAnsi="Times New Roman"/>
          <w:color w:val="1A1818"/>
          <w:sz w:val="24"/>
          <w:szCs w:val="24"/>
          <w:lang w:eastAsia="pt-BR"/>
        </w:rPr>
        <w:t xml:space="preserve">). Ao fim das contas, Deleuze </w:t>
      </w:r>
      <w:r w:rsidR="00564A9C" w:rsidRPr="00F36B84">
        <w:rPr>
          <w:rFonts w:ascii="Times New Roman" w:eastAsia="LiberationSerif" w:hAnsi="Times New Roman"/>
          <w:color w:val="1A1818"/>
          <w:sz w:val="24"/>
          <w:szCs w:val="24"/>
          <w:lang w:eastAsia="pt-BR"/>
        </w:rPr>
        <w:t>parece</w:t>
      </w:r>
      <w:r w:rsidRPr="00F36B84">
        <w:rPr>
          <w:rFonts w:ascii="Times New Roman" w:eastAsia="LiberationSerif" w:hAnsi="Times New Roman"/>
          <w:color w:val="1A1818"/>
          <w:sz w:val="24"/>
          <w:szCs w:val="24"/>
          <w:lang w:eastAsia="pt-BR"/>
        </w:rPr>
        <w:t xml:space="preserve"> contradizer seu projeto </w:t>
      </w:r>
      <w:r w:rsidR="00564A9C" w:rsidRPr="00F36B84">
        <w:rPr>
          <w:rFonts w:ascii="Times New Roman" w:eastAsia="LiberationSerif" w:hAnsi="Times New Roman"/>
          <w:color w:val="1A1818"/>
          <w:sz w:val="24"/>
          <w:szCs w:val="24"/>
          <w:lang w:eastAsia="pt-BR"/>
        </w:rPr>
        <w:t xml:space="preserve">genealógico </w:t>
      </w:r>
      <w:r w:rsidRPr="00F36B84">
        <w:rPr>
          <w:rFonts w:ascii="Times New Roman" w:eastAsia="LiberationSerif" w:hAnsi="Times New Roman"/>
          <w:color w:val="1A1818"/>
          <w:sz w:val="24"/>
          <w:szCs w:val="24"/>
          <w:lang w:eastAsia="pt-BR"/>
        </w:rPr>
        <w:t>de historicização do desejo</w:t>
      </w:r>
      <w:r w:rsidR="00564A9C" w:rsidRPr="00F36B84">
        <w:rPr>
          <w:rFonts w:ascii="Times New Roman" w:eastAsia="LiberationSerif" w:hAnsi="Times New Roman"/>
          <w:color w:val="1A1818"/>
          <w:sz w:val="24"/>
          <w:szCs w:val="24"/>
          <w:lang w:eastAsia="pt-BR"/>
        </w:rPr>
        <w:t xml:space="preserve">. E isso de modo que </w:t>
      </w:r>
      <w:r w:rsidRPr="00F36B84">
        <w:rPr>
          <w:rFonts w:ascii="Times New Roman" w:eastAsia="LiberationSerif" w:hAnsi="Times New Roman"/>
          <w:color w:val="1A1818"/>
          <w:sz w:val="24"/>
          <w:szCs w:val="24"/>
          <w:lang w:eastAsia="pt-BR"/>
        </w:rPr>
        <w:t>“</w:t>
      </w:r>
      <w:r w:rsidR="00E036B1" w:rsidRPr="00F36B84">
        <w:rPr>
          <w:rFonts w:ascii="Times New Roman" w:eastAsia="LiberationSerif" w:hAnsi="Times New Roman"/>
          <w:color w:val="1A1818"/>
          <w:sz w:val="24"/>
          <w:szCs w:val="24"/>
          <w:lang w:eastAsia="pt-BR"/>
        </w:rPr>
        <w:t xml:space="preserve">sua visão arcaica de um caos libidinal </w:t>
      </w:r>
      <w:proofErr w:type="spellStart"/>
      <w:r w:rsidR="00E036B1" w:rsidRPr="00F36B84">
        <w:rPr>
          <w:rFonts w:ascii="Times New Roman" w:eastAsia="LiberationSerif" w:hAnsi="Times New Roman"/>
          <w:color w:val="1A1818"/>
          <w:sz w:val="24"/>
          <w:szCs w:val="24"/>
          <w:lang w:eastAsia="pt-BR"/>
        </w:rPr>
        <w:t>pré</w:t>
      </w:r>
      <w:proofErr w:type="spellEnd"/>
      <w:r w:rsidR="00E036B1" w:rsidRPr="00F36B84">
        <w:rPr>
          <w:rFonts w:ascii="Times New Roman" w:eastAsia="LiberationSerif" w:hAnsi="Times New Roman"/>
          <w:color w:val="1A1818"/>
          <w:sz w:val="24"/>
          <w:szCs w:val="24"/>
          <w:lang w:eastAsia="pt-BR"/>
        </w:rPr>
        <w:t>-cultural é posta como um obstáculo a-histórico</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20</w:t>
      </w:r>
      <w:r w:rsidR="00E036B1" w:rsidRPr="00F36B84">
        <w:rPr>
          <w:rFonts w:ascii="Times New Roman" w:eastAsia="LiberationSerif" w:hAnsi="Times New Roman"/>
          <w:color w:val="1A1818"/>
          <w:sz w:val="24"/>
          <w:szCs w:val="24"/>
          <w:lang w:eastAsia="pt-BR"/>
        </w:rPr>
        <w:t>24</w:t>
      </w:r>
      <w:r w:rsidRPr="00F36B84">
        <w:rPr>
          <w:rFonts w:ascii="Times New Roman" w:eastAsia="LiberationSerif" w:hAnsi="Times New Roman"/>
          <w:color w:val="1A1818"/>
          <w:sz w:val="24"/>
          <w:szCs w:val="24"/>
          <w:lang w:eastAsia="pt-BR"/>
        </w:rPr>
        <w:t xml:space="preserve">, p. </w:t>
      </w:r>
      <w:r w:rsidR="00E036B1" w:rsidRPr="00F36B84">
        <w:rPr>
          <w:rFonts w:ascii="Times New Roman" w:eastAsia="LiberationSerif" w:hAnsi="Times New Roman"/>
          <w:color w:val="1A1818"/>
          <w:sz w:val="24"/>
          <w:szCs w:val="24"/>
          <w:lang w:eastAsia="pt-BR"/>
        </w:rPr>
        <w:t>248</w:t>
      </w:r>
      <w:r w:rsidRPr="00F36B84">
        <w:rPr>
          <w:rFonts w:ascii="Times New Roman" w:eastAsia="LiberationSerif" w:hAnsi="Times New Roman"/>
          <w:color w:val="1A1818"/>
          <w:sz w:val="24"/>
          <w:szCs w:val="24"/>
          <w:lang w:eastAsia="pt-BR"/>
        </w:rPr>
        <w:t xml:space="preserve">). </w:t>
      </w:r>
    </w:p>
    <w:p w14:paraId="1879F2B6" w14:textId="01724D78"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Por mais que se aproxime de Nietzsche, Deleuze ignora tanto o </w:t>
      </w:r>
      <w:r w:rsidRPr="00F36B84">
        <w:rPr>
          <w:rFonts w:ascii="Times New Roman" w:eastAsia="LiberationSerif-Italic" w:hAnsi="Times New Roman"/>
          <w:i/>
          <w:color w:val="1A1818"/>
          <w:sz w:val="24"/>
          <w:szCs w:val="24"/>
          <w:lang w:eastAsia="pt-BR"/>
        </w:rPr>
        <w:t>insight</w:t>
      </w:r>
      <w:r w:rsidRPr="00F36B84">
        <w:rPr>
          <w:rFonts w:ascii="Times New Roman" w:eastAsia="LiberationSerif-Italic" w:hAnsi="Times New Roman"/>
          <w:iCs/>
          <w:color w:val="1A1818"/>
          <w:sz w:val="24"/>
          <w:szCs w:val="24"/>
          <w:lang w:eastAsia="pt-BR"/>
        </w:rPr>
        <w:t xml:space="preserve"> lacaniano do desejo como construto linguístico quanto a ideia foucaultiana segundo a qual não há “</w:t>
      </w:r>
      <w:r w:rsidRPr="00F36B84">
        <w:rPr>
          <w:rFonts w:ascii="Times New Roman" w:eastAsia="LiberationSerif" w:hAnsi="Times New Roman"/>
          <w:color w:val="1A1818"/>
          <w:sz w:val="24"/>
          <w:szCs w:val="24"/>
          <w:lang w:eastAsia="pt-BR"/>
        </w:rPr>
        <w:t>desejo insurrecional fora dos termos da lei” (</w:t>
      </w:r>
      <w:proofErr w:type="spellStart"/>
      <w:r w:rsidR="00D74DC6" w:rsidRPr="00F36B84">
        <w:rPr>
          <w:rFonts w:ascii="Times New Roman" w:eastAsia="LiberationSerif" w:hAnsi="Times New Roman"/>
          <w:color w:val="1A1818"/>
          <w:sz w:val="24"/>
          <w:szCs w:val="24"/>
          <w:lang w:eastAsia="pt-BR"/>
        </w:rPr>
        <w:t>Salih</w:t>
      </w:r>
      <w:proofErr w:type="spellEnd"/>
      <w:r w:rsidRPr="00F36B84">
        <w:rPr>
          <w:rFonts w:ascii="Times New Roman" w:eastAsia="LiberationSerif" w:hAnsi="Times New Roman"/>
          <w:color w:val="1A1818"/>
          <w:sz w:val="24"/>
          <w:szCs w:val="24"/>
          <w:lang w:eastAsia="pt-BR"/>
        </w:rPr>
        <w:t xml:space="preserve">, 2019, p. 58). </w:t>
      </w:r>
      <w:r w:rsidR="00564A9C" w:rsidRPr="00F36B84">
        <w:rPr>
          <w:rFonts w:ascii="Times New Roman" w:eastAsia="LiberationSerif" w:hAnsi="Times New Roman"/>
          <w:color w:val="1A1818"/>
          <w:sz w:val="24"/>
          <w:szCs w:val="24"/>
          <w:lang w:eastAsia="pt-BR"/>
        </w:rPr>
        <w:t>Portanto</w:t>
      </w:r>
      <w:r w:rsidRPr="00F36B84">
        <w:rPr>
          <w:rFonts w:ascii="Times New Roman" w:eastAsia="LiberationSerif" w:hAnsi="Times New Roman"/>
          <w:color w:val="1A1818"/>
          <w:sz w:val="24"/>
          <w:szCs w:val="24"/>
          <w:lang w:eastAsia="pt-BR"/>
        </w:rPr>
        <w:t>, nem Deleuze nem Lacan “</w:t>
      </w:r>
      <w:r w:rsidR="00E036B1" w:rsidRPr="00F36B84">
        <w:rPr>
          <w:rFonts w:ascii="Times New Roman" w:eastAsia="LiberationSerif" w:hAnsi="Times New Roman"/>
          <w:color w:val="1A1818"/>
          <w:sz w:val="24"/>
          <w:szCs w:val="24"/>
          <w:lang w:eastAsia="pt-BR"/>
        </w:rPr>
        <w:t xml:space="preserve">estão totalmente livres das aspirações metafísicas em relação ao desejo, e as expectativas metafísicas operantes em suas teorias podem </w:t>
      </w:r>
      <w:r w:rsidR="0089301E" w:rsidRPr="00F36B84">
        <w:rPr>
          <w:rFonts w:ascii="Times New Roman" w:eastAsia="LiberationSerif" w:hAnsi="Times New Roman"/>
          <w:color w:val="1A1818"/>
          <w:sz w:val="24"/>
          <w:szCs w:val="24"/>
          <w:lang w:eastAsia="pt-BR"/>
        </w:rPr>
        <w:t>ser compreendidas com um excesso de resíduo hegeliano</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w:t>
      </w:r>
      <w:r w:rsidR="0089301E" w:rsidRPr="00F36B84">
        <w:rPr>
          <w:rFonts w:ascii="Times New Roman" w:eastAsia="LiberationSerif" w:hAnsi="Times New Roman"/>
          <w:color w:val="1A1818"/>
          <w:sz w:val="24"/>
          <w:szCs w:val="24"/>
          <w:lang w:eastAsia="pt-BR"/>
        </w:rPr>
        <w:t>2024</w:t>
      </w:r>
      <w:r w:rsidRPr="00F36B84">
        <w:rPr>
          <w:rFonts w:ascii="Times New Roman" w:eastAsia="LiberationSerif" w:hAnsi="Times New Roman"/>
          <w:color w:val="1A1818"/>
          <w:sz w:val="24"/>
          <w:szCs w:val="24"/>
          <w:lang w:eastAsia="pt-BR"/>
        </w:rPr>
        <w:t xml:space="preserve">, p. </w:t>
      </w:r>
      <w:r w:rsidR="0089301E" w:rsidRPr="00F36B84">
        <w:rPr>
          <w:rFonts w:ascii="Times New Roman" w:eastAsia="LiberationSerif" w:hAnsi="Times New Roman"/>
          <w:color w:val="1A1818"/>
          <w:sz w:val="24"/>
          <w:szCs w:val="24"/>
          <w:lang w:eastAsia="pt-BR"/>
        </w:rPr>
        <w:t>249</w:t>
      </w:r>
      <w:r w:rsidRPr="00F36B84">
        <w:rPr>
          <w:rFonts w:ascii="Times New Roman" w:eastAsia="LiberationSerif" w:hAnsi="Times New Roman"/>
          <w:color w:val="1A1818"/>
          <w:sz w:val="24"/>
          <w:szCs w:val="24"/>
          <w:lang w:eastAsia="pt-BR"/>
        </w:rPr>
        <w:t xml:space="preserve">). Ainda que difiram quanto a emancipação face </w:t>
      </w:r>
      <w:r w:rsidR="00564A9C" w:rsidRPr="00F36B84">
        <w:rPr>
          <w:rFonts w:ascii="Times New Roman" w:eastAsia="LiberationSerif" w:hAnsi="Times New Roman"/>
          <w:color w:val="1A1818"/>
          <w:sz w:val="24"/>
          <w:szCs w:val="24"/>
          <w:lang w:eastAsia="pt-BR"/>
        </w:rPr>
        <w:t>ao tabu</w:t>
      </w:r>
      <w:r w:rsidRPr="00F36B84">
        <w:rPr>
          <w:rFonts w:ascii="Times New Roman" w:eastAsia="LiberationSerif" w:hAnsi="Times New Roman"/>
          <w:color w:val="1A1818"/>
          <w:sz w:val="24"/>
          <w:szCs w:val="24"/>
          <w:lang w:eastAsia="pt-BR"/>
        </w:rPr>
        <w:t xml:space="preserve">, ambos </w:t>
      </w:r>
      <w:r w:rsidR="0089301E" w:rsidRPr="00F36B84">
        <w:rPr>
          <w:rFonts w:ascii="Times New Roman" w:eastAsia="LiberationSerif" w:hAnsi="Times New Roman"/>
          <w:color w:val="1A1818"/>
          <w:sz w:val="24"/>
          <w:szCs w:val="24"/>
          <w:lang w:eastAsia="pt-BR"/>
        </w:rPr>
        <w:t xml:space="preserve">“mantêm a afirmação de que o desejo tem um </w:t>
      </w:r>
      <w:r w:rsidR="0089301E" w:rsidRPr="00F36B84">
        <w:rPr>
          <w:rFonts w:ascii="Times New Roman" w:eastAsia="LiberationSerif" w:hAnsi="Times New Roman"/>
          <w:i/>
          <w:iCs/>
          <w:color w:val="1A1818"/>
          <w:sz w:val="24"/>
          <w:szCs w:val="24"/>
          <w:lang w:eastAsia="pt-BR"/>
        </w:rPr>
        <w:t xml:space="preserve">status </w:t>
      </w:r>
      <w:r w:rsidR="0089301E" w:rsidRPr="00F36B84">
        <w:rPr>
          <w:rFonts w:ascii="Times New Roman" w:eastAsia="LiberationSerif" w:hAnsi="Times New Roman"/>
          <w:color w:val="1A1818"/>
          <w:sz w:val="24"/>
          <w:szCs w:val="24"/>
          <w:lang w:eastAsia="pt-BR"/>
        </w:rPr>
        <w:t>ontológico à parte dessa lei</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w:t>
      </w:r>
      <w:r w:rsidR="0089301E" w:rsidRPr="00F36B84">
        <w:rPr>
          <w:rFonts w:ascii="Times New Roman" w:eastAsia="LiberationSerif" w:hAnsi="Times New Roman"/>
          <w:color w:val="1A1818"/>
          <w:sz w:val="24"/>
          <w:szCs w:val="24"/>
          <w:lang w:eastAsia="pt-BR"/>
        </w:rPr>
        <w:t>2024</w:t>
      </w:r>
      <w:r w:rsidRPr="00F36B84">
        <w:rPr>
          <w:rFonts w:ascii="Times New Roman" w:eastAsia="LiberationSerif" w:hAnsi="Times New Roman"/>
          <w:color w:val="1A1818"/>
          <w:sz w:val="24"/>
          <w:szCs w:val="24"/>
          <w:lang w:eastAsia="pt-BR"/>
        </w:rPr>
        <w:t xml:space="preserve">, p. </w:t>
      </w:r>
      <w:r w:rsidR="0089301E" w:rsidRPr="00F36B84">
        <w:rPr>
          <w:rFonts w:ascii="Times New Roman" w:eastAsia="LiberationSerif" w:hAnsi="Times New Roman"/>
          <w:color w:val="1A1818"/>
          <w:sz w:val="24"/>
          <w:szCs w:val="24"/>
          <w:lang w:eastAsia="pt-BR"/>
        </w:rPr>
        <w:t>250</w:t>
      </w:r>
      <w:r w:rsidRPr="00F36B84">
        <w:rPr>
          <w:rFonts w:ascii="Times New Roman" w:eastAsia="LiberationSerif" w:hAnsi="Times New Roman"/>
          <w:color w:val="1A1818"/>
          <w:sz w:val="24"/>
          <w:szCs w:val="24"/>
          <w:lang w:eastAsia="pt-BR"/>
        </w:rPr>
        <w:t xml:space="preserve">). </w:t>
      </w:r>
      <w:r w:rsidR="00564A9C" w:rsidRPr="00F36B84">
        <w:rPr>
          <w:rFonts w:ascii="Times New Roman" w:eastAsia="LiberationSerif" w:hAnsi="Times New Roman"/>
          <w:color w:val="1A1818"/>
          <w:sz w:val="24"/>
          <w:szCs w:val="24"/>
          <w:lang w:eastAsia="pt-BR"/>
        </w:rPr>
        <w:t xml:space="preserve">Persistem </w:t>
      </w:r>
      <w:r w:rsidRPr="00F36B84">
        <w:rPr>
          <w:rFonts w:ascii="Times New Roman" w:eastAsia="LiberationSerif" w:hAnsi="Times New Roman"/>
          <w:color w:val="1A1818"/>
          <w:sz w:val="24"/>
          <w:szCs w:val="24"/>
          <w:lang w:eastAsia="pt-BR"/>
        </w:rPr>
        <w:t xml:space="preserve">na expectativa de um </w:t>
      </w:r>
      <w:proofErr w:type="spellStart"/>
      <w:r w:rsidRPr="00F36B84">
        <w:rPr>
          <w:rFonts w:ascii="Times New Roman" w:eastAsia="LiberationSerif" w:hAnsi="Times New Roman"/>
          <w:i/>
          <w:color w:val="1A1818"/>
          <w:sz w:val="24"/>
          <w:szCs w:val="24"/>
          <w:lang w:eastAsia="pt-BR"/>
        </w:rPr>
        <w:t>telos</w:t>
      </w:r>
      <w:proofErr w:type="spellEnd"/>
      <w:r w:rsidRPr="00F36B84">
        <w:rPr>
          <w:rFonts w:ascii="Times New Roman" w:eastAsia="LiberationSerif" w:hAnsi="Times New Roman"/>
          <w:i/>
          <w:color w:val="1A1818"/>
          <w:sz w:val="24"/>
          <w:szCs w:val="24"/>
          <w:lang w:eastAsia="pt-BR"/>
        </w:rPr>
        <w:t xml:space="preserve"> </w:t>
      </w:r>
      <w:r w:rsidRPr="00F36B84">
        <w:rPr>
          <w:rFonts w:ascii="Times New Roman" w:eastAsia="LiberationSerif" w:hAnsi="Times New Roman"/>
          <w:color w:val="1A1818"/>
          <w:sz w:val="24"/>
          <w:szCs w:val="24"/>
          <w:lang w:eastAsia="pt-BR"/>
        </w:rPr>
        <w:t xml:space="preserve">do desejo, desde então entendido como </w:t>
      </w:r>
      <w:r w:rsidR="0089301E" w:rsidRPr="00F36B84">
        <w:rPr>
          <w:rFonts w:ascii="Times New Roman" w:eastAsia="LiberationSerif" w:hAnsi="Times New Roman"/>
          <w:color w:val="1A1818"/>
          <w:sz w:val="24"/>
          <w:szCs w:val="24"/>
          <w:lang w:eastAsia="pt-BR"/>
        </w:rPr>
        <w:t xml:space="preserve">a </w:t>
      </w:r>
      <w:r w:rsidRPr="00F36B84">
        <w:rPr>
          <w:rFonts w:ascii="Times New Roman" w:eastAsia="LiberationSerif" w:hAnsi="Times New Roman"/>
          <w:color w:val="1A1818"/>
          <w:sz w:val="24"/>
          <w:szCs w:val="24"/>
          <w:lang w:eastAsia="pt-BR"/>
        </w:rPr>
        <w:t xml:space="preserve">“experiência </w:t>
      </w:r>
      <w:r w:rsidR="0089301E" w:rsidRPr="00F36B84">
        <w:rPr>
          <w:rFonts w:ascii="Times New Roman" w:eastAsia="LiberationSerif" w:hAnsi="Times New Roman"/>
          <w:color w:val="1A1818"/>
          <w:sz w:val="24"/>
          <w:szCs w:val="24"/>
          <w:lang w:eastAsia="pt-BR"/>
        </w:rPr>
        <w:t>imanente do Absoluto</w:t>
      </w:r>
      <w:r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Pr="00F36B84">
        <w:rPr>
          <w:rFonts w:ascii="Times New Roman" w:eastAsia="LiberationSerif" w:hAnsi="Times New Roman"/>
          <w:color w:val="1A1818"/>
          <w:sz w:val="24"/>
          <w:szCs w:val="24"/>
          <w:lang w:eastAsia="pt-BR"/>
        </w:rPr>
        <w:t xml:space="preserve">, </w:t>
      </w:r>
      <w:r w:rsidR="0089301E" w:rsidRPr="00F36B84">
        <w:rPr>
          <w:rFonts w:ascii="Times New Roman" w:eastAsia="LiberationSerif" w:hAnsi="Times New Roman"/>
          <w:color w:val="1A1818"/>
          <w:sz w:val="24"/>
          <w:szCs w:val="24"/>
          <w:lang w:eastAsia="pt-BR"/>
        </w:rPr>
        <w:t>2024</w:t>
      </w:r>
      <w:r w:rsidRPr="00F36B84">
        <w:rPr>
          <w:rFonts w:ascii="Times New Roman" w:eastAsia="LiberationSerif" w:hAnsi="Times New Roman"/>
          <w:color w:val="1A1818"/>
          <w:sz w:val="24"/>
          <w:szCs w:val="24"/>
          <w:lang w:eastAsia="pt-BR"/>
        </w:rPr>
        <w:t xml:space="preserve">, p. </w:t>
      </w:r>
      <w:r w:rsidR="0089301E" w:rsidRPr="00F36B84">
        <w:rPr>
          <w:rFonts w:ascii="Times New Roman" w:eastAsia="LiberationSerif" w:hAnsi="Times New Roman"/>
          <w:color w:val="1A1818"/>
          <w:sz w:val="24"/>
          <w:szCs w:val="24"/>
          <w:lang w:eastAsia="pt-BR"/>
        </w:rPr>
        <w:t>250</w:t>
      </w:r>
      <w:r w:rsidRPr="00F36B84">
        <w:rPr>
          <w:rFonts w:ascii="Times New Roman" w:eastAsia="LiberationSerif" w:hAnsi="Times New Roman"/>
          <w:color w:val="1A1818"/>
          <w:sz w:val="24"/>
          <w:szCs w:val="24"/>
          <w:lang w:eastAsia="pt-BR"/>
        </w:rPr>
        <w:t xml:space="preserve">). </w:t>
      </w:r>
    </w:p>
    <w:p w14:paraId="1960F3C8" w14:textId="6B4DB9C2" w:rsidR="001072AD" w:rsidRPr="00F36B84" w:rsidRDefault="00564A9C"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Tanto quanto</w:t>
      </w:r>
      <w:r w:rsidR="001072AD" w:rsidRPr="00F36B84">
        <w:rPr>
          <w:rFonts w:ascii="Times New Roman" w:eastAsia="LiberationSerif" w:hAnsi="Times New Roman"/>
          <w:color w:val="1A1818"/>
          <w:sz w:val="24"/>
          <w:szCs w:val="24"/>
          <w:lang w:eastAsia="pt-BR"/>
        </w:rPr>
        <w:t xml:space="preserve"> Foucault, Deleuze roga que a caracterização psicanalítica do sujeito </w:t>
      </w:r>
      <w:r w:rsidRPr="00F36B84">
        <w:rPr>
          <w:rFonts w:ascii="Times New Roman" w:eastAsia="LiberationSerif" w:hAnsi="Times New Roman"/>
          <w:color w:val="1A1818"/>
          <w:sz w:val="24"/>
          <w:szCs w:val="24"/>
          <w:lang w:eastAsia="pt-BR"/>
        </w:rPr>
        <w:t>hegeliano</w:t>
      </w:r>
      <w:r w:rsidR="001072AD" w:rsidRPr="00F36B84">
        <w:rPr>
          <w:rFonts w:ascii="Times New Roman" w:eastAsia="LiberationSerif" w:hAnsi="Times New Roman"/>
          <w:color w:val="1A1818"/>
          <w:sz w:val="24"/>
          <w:szCs w:val="24"/>
          <w:lang w:eastAsia="pt-BR"/>
        </w:rPr>
        <w:t xml:space="preserve"> não é outra coisa senão um construto </w:t>
      </w:r>
      <w:proofErr w:type="spellStart"/>
      <w:r w:rsidR="001072AD" w:rsidRPr="00F36B84">
        <w:rPr>
          <w:rFonts w:ascii="Times New Roman" w:eastAsia="LiberationSerif" w:hAnsi="Times New Roman"/>
          <w:color w:val="1A1818"/>
          <w:sz w:val="24"/>
          <w:szCs w:val="24"/>
          <w:lang w:eastAsia="pt-BR"/>
        </w:rPr>
        <w:t>sócio-cultural</w:t>
      </w:r>
      <w:proofErr w:type="spellEnd"/>
      <w:r w:rsidR="001072AD" w:rsidRPr="00F36B84">
        <w:rPr>
          <w:rFonts w:ascii="Times New Roman" w:eastAsia="LiberationSerif" w:hAnsi="Times New Roman"/>
          <w:color w:val="1A1818"/>
          <w:sz w:val="24"/>
          <w:szCs w:val="24"/>
          <w:lang w:eastAsia="pt-BR"/>
        </w:rPr>
        <w:t xml:space="preserve">, mas </w:t>
      </w:r>
      <w:r w:rsidRPr="00F36B84">
        <w:rPr>
          <w:rFonts w:ascii="Times New Roman" w:eastAsia="LiberationSerif" w:hAnsi="Times New Roman"/>
          <w:color w:val="1A1818"/>
          <w:sz w:val="24"/>
          <w:szCs w:val="24"/>
          <w:lang w:eastAsia="pt-BR"/>
        </w:rPr>
        <w:t>de Foucault</w:t>
      </w:r>
      <w:r w:rsidR="007F62BA" w:rsidRPr="00F36B84">
        <w:rPr>
          <w:rFonts w:ascii="Times New Roman" w:eastAsia="LiberationSerif" w:hAnsi="Times New Roman"/>
          <w:color w:val="1A1818"/>
          <w:sz w:val="24"/>
          <w:szCs w:val="24"/>
          <w:lang w:eastAsia="pt-BR"/>
        </w:rPr>
        <w:t xml:space="preserve"> ele</w:t>
      </w:r>
      <w:r w:rsidR="001072AD" w:rsidRPr="00F36B84">
        <w:rPr>
          <w:rFonts w:ascii="Times New Roman" w:eastAsia="LiberationSerif" w:hAnsi="Times New Roman"/>
          <w:color w:val="1A1818"/>
          <w:sz w:val="24"/>
          <w:szCs w:val="24"/>
          <w:lang w:eastAsia="pt-BR"/>
        </w:rPr>
        <w:t xml:space="preserve"> se distancia quando passa por alto que, “longe de exigir a intervenção de uma força destemida que venha de fora (da lei) como uma forma de subversão, a lei contém a possibilidade de subversão e de proliferação em </w:t>
      </w:r>
      <w:r w:rsidR="001072AD" w:rsidRPr="00F36B84">
        <w:rPr>
          <w:rFonts w:ascii="Times New Roman" w:eastAsia="LiberationSerif-Italic" w:hAnsi="Times New Roman"/>
          <w:i/>
          <w:iCs/>
          <w:color w:val="1A1818"/>
          <w:sz w:val="24"/>
          <w:szCs w:val="24"/>
          <w:lang w:eastAsia="pt-BR"/>
        </w:rPr>
        <w:t xml:space="preserve">si mesma” </w:t>
      </w:r>
      <w:r w:rsidR="001072AD" w:rsidRPr="00F36B84">
        <w:rPr>
          <w:rFonts w:ascii="Times New Roman" w:eastAsia="LiberationSerif-Italic" w:hAnsi="Times New Roman"/>
          <w:iCs/>
          <w:color w:val="1A1818"/>
          <w:sz w:val="24"/>
          <w:szCs w:val="24"/>
          <w:lang w:eastAsia="pt-BR"/>
        </w:rPr>
        <w:t>(</w:t>
      </w:r>
      <w:proofErr w:type="spellStart"/>
      <w:r w:rsidR="00D74DC6" w:rsidRPr="00F36B84">
        <w:rPr>
          <w:rFonts w:ascii="Times New Roman" w:eastAsia="LiberationSerif-Italic" w:hAnsi="Times New Roman"/>
          <w:iCs/>
          <w:color w:val="1A1818"/>
          <w:sz w:val="24"/>
          <w:szCs w:val="24"/>
          <w:lang w:eastAsia="pt-BR"/>
        </w:rPr>
        <w:t>Salih</w:t>
      </w:r>
      <w:proofErr w:type="spellEnd"/>
      <w:r w:rsidR="001072AD" w:rsidRPr="00F36B84">
        <w:rPr>
          <w:rFonts w:ascii="Times New Roman" w:eastAsia="LiberationSerif-Italic" w:hAnsi="Times New Roman"/>
          <w:iCs/>
          <w:color w:val="1A1818"/>
          <w:sz w:val="24"/>
          <w:szCs w:val="24"/>
          <w:lang w:eastAsia="pt-BR"/>
        </w:rPr>
        <w:t xml:space="preserve">, 2019, p. 58). Implícita na </w:t>
      </w:r>
      <w:r w:rsidRPr="00F36B84">
        <w:rPr>
          <w:rFonts w:ascii="Times New Roman" w:eastAsia="LiberationSerif-Italic" w:hAnsi="Times New Roman"/>
          <w:iCs/>
          <w:color w:val="1A1818"/>
          <w:sz w:val="24"/>
          <w:szCs w:val="24"/>
          <w:lang w:eastAsia="pt-BR"/>
        </w:rPr>
        <w:t>teorização</w:t>
      </w:r>
      <w:r w:rsidR="001072AD" w:rsidRPr="00F36B84">
        <w:rPr>
          <w:rFonts w:ascii="Times New Roman" w:eastAsia="LiberationSerif-Italic" w:hAnsi="Times New Roman"/>
          <w:iCs/>
          <w:color w:val="1A1818"/>
          <w:sz w:val="24"/>
          <w:szCs w:val="24"/>
          <w:lang w:eastAsia="pt-BR"/>
        </w:rPr>
        <w:t xml:space="preserve"> d</w:t>
      </w:r>
      <w:r w:rsidRPr="00F36B84">
        <w:rPr>
          <w:rFonts w:ascii="Times New Roman" w:eastAsia="LiberationSerif-Italic" w:hAnsi="Times New Roman"/>
          <w:iCs/>
          <w:color w:val="1A1818"/>
          <w:sz w:val="24"/>
          <w:szCs w:val="24"/>
          <w:lang w:eastAsia="pt-BR"/>
        </w:rPr>
        <w:t xml:space="preserve">o corpo-gênero/sujeito como </w:t>
      </w:r>
      <w:r w:rsidR="001072AD" w:rsidRPr="00F36B84">
        <w:rPr>
          <w:rFonts w:ascii="Times New Roman" w:eastAsia="LiberationSerif-Italic" w:hAnsi="Times New Roman"/>
          <w:iCs/>
          <w:color w:val="1A1818"/>
          <w:sz w:val="24"/>
          <w:szCs w:val="24"/>
          <w:lang w:eastAsia="pt-BR"/>
        </w:rPr>
        <w:t xml:space="preserve">fruto de uma repetição sem </w:t>
      </w:r>
      <w:r w:rsidRPr="00F36B84">
        <w:rPr>
          <w:rFonts w:ascii="Times New Roman" w:eastAsia="LiberationSerif-Italic" w:hAnsi="Times New Roman"/>
          <w:iCs/>
          <w:color w:val="1A1818"/>
          <w:sz w:val="24"/>
          <w:szCs w:val="24"/>
          <w:lang w:eastAsia="pt-BR"/>
        </w:rPr>
        <w:t>origem</w:t>
      </w:r>
      <w:r w:rsidR="001072AD" w:rsidRPr="00F36B84">
        <w:rPr>
          <w:rFonts w:ascii="Times New Roman" w:eastAsia="LiberationSerif-Italic" w:hAnsi="Times New Roman"/>
          <w:iCs/>
          <w:color w:val="1A1818"/>
          <w:sz w:val="24"/>
          <w:szCs w:val="24"/>
          <w:lang w:eastAsia="pt-BR"/>
        </w:rPr>
        <w:t xml:space="preserve">, essa abordagem um </w:t>
      </w:r>
      <w:r w:rsidR="00331A84" w:rsidRPr="00F36B84">
        <w:rPr>
          <w:rFonts w:ascii="Times New Roman" w:eastAsia="LiberationSerif-Italic" w:hAnsi="Times New Roman"/>
          <w:iCs/>
          <w:color w:val="1A1818"/>
          <w:sz w:val="24"/>
          <w:szCs w:val="24"/>
          <w:lang w:eastAsia="pt-BR"/>
        </w:rPr>
        <w:t>pouco</w:t>
      </w:r>
      <w:r w:rsidR="001072AD" w:rsidRPr="00F36B84">
        <w:rPr>
          <w:rFonts w:ascii="Times New Roman" w:eastAsia="LiberationSerif-Italic" w:hAnsi="Times New Roman"/>
          <w:iCs/>
          <w:color w:val="1A1818"/>
          <w:sz w:val="24"/>
          <w:szCs w:val="24"/>
          <w:lang w:eastAsia="pt-BR"/>
        </w:rPr>
        <w:t xml:space="preserve"> mais foucaultiana </w:t>
      </w:r>
      <w:r w:rsidRPr="00F36B84">
        <w:rPr>
          <w:rFonts w:ascii="Times New Roman" w:eastAsia="LiberationSerif-Italic" w:hAnsi="Times New Roman"/>
          <w:iCs/>
          <w:color w:val="1A1818"/>
          <w:sz w:val="24"/>
          <w:szCs w:val="24"/>
          <w:lang w:eastAsia="pt-BR"/>
        </w:rPr>
        <w:t xml:space="preserve">de Butler </w:t>
      </w:r>
      <w:r w:rsidR="001072AD" w:rsidRPr="00F36B84">
        <w:rPr>
          <w:rFonts w:ascii="Times New Roman" w:eastAsia="LiberationSerif-Italic" w:hAnsi="Times New Roman"/>
          <w:iCs/>
          <w:color w:val="1A1818"/>
          <w:sz w:val="24"/>
          <w:szCs w:val="24"/>
          <w:lang w:eastAsia="pt-BR"/>
        </w:rPr>
        <w:t xml:space="preserve">sugere um tipo de </w:t>
      </w:r>
      <w:r w:rsidR="001072AD" w:rsidRPr="00F36B84">
        <w:rPr>
          <w:rFonts w:ascii="Times New Roman" w:eastAsia="LiberationSerif" w:hAnsi="Times New Roman"/>
          <w:color w:val="1A1818"/>
          <w:sz w:val="24"/>
          <w:szCs w:val="24"/>
          <w:lang w:eastAsia="pt-BR"/>
        </w:rPr>
        <w:t xml:space="preserve">“dialética sem ancoragem”, desde a qual é possível pensar a subversão como interna às leis, aos tabus e aos símbolos de poder, e não em oposição </w:t>
      </w:r>
      <w:r w:rsidR="00331A84" w:rsidRPr="00F36B84">
        <w:rPr>
          <w:rFonts w:ascii="Times New Roman" w:eastAsia="LiberationSerif" w:hAnsi="Times New Roman"/>
          <w:color w:val="1A1818"/>
          <w:sz w:val="24"/>
          <w:szCs w:val="24"/>
          <w:lang w:eastAsia="pt-BR"/>
        </w:rPr>
        <w:t xml:space="preserve">e/ou externos </w:t>
      </w:r>
      <w:r w:rsidR="001072AD" w:rsidRPr="00F36B84">
        <w:rPr>
          <w:rFonts w:ascii="Times New Roman" w:eastAsia="LiberationSerif" w:hAnsi="Times New Roman"/>
          <w:color w:val="1A1818"/>
          <w:sz w:val="24"/>
          <w:szCs w:val="24"/>
          <w:lang w:eastAsia="pt-BR"/>
        </w:rPr>
        <w:t xml:space="preserve">a eles. Contudo, </w:t>
      </w:r>
      <w:r w:rsidR="007F62BA" w:rsidRPr="00F36B84">
        <w:rPr>
          <w:rFonts w:ascii="Times New Roman" w:eastAsia="LiberationSerif" w:hAnsi="Times New Roman"/>
          <w:color w:val="1A1818"/>
          <w:sz w:val="24"/>
          <w:szCs w:val="24"/>
          <w:lang w:eastAsia="pt-BR"/>
        </w:rPr>
        <w:t>ela</w:t>
      </w:r>
      <w:r w:rsidR="001072AD" w:rsidRPr="00F36B84">
        <w:rPr>
          <w:rFonts w:ascii="Times New Roman" w:eastAsia="LiberationSerif" w:hAnsi="Times New Roman"/>
          <w:color w:val="1A1818"/>
          <w:sz w:val="24"/>
          <w:szCs w:val="24"/>
          <w:lang w:eastAsia="pt-BR"/>
        </w:rPr>
        <w:t xml:space="preserve"> logo </w:t>
      </w:r>
      <w:r w:rsidR="00331A84" w:rsidRPr="00F36B84">
        <w:rPr>
          <w:rFonts w:ascii="Times New Roman" w:eastAsia="LiberationSerif" w:hAnsi="Times New Roman"/>
          <w:color w:val="1A1818"/>
          <w:sz w:val="24"/>
          <w:szCs w:val="24"/>
          <w:lang w:eastAsia="pt-BR"/>
        </w:rPr>
        <w:t>destaca</w:t>
      </w:r>
      <w:r w:rsidR="001072AD" w:rsidRPr="00F36B84">
        <w:rPr>
          <w:rFonts w:ascii="Times New Roman" w:eastAsia="LiberationSerif" w:hAnsi="Times New Roman"/>
          <w:color w:val="1A1818"/>
          <w:sz w:val="24"/>
          <w:szCs w:val="24"/>
          <w:lang w:eastAsia="pt-BR"/>
        </w:rPr>
        <w:t xml:space="preserve"> que até mesmo as </w:t>
      </w:r>
      <w:r w:rsidR="00331A84" w:rsidRPr="00F36B84">
        <w:rPr>
          <w:rFonts w:ascii="Times New Roman" w:eastAsia="LiberationSerif" w:hAnsi="Times New Roman"/>
          <w:color w:val="1A1818"/>
          <w:sz w:val="24"/>
          <w:szCs w:val="24"/>
          <w:lang w:eastAsia="pt-BR"/>
        </w:rPr>
        <w:t>considerações</w:t>
      </w:r>
      <w:r w:rsidR="001072AD" w:rsidRPr="00F36B84">
        <w:rPr>
          <w:rFonts w:ascii="Times New Roman" w:eastAsia="LiberationSerif" w:hAnsi="Times New Roman"/>
          <w:color w:val="1A1818"/>
          <w:sz w:val="24"/>
          <w:szCs w:val="24"/>
          <w:lang w:eastAsia="pt-BR"/>
        </w:rPr>
        <w:t xml:space="preserve"> de Foucault </w:t>
      </w:r>
      <w:r w:rsidR="00331A84" w:rsidRPr="00F36B84">
        <w:rPr>
          <w:rFonts w:ascii="Times New Roman" w:eastAsia="LiberationSerif" w:hAnsi="Times New Roman"/>
          <w:color w:val="1A1818"/>
          <w:sz w:val="24"/>
          <w:szCs w:val="24"/>
          <w:lang w:eastAsia="pt-BR"/>
        </w:rPr>
        <w:t xml:space="preserve">sobre </w:t>
      </w:r>
      <w:r w:rsidR="001072AD" w:rsidRPr="00F36B84">
        <w:rPr>
          <w:rFonts w:ascii="Times New Roman" w:eastAsia="LiberationSerif" w:hAnsi="Times New Roman"/>
          <w:color w:val="1A1818"/>
          <w:sz w:val="24"/>
          <w:szCs w:val="24"/>
          <w:lang w:eastAsia="pt-BR"/>
        </w:rPr>
        <w:t>a sexualidade</w:t>
      </w:r>
      <w:r w:rsidR="00331A84" w:rsidRPr="00F36B84">
        <w:rPr>
          <w:rFonts w:ascii="Times New Roman" w:eastAsia="LiberationSerif" w:hAnsi="Times New Roman"/>
          <w:color w:val="1A1818"/>
          <w:sz w:val="24"/>
          <w:szCs w:val="24"/>
          <w:lang w:eastAsia="pt-BR"/>
        </w:rPr>
        <w:t xml:space="preserve"> e </w:t>
      </w:r>
      <w:r w:rsidR="001072AD" w:rsidRPr="00F36B84">
        <w:rPr>
          <w:rFonts w:ascii="Times New Roman" w:eastAsia="LiberationSerif" w:hAnsi="Times New Roman"/>
          <w:color w:val="1A1818"/>
          <w:sz w:val="24"/>
          <w:szCs w:val="24"/>
          <w:lang w:eastAsia="pt-BR"/>
        </w:rPr>
        <w:t xml:space="preserve">o poder são, </w:t>
      </w:r>
      <w:r w:rsidR="00331A84" w:rsidRPr="00F36B84">
        <w:rPr>
          <w:rFonts w:ascii="Times New Roman" w:eastAsia="LiberationSerif" w:hAnsi="Times New Roman"/>
          <w:color w:val="1A1818"/>
          <w:sz w:val="24"/>
          <w:szCs w:val="24"/>
          <w:lang w:eastAsia="pt-BR"/>
        </w:rPr>
        <w:t>inevitavelmente</w:t>
      </w:r>
      <w:r w:rsidR="001072AD" w:rsidRPr="00F36B84">
        <w:rPr>
          <w:rFonts w:ascii="Times New Roman" w:eastAsia="LiberationSerif" w:hAnsi="Times New Roman"/>
          <w:color w:val="1A1818"/>
          <w:sz w:val="24"/>
          <w:szCs w:val="24"/>
          <w:lang w:eastAsia="pt-BR"/>
        </w:rPr>
        <w:t xml:space="preserve">, marcadas por princípios dialéticos. </w:t>
      </w:r>
    </w:p>
    <w:p w14:paraId="3774F3F5" w14:textId="11270104"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eastAsia="LiberationSerif" w:hAnsi="Times New Roman"/>
          <w:color w:val="1A1818"/>
          <w:sz w:val="24"/>
          <w:szCs w:val="24"/>
          <w:lang w:eastAsia="pt-BR"/>
        </w:rPr>
        <w:t xml:space="preserve">Ainda que ressurja </w:t>
      </w:r>
      <w:r w:rsidR="00331A84" w:rsidRPr="00F36B84">
        <w:rPr>
          <w:rFonts w:ascii="Times New Roman" w:eastAsia="LiberationSerif" w:hAnsi="Times New Roman"/>
          <w:color w:val="1A1818"/>
          <w:sz w:val="24"/>
          <w:szCs w:val="24"/>
          <w:lang w:eastAsia="pt-BR"/>
        </w:rPr>
        <w:t xml:space="preserve">em </w:t>
      </w:r>
      <w:r w:rsidR="00331A84" w:rsidRPr="00F36B84">
        <w:rPr>
          <w:rFonts w:ascii="Times New Roman" w:eastAsia="LiberationSerif" w:hAnsi="Times New Roman"/>
          <w:i/>
          <w:iCs/>
          <w:color w:val="1A1818"/>
          <w:sz w:val="24"/>
          <w:szCs w:val="24"/>
          <w:lang w:eastAsia="pt-BR"/>
        </w:rPr>
        <w:t>Sujeitos do desejo</w:t>
      </w:r>
      <w:r w:rsidRPr="00F36B84">
        <w:rPr>
          <w:rFonts w:ascii="Times New Roman" w:hAnsi="Times New Roman"/>
          <w:i/>
          <w:iCs/>
          <w:sz w:val="24"/>
          <w:szCs w:val="24"/>
          <w:lang w:eastAsia="pt-BR"/>
        </w:rPr>
        <w:t xml:space="preserve"> </w:t>
      </w:r>
      <w:r w:rsidRPr="00F36B84">
        <w:rPr>
          <w:rFonts w:ascii="Times New Roman" w:eastAsia="LiberationSerif" w:hAnsi="Times New Roman"/>
          <w:color w:val="1A1818"/>
          <w:sz w:val="24"/>
          <w:szCs w:val="24"/>
          <w:lang w:eastAsia="pt-BR"/>
        </w:rPr>
        <w:t xml:space="preserve">como um pensador cuja postura dialética é, no mínimo, frágil, o fato é que, para Butler, Foucault está sempre em vias de produzir um tipo de binarismo dialógico, seja quando </w:t>
      </w:r>
      <w:r w:rsidR="00331A84" w:rsidRPr="00F36B84">
        <w:rPr>
          <w:rFonts w:ascii="Times New Roman" w:eastAsia="LiberationSerif" w:hAnsi="Times New Roman"/>
          <w:color w:val="1A1818"/>
          <w:sz w:val="24"/>
          <w:szCs w:val="24"/>
          <w:lang w:eastAsia="pt-BR"/>
        </w:rPr>
        <w:t>teoriza</w:t>
      </w:r>
      <w:r w:rsidRPr="00F36B84">
        <w:rPr>
          <w:rFonts w:ascii="Times New Roman" w:eastAsia="LiberationSerif" w:hAnsi="Times New Roman"/>
          <w:color w:val="1A1818"/>
          <w:sz w:val="24"/>
          <w:szCs w:val="24"/>
          <w:lang w:eastAsia="pt-BR"/>
        </w:rPr>
        <w:t xml:space="preserve"> o poder </w:t>
      </w:r>
      <w:r w:rsidR="00331A84" w:rsidRPr="00F36B84">
        <w:rPr>
          <w:rFonts w:ascii="Times New Roman" w:eastAsia="LiberationSerif" w:hAnsi="Times New Roman"/>
          <w:color w:val="1A1818"/>
          <w:sz w:val="24"/>
          <w:szCs w:val="24"/>
          <w:lang w:eastAsia="pt-BR"/>
        </w:rPr>
        <w:t xml:space="preserve">como mais produtivo do que repressivo, </w:t>
      </w:r>
      <w:r w:rsidRPr="00F36B84">
        <w:rPr>
          <w:rFonts w:ascii="Times New Roman" w:eastAsia="LiberationSerif" w:hAnsi="Times New Roman"/>
          <w:color w:val="1A1818"/>
          <w:sz w:val="24"/>
          <w:szCs w:val="24"/>
          <w:lang w:eastAsia="pt-BR"/>
        </w:rPr>
        <w:t xml:space="preserve">seja </w:t>
      </w:r>
      <w:r w:rsidRPr="00F36B84">
        <w:rPr>
          <w:rFonts w:ascii="Times New Roman" w:eastAsia="LiberationSerif" w:hAnsi="Times New Roman"/>
          <w:color w:val="1A1818"/>
          <w:sz w:val="24"/>
          <w:szCs w:val="24"/>
          <w:lang w:eastAsia="pt-BR"/>
        </w:rPr>
        <w:lastRenderedPageBreak/>
        <w:t xml:space="preserve">quando distingue vida e antivida, afirmação e negação, ou mesmo quando, do ponto de vista das sexualidades, alude ao </w:t>
      </w:r>
      <w:r w:rsidR="00331A84" w:rsidRPr="00F36B84">
        <w:rPr>
          <w:rFonts w:ascii="Times New Roman" w:eastAsia="LiberationSerif" w:hAnsi="Times New Roman"/>
          <w:color w:val="1A1818"/>
          <w:sz w:val="24"/>
          <w:szCs w:val="24"/>
          <w:lang w:eastAsia="pt-BR"/>
        </w:rPr>
        <w:t>normal e ao patológico</w:t>
      </w:r>
      <w:r w:rsidRPr="00F36B84">
        <w:rPr>
          <w:rFonts w:ascii="Times New Roman" w:eastAsia="LiberationSerif" w:hAnsi="Times New Roman"/>
          <w:color w:val="1A1818"/>
          <w:sz w:val="24"/>
          <w:szCs w:val="24"/>
          <w:lang w:eastAsia="pt-BR"/>
        </w:rPr>
        <w:t xml:space="preserve">. De maneira similar, Deleuze também não foge disto, </w:t>
      </w:r>
      <w:r w:rsidR="00331A84" w:rsidRPr="00F36B84">
        <w:rPr>
          <w:rFonts w:ascii="Times New Roman" w:eastAsia="LiberationSerif" w:hAnsi="Times New Roman"/>
          <w:color w:val="1A1818"/>
          <w:sz w:val="24"/>
          <w:szCs w:val="24"/>
          <w:lang w:eastAsia="pt-BR"/>
        </w:rPr>
        <w:t>especialmente</w:t>
      </w:r>
      <w:r w:rsidRPr="00F36B84">
        <w:rPr>
          <w:rFonts w:ascii="Times New Roman" w:eastAsia="LiberationSerif" w:hAnsi="Times New Roman"/>
          <w:color w:val="1A1818"/>
          <w:sz w:val="24"/>
          <w:szCs w:val="24"/>
          <w:lang w:eastAsia="pt-BR"/>
        </w:rPr>
        <w:t xml:space="preserve"> quando contra</w:t>
      </w:r>
      <w:r w:rsidR="00331A84" w:rsidRPr="00F36B84">
        <w:rPr>
          <w:rFonts w:ascii="Times New Roman" w:eastAsia="LiberationSerif" w:hAnsi="Times New Roman"/>
          <w:color w:val="1A1818"/>
          <w:sz w:val="24"/>
          <w:szCs w:val="24"/>
          <w:lang w:eastAsia="pt-BR"/>
        </w:rPr>
        <w:t>s</w:t>
      </w:r>
      <w:r w:rsidRPr="00F36B84">
        <w:rPr>
          <w:rFonts w:ascii="Times New Roman" w:eastAsia="LiberationSerif" w:hAnsi="Times New Roman"/>
          <w:color w:val="1A1818"/>
          <w:sz w:val="24"/>
          <w:szCs w:val="24"/>
          <w:lang w:eastAsia="pt-BR"/>
        </w:rPr>
        <w:t xml:space="preserve">ta o desejo-como-falta </w:t>
      </w:r>
      <w:r w:rsidR="00331A84" w:rsidRPr="00F36B84">
        <w:rPr>
          <w:rFonts w:ascii="Times New Roman" w:eastAsia="LiberationSerif" w:hAnsi="Times New Roman"/>
          <w:color w:val="1A1818"/>
          <w:sz w:val="24"/>
          <w:szCs w:val="24"/>
          <w:lang w:eastAsia="pt-BR"/>
        </w:rPr>
        <w:t xml:space="preserve">do </w:t>
      </w:r>
      <w:r w:rsidRPr="00F36B84">
        <w:rPr>
          <w:rFonts w:ascii="Times New Roman" w:eastAsia="LiberationSerif" w:hAnsi="Times New Roman"/>
          <w:color w:val="1A1818"/>
          <w:sz w:val="24"/>
          <w:szCs w:val="24"/>
          <w:lang w:eastAsia="pt-BR"/>
        </w:rPr>
        <w:t>desejo como força destemida. Segundo Butler, eis o que sobra: apesar das tantas tentativas, não há nessa “segunda geração” um só interprete de Hegel</w:t>
      </w:r>
      <w:r w:rsidR="00331A84" w:rsidRPr="00F36B84">
        <w:rPr>
          <w:rFonts w:ascii="Times New Roman" w:eastAsia="LiberationSerif" w:hAnsi="Times New Roman"/>
          <w:color w:val="1A1818"/>
          <w:sz w:val="24"/>
          <w:szCs w:val="24"/>
          <w:lang w:eastAsia="pt-BR"/>
        </w:rPr>
        <w:t xml:space="preserve"> que</w:t>
      </w:r>
      <w:r w:rsidRPr="00F36B84">
        <w:rPr>
          <w:rFonts w:ascii="Times New Roman" w:eastAsia="LiberationSerif" w:hAnsi="Times New Roman"/>
          <w:color w:val="1A1818"/>
          <w:sz w:val="24"/>
          <w:szCs w:val="24"/>
          <w:lang w:eastAsia="pt-BR"/>
        </w:rPr>
        <w:t xml:space="preserve"> tenha conseguido “evitar a estrutura filosófica da dialética” (</w:t>
      </w:r>
      <w:proofErr w:type="spellStart"/>
      <w:r w:rsidR="00D74DC6" w:rsidRPr="00F36B84">
        <w:rPr>
          <w:rFonts w:ascii="Times New Roman" w:eastAsia="LiberationSerif" w:hAnsi="Times New Roman"/>
          <w:color w:val="1A1818"/>
          <w:sz w:val="24"/>
          <w:szCs w:val="24"/>
          <w:lang w:eastAsia="pt-BR"/>
        </w:rPr>
        <w:t>Salih</w:t>
      </w:r>
      <w:proofErr w:type="spellEnd"/>
      <w:r w:rsidRPr="00F36B84">
        <w:rPr>
          <w:rFonts w:ascii="Times New Roman" w:eastAsia="LiberationSerif" w:hAnsi="Times New Roman"/>
          <w:color w:val="1A1818"/>
          <w:sz w:val="24"/>
          <w:szCs w:val="24"/>
          <w:lang w:eastAsia="pt-BR"/>
        </w:rPr>
        <w:t xml:space="preserve">, 2019, p. 58). Seja como for, são as teorizações de Foucault as que mais aparecem </w:t>
      </w:r>
      <w:r w:rsidR="00331A84" w:rsidRPr="00F36B84">
        <w:rPr>
          <w:rFonts w:ascii="Times New Roman" w:eastAsia="LiberationSerif" w:hAnsi="Times New Roman"/>
          <w:color w:val="1A1818"/>
          <w:sz w:val="24"/>
          <w:szCs w:val="24"/>
          <w:lang w:eastAsia="pt-BR"/>
        </w:rPr>
        <w:t xml:space="preserve">no </w:t>
      </w:r>
      <w:r w:rsidRPr="00F36B84">
        <w:rPr>
          <w:rFonts w:ascii="Times New Roman" w:eastAsia="LiberationSerif" w:hAnsi="Times New Roman"/>
          <w:color w:val="1A1818"/>
          <w:sz w:val="24"/>
          <w:szCs w:val="24"/>
          <w:lang w:eastAsia="pt-BR"/>
        </w:rPr>
        <w:t>movimento dialético</w:t>
      </w:r>
      <w:r w:rsidR="00331A84" w:rsidRPr="00F36B84">
        <w:rPr>
          <w:rFonts w:ascii="Times New Roman" w:eastAsia="LiberationSerif" w:hAnsi="Times New Roman"/>
          <w:color w:val="1A1818"/>
          <w:sz w:val="24"/>
          <w:szCs w:val="24"/>
          <w:lang w:eastAsia="pt-BR"/>
        </w:rPr>
        <w:t xml:space="preserve"> enfim</w:t>
      </w:r>
      <w:r w:rsidRPr="00F36B84">
        <w:rPr>
          <w:rFonts w:ascii="Times New Roman" w:eastAsia="LiberationSerif" w:hAnsi="Times New Roman"/>
          <w:color w:val="1A1818"/>
          <w:sz w:val="24"/>
          <w:szCs w:val="24"/>
          <w:lang w:eastAsia="pt-BR"/>
        </w:rPr>
        <w:t xml:space="preserve"> assumido por </w:t>
      </w:r>
      <w:r w:rsidR="00331A84" w:rsidRPr="00F36B84">
        <w:rPr>
          <w:rFonts w:ascii="Times New Roman" w:eastAsia="LiberationSerif" w:hAnsi="Times New Roman"/>
          <w:color w:val="1A1818"/>
          <w:sz w:val="24"/>
          <w:szCs w:val="24"/>
          <w:lang w:eastAsia="pt-BR"/>
        </w:rPr>
        <w:t>nossa autora</w:t>
      </w:r>
      <w:r w:rsidRPr="00F36B84">
        <w:rPr>
          <w:rFonts w:ascii="Times New Roman" w:eastAsia="LiberationSerif" w:hAnsi="Times New Roman"/>
          <w:color w:val="1A1818"/>
          <w:sz w:val="24"/>
          <w:szCs w:val="24"/>
          <w:lang w:eastAsia="pt-BR"/>
        </w:rPr>
        <w:t xml:space="preserve">. Como veremos, essas teorizações se fazem notar não apenas na originalidade das </w:t>
      </w:r>
      <w:r w:rsidR="00331A84" w:rsidRPr="00F36B84">
        <w:rPr>
          <w:rFonts w:ascii="Times New Roman" w:eastAsia="LiberationSerif" w:hAnsi="Times New Roman"/>
          <w:color w:val="1A1818"/>
          <w:sz w:val="24"/>
          <w:szCs w:val="24"/>
          <w:lang w:eastAsia="pt-BR"/>
        </w:rPr>
        <w:t>“encrencas”</w:t>
      </w:r>
      <w:r w:rsidRPr="00F36B84">
        <w:rPr>
          <w:rFonts w:ascii="Times New Roman" w:eastAsia="LiberationSerif" w:hAnsi="Times New Roman"/>
          <w:color w:val="1A1818"/>
          <w:sz w:val="24"/>
          <w:szCs w:val="24"/>
          <w:lang w:eastAsia="pt-BR"/>
        </w:rPr>
        <w:t xml:space="preserve"> reivindicas por Butler, mas nas suas considerações </w:t>
      </w:r>
      <w:r w:rsidR="00331A84" w:rsidRPr="00F36B84">
        <w:rPr>
          <w:rFonts w:ascii="Times New Roman" w:eastAsia="LiberationSerif" w:hAnsi="Times New Roman"/>
          <w:color w:val="1A1818"/>
          <w:sz w:val="24"/>
          <w:szCs w:val="24"/>
          <w:lang w:eastAsia="pt-BR"/>
        </w:rPr>
        <w:t xml:space="preserve">sobre </w:t>
      </w:r>
      <w:r w:rsidRPr="00F36B84">
        <w:rPr>
          <w:rFonts w:ascii="Times New Roman" w:eastAsia="LiberationSerif" w:hAnsi="Times New Roman"/>
          <w:color w:val="1A1818"/>
          <w:sz w:val="24"/>
          <w:szCs w:val="24"/>
          <w:lang w:eastAsia="pt-BR"/>
        </w:rPr>
        <w:t>a transitividad</w:t>
      </w:r>
      <w:r w:rsidR="00331A84" w:rsidRPr="00F36B84">
        <w:rPr>
          <w:rFonts w:ascii="Times New Roman" w:eastAsia="LiberationSerif" w:hAnsi="Times New Roman"/>
          <w:color w:val="1A1818"/>
          <w:sz w:val="24"/>
          <w:szCs w:val="24"/>
          <w:lang w:eastAsia="pt-BR"/>
        </w:rPr>
        <w:t>e e a impermanência do sujeito</w:t>
      </w:r>
      <w:r w:rsidRPr="00F36B84">
        <w:rPr>
          <w:rFonts w:ascii="Times New Roman" w:eastAsia="LiberationSerif" w:hAnsi="Times New Roman"/>
          <w:color w:val="1A1818"/>
          <w:sz w:val="24"/>
          <w:szCs w:val="24"/>
          <w:lang w:eastAsia="pt-BR"/>
        </w:rPr>
        <w:t xml:space="preserve">. Mobilizado em conjunto com </w:t>
      </w:r>
      <w:r w:rsidR="00010B51" w:rsidRPr="00F36B84">
        <w:rPr>
          <w:rFonts w:ascii="Times New Roman" w:eastAsia="LiberationSerif" w:hAnsi="Times New Roman"/>
          <w:color w:val="1A1818"/>
          <w:sz w:val="24"/>
          <w:szCs w:val="24"/>
          <w:lang w:eastAsia="pt-BR"/>
        </w:rPr>
        <w:t xml:space="preserve">Julia </w:t>
      </w:r>
      <w:r w:rsidRPr="00F36B84">
        <w:rPr>
          <w:rFonts w:ascii="Times New Roman" w:eastAsia="LiberationSerif" w:hAnsi="Times New Roman"/>
          <w:color w:val="1A1818"/>
          <w:sz w:val="24"/>
          <w:szCs w:val="24"/>
          <w:lang w:eastAsia="pt-BR"/>
        </w:rPr>
        <w:t>Kristeva, é Foucault</w:t>
      </w:r>
      <w:r w:rsidR="00331A84" w:rsidRPr="00F36B84">
        <w:rPr>
          <w:rFonts w:ascii="Times New Roman" w:eastAsia="LiberationSerif" w:hAnsi="Times New Roman"/>
          <w:color w:val="1A1818"/>
          <w:sz w:val="24"/>
          <w:szCs w:val="24"/>
          <w:lang w:eastAsia="pt-BR"/>
        </w:rPr>
        <w:t xml:space="preserve">, portanto, </w:t>
      </w:r>
      <w:r w:rsidRPr="00F36B84">
        <w:rPr>
          <w:rFonts w:ascii="Times New Roman" w:eastAsia="LiberationSerif" w:hAnsi="Times New Roman"/>
          <w:color w:val="1A1818"/>
          <w:sz w:val="24"/>
          <w:szCs w:val="24"/>
          <w:lang w:eastAsia="pt-BR"/>
        </w:rPr>
        <w:t>quem parece dar o tom não só para uma alternativa ao pós-hegelianismo, mas para uma descrição histórica</w:t>
      </w:r>
      <w:r w:rsidR="00010B51" w:rsidRPr="00F36B84">
        <w:rPr>
          <w:rFonts w:ascii="Times New Roman" w:eastAsia="LiberationSerif" w:hAnsi="Times New Roman"/>
          <w:color w:val="1A1818"/>
          <w:sz w:val="24"/>
          <w:szCs w:val="24"/>
          <w:lang w:eastAsia="pt-BR"/>
        </w:rPr>
        <w:t xml:space="preserve"> e genealógica</w:t>
      </w:r>
      <w:r w:rsidRPr="00F36B84">
        <w:rPr>
          <w:rFonts w:ascii="Times New Roman" w:eastAsia="LiberationSerif" w:hAnsi="Times New Roman"/>
          <w:color w:val="1A1818"/>
          <w:sz w:val="24"/>
          <w:szCs w:val="24"/>
          <w:lang w:eastAsia="pt-BR"/>
        </w:rPr>
        <w:t xml:space="preserve"> do sujeito de desejos, mediante a qual Butler tece os primeiros </w:t>
      </w:r>
      <w:r w:rsidR="00010B51" w:rsidRPr="00F36B84">
        <w:rPr>
          <w:rFonts w:ascii="Times New Roman" w:eastAsia="LiberationSerif" w:hAnsi="Times New Roman"/>
          <w:color w:val="1A1818"/>
          <w:sz w:val="24"/>
          <w:szCs w:val="24"/>
          <w:lang w:eastAsia="pt-BR"/>
        </w:rPr>
        <w:t>apontamentos</w:t>
      </w:r>
      <w:r w:rsidRPr="00F36B84">
        <w:rPr>
          <w:rFonts w:ascii="Times New Roman" w:eastAsia="LiberationSerif" w:hAnsi="Times New Roman"/>
          <w:color w:val="1A1818"/>
          <w:sz w:val="24"/>
          <w:szCs w:val="24"/>
          <w:lang w:eastAsia="pt-BR"/>
        </w:rPr>
        <w:t xml:space="preserve"> </w:t>
      </w:r>
      <w:r w:rsidR="00010B51" w:rsidRPr="00F36B84">
        <w:rPr>
          <w:rFonts w:ascii="Times New Roman" w:eastAsia="LiberationSerif" w:hAnsi="Times New Roman"/>
          <w:color w:val="1A1818"/>
          <w:sz w:val="24"/>
          <w:szCs w:val="24"/>
          <w:lang w:eastAsia="pt-BR"/>
        </w:rPr>
        <w:t xml:space="preserve">para </w:t>
      </w:r>
      <w:r w:rsidR="007F62BA" w:rsidRPr="00F36B84">
        <w:rPr>
          <w:rFonts w:ascii="Times New Roman" w:eastAsia="LiberationSerif" w:hAnsi="Times New Roman"/>
          <w:color w:val="1A1818"/>
          <w:sz w:val="24"/>
          <w:szCs w:val="24"/>
          <w:lang w:eastAsia="pt-BR"/>
        </w:rPr>
        <w:t>suas</w:t>
      </w:r>
      <w:r w:rsidR="00010B51" w:rsidRPr="00F36B84">
        <w:rPr>
          <w:rFonts w:ascii="Times New Roman" w:eastAsia="LiberationSerif" w:hAnsi="Times New Roman"/>
          <w:color w:val="1A1818"/>
          <w:sz w:val="24"/>
          <w:szCs w:val="24"/>
          <w:lang w:eastAsia="pt-BR"/>
        </w:rPr>
        <w:t xml:space="preserve"> teorizaç</w:t>
      </w:r>
      <w:r w:rsidR="007F62BA" w:rsidRPr="00F36B84">
        <w:rPr>
          <w:rFonts w:ascii="Times New Roman" w:eastAsia="LiberationSerif" w:hAnsi="Times New Roman"/>
          <w:color w:val="1A1818"/>
          <w:sz w:val="24"/>
          <w:szCs w:val="24"/>
          <w:lang w:eastAsia="pt-BR"/>
        </w:rPr>
        <w:t>ões</w:t>
      </w:r>
      <w:r w:rsidR="00010B51"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do corpo,</w:t>
      </w:r>
      <w:r w:rsidR="00010B51"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do gênero</w:t>
      </w:r>
      <w:r w:rsidR="00010B51" w:rsidRPr="00F36B84">
        <w:rPr>
          <w:rFonts w:ascii="Times New Roman" w:eastAsia="LiberationSerif" w:hAnsi="Times New Roman"/>
          <w:color w:val="1A1818"/>
          <w:sz w:val="24"/>
          <w:szCs w:val="24"/>
          <w:lang w:eastAsia="pt-BR"/>
        </w:rPr>
        <w:t xml:space="preserve"> e, portanto, do sujeito</w:t>
      </w:r>
      <w:r w:rsidRPr="00F36B84">
        <w:rPr>
          <w:rFonts w:ascii="Times New Roman" w:eastAsia="LiberationSerif" w:hAnsi="Times New Roman"/>
          <w:color w:val="1A1818"/>
          <w:sz w:val="24"/>
          <w:szCs w:val="24"/>
          <w:lang w:eastAsia="pt-BR"/>
        </w:rPr>
        <w:t xml:space="preserve"> como devires performativos</w:t>
      </w:r>
      <w:r w:rsidR="00010B51" w:rsidRPr="00F36B84">
        <w:rPr>
          <w:rFonts w:ascii="Times New Roman" w:eastAsia="LiberationSerif" w:hAnsi="Times New Roman"/>
          <w:color w:val="1A1818"/>
          <w:sz w:val="24"/>
          <w:szCs w:val="24"/>
          <w:lang w:eastAsia="pt-BR"/>
        </w:rPr>
        <w:t>.</w:t>
      </w:r>
    </w:p>
    <w:p w14:paraId="1CBFCF9A" w14:textId="77777777" w:rsidR="001072AD" w:rsidRPr="00F36B84" w:rsidRDefault="001072AD"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jc w:val="both"/>
        <w:rPr>
          <w:rFonts w:ascii="Times New Roman" w:hAnsi="Times New Roman"/>
          <w:b/>
          <w:sz w:val="24"/>
          <w:szCs w:val="24"/>
        </w:rPr>
      </w:pPr>
    </w:p>
    <w:p w14:paraId="058C195F" w14:textId="77777777" w:rsidR="001072AD" w:rsidRPr="00F36B84" w:rsidRDefault="001072AD"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jc w:val="both"/>
        <w:rPr>
          <w:rFonts w:ascii="Times New Roman" w:hAnsi="Times New Roman"/>
          <w:b/>
          <w:sz w:val="24"/>
          <w:szCs w:val="24"/>
        </w:rPr>
      </w:pPr>
    </w:p>
    <w:p w14:paraId="6AB5FD7E" w14:textId="77777777" w:rsidR="001072AD" w:rsidRPr="00F36B84" w:rsidRDefault="001072AD" w:rsidP="00F36B84">
      <w:pPr>
        <w:numPr>
          <w:ilvl w:val="1"/>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0" w:firstLine="709"/>
        <w:contextualSpacing/>
        <w:jc w:val="both"/>
        <w:rPr>
          <w:rFonts w:ascii="Times New Roman" w:hAnsi="Times New Roman"/>
          <w:i/>
          <w:sz w:val="24"/>
          <w:szCs w:val="24"/>
        </w:rPr>
      </w:pPr>
      <w:r w:rsidRPr="00F36B84">
        <w:rPr>
          <w:rFonts w:ascii="Times New Roman" w:hAnsi="Times New Roman"/>
          <w:i/>
          <w:sz w:val="24"/>
          <w:szCs w:val="24"/>
        </w:rPr>
        <w:t xml:space="preserve">Rumo à história e o gênero como possibilidade </w:t>
      </w:r>
    </w:p>
    <w:p w14:paraId="62CABC83" w14:textId="77777777" w:rsidR="00010B51" w:rsidRPr="00F36B84" w:rsidRDefault="00010B51"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jc w:val="both"/>
        <w:rPr>
          <w:rFonts w:ascii="Times New Roman" w:hAnsi="Times New Roman"/>
          <w:b/>
          <w:sz w:val="24"/>
          <w:szCs w:val="24"/>
        </w:rPr>
      </w:pPr>
    </w:p>
    <w:p w14:paraId="16AEE374" w14:textId="40084E75" w:rsidR="001072AD" w:rsidRPr="00F36B84" w:rsidRDefault="001072AD" w:rsidP="00F36B84">
      <w:pPr>
        <w:autoSpaceDE w:val="0"/>
        <w:autoSpaceDN w:val="0"/>
        <w:adjustRightInd w:val="0"/>
        <w:spacing w:after="0" w:line="360" w:lineRule="auto"/>
        <w:ind w:firstLine="709"/>
        <w:jc w:val="both"/>
        <w:rPr>
          <w:rFonts w:ascii="Times New Roman" w:hAnsi="Times New Roman"/>
          <w:iCs/>
          <w:sz w:val="24"/>
          <w:szCs w:val="24"/>
          <w:lang w:eastAsia="pt-BR"/>
        </w:rPr>
      </w:pPr>
      <w:r w:rsidRPr="00F36B84">
        <w:rPr>
          <w:rFonts w:ascii="Times New Roman" w:eastAsia="LiberationSans" w:hAnsi="Times New Roman"/>
          <w:color w:val="1A1818"/>
          <w:sz w:val="24"/>
          <w:szCs w:val="24"/>
          <w:lang w:eastAsia="pt-BR"/>
        </w:rPr>
        <w:t xml:space="preserve">Apesar </w:t>
      </w:r>
      <w:r w:rsidR="009E6702" w:rsidRPr="00F36B84">
        <w:rPr>
          <w:rFonts w:ascii="Times New Roman" w:eastAsia="LiberationSans" w:hAnsi="Times New Roman"/>
          <w:color w:val="1A1818"/>
          <w:sz w:val="24"/>
          <w:szCs w:val="24"/>
          <w:lang w:eastAsia="pt-BR"/>
        </w:rPr>
        <w:t xml:space="preserve">dos </w:t>
      </w:r>
      <w:r w:rsidRPr="00F36B84">
        <w:rPr>
          <w:rFonts w:ascii="Times New Roman" w:eastAsia="LiberationSans" w:hAnsi="Times New Roman"/>
          <w:color w:val="1A1818"/>
          <w:sz w:val="24"/>
          <w:szCs w:val="24"/>
          <w:lang w:eastAsia="pt-BR"/>
        </w:rPr>
        <w:t xml:space="preserve">esforços </w:t>
      </w:r>
      <w:r w:rsidR="009E6702" w:rsidRPr="00F36B84">
        <w:rPr>
          <w:rFonts w:ascii="Times New Roman" w:eastAsia="LiberationSans" w:hAnsi="Times New Roman"/>
          <w:color w:val="1A1818"/>
          <w:sz w:val="24"/>
          <w:szCs w:val="24"/>
          <w:lang w:eastAsia="pt-BR"/>
        </w:rPr>
        <w:t xml:space="preserve">para </w:t>
      </w:r>
      <w:r w:rsidRPr="00F36B84">
        <w:rPr>
          <w:rFonts w:ascii="Times New Roman" w:eastAsia="LiberationSans" w:hAnsi="Times New Roman"/>
          <w:color w:val="1A1818"/>
          <w:sz w:val="24"/>
          <w:szCs w:val="24"/>
          <w:lang w:eastAsia="pt-BR"/>
        </w:rPr>
        <w:t xml:space="preserve">escapar </w:t>
      </w:r>
      <w:r w:rsidR="009E6702" w:rsidRPr="00F36B84">
        <w:rPr>
          <w:rFonts w:ascii="Times New Roman" w:eastAsia="LiberationSans" w:hAnsi="Times New Roman"/>
          <w:color w:val="1A1818"/>
          <w:sz w:val="24"/>
          <w:szCs w:val="24"/>
          <w:lang w:eastAsia="pt-BR"/>
        </w:rPr>
        <w:t>às</w:t>
      </w:r>
      <w:r w:rsidRPr="00F36B84">
        <w:rPr>
          <w:rFonts w:ascii="Times New Roman" w:eastAsia="LiberationSans" w:hAnsi="Times New Roman"/>
          <w:color w:val="1A1818"/>
          <w:sz w:val="24"/>
          <w:szCs w:val="24"/>
          <w:lang w:eastAsia="pt-BR"/>
        </w:rPr>
        <w:t xml:space="preserve"> </w:t>
      </w:r>
      <w:r w:rsidR="009E6702" w:rsidRPr="00F36B84">
        <w:rPr>
          <w:rFonts w:ascii="Times New Roman" w:eastAsia="LiberationSans" w:hAnsi="Times New Roman"/>
          <w:color w:val="1A1818"/>
          <w:sz w:val="24"/>
          <w:szCs w:val="24"/>
          <w:lang w:eastAsia="pt-BR"/>
        </w:rPr>
        <w:t>antinomias</w:t>
      </w:r>
      <w:r w:rsidRPr="00F36B84">
        <w:rPr>
          <w:rFonts w:ascii="Times New Roman" w:eastAsia="LiberationSans" w:hAnsi="Times New Roman"/>
          <w:color w:val="1A1818"/>
          <w:sz w:val="24"/>
          <w:szCs w:val="24"/>
          <w:lang w:eastAsia="pt-BR"/>
        </w:rPr>
        <w:t xml:space="preserve"> hegeliana</w:t>
      </w:r>
      <w:r w:rsidR="009E6702" w:rsidRPr="00F36B84">
        <w:rPr>
          <w:rFonts w:ascii="Times New Roman" w:eastAsia="LiberationSans" w:hAnsi="Times New Roman"/>
          <w:color w:val="1A1818"/>
          <w:sz w:val="24"/>
          <w:szCs w:val="24"/>
          <w:lang w:eastAsia="pt-BR"/>
        </w:rPr>
        <w:t>s</w:t>
      </w:r>
      <w:r w:rsidRPr="00F36B84">
        <w:rPr>
          <w:rFonts w:ascii="Times New Roman" w:eastAsia="LiberationSans" w:hAnsi="Times New Roman"/>
          <w:color w:val="1A1818"/>
          <w:sz w:val="24"/>
          <w:szCs w:val="24"/>
          <w:lang w:eastAsia="pt-BR"/>
        </w:rPr>
        <w:t xml:space="preserve">, nesse âmbito </w:t>
      </w:r>
      <w:r w:rsidR="006F131C" w:rsidRPr="00F36B84">
        <w:rPr>
          <w:rFonts w:ascii="Times New Roman" w:eastAsia="LiberationSans" w:hAnsi="Times New Roman"/>
          <w:color w:val="1A1818"/>
          <w:sz w:val="24"/>
          <w:szCs w:val="24"/>
          <w:lang w:eastAsia="pt-BR"/>
        </w:rPr>
        <w:t>é que “</w:t>
      </w:r>
      <w:r w:rsidR="001C2AC5" w:rsidRPr="00F36B84">
        <w:rPr>
          <w:rFonts w:ascii="Times New Roman" w:hAnsi="Times New Roman"/>
          <w:sz w:val="24"/>
          <w:szCs w:val="24"/>
          <w:lang w:val="pt-PT"/>
        </w:rPr>
        <w:t>questões importantes foram levantadas sobre essas mesmas qualidades</w:t>
      </w:r>
      <w:r w:rsidRPr="00F36B84">
        <w:rPr>
          <w:rFonts w:ascii="Times New Roman" w:hAnsi="Times New Roman"/>
          <w:sz w:val="24"/>
          <w:szCs w:val="24"/>
          <w:lang w:eastAsia="pt-BR"/>
        </w:rPr>
        <w:t>” (DÍAZ, 2008, p. 32</w:t>
      </w:r>
      <w:r w:rsidR="001C2AC5" w:rsidRPr="00F36B84">
        <w:rPr>
          <w:rFonts w:ascii="Times New Roman" w:hAnsi="Times New Roman"/>
          <w:sz w:val="24"/>
          <w:szCs w:val="24"/>
          <w:lang w:eastAsia="pt-BR"/>
        </w:rPr>
        <w:t>; tradução nossa</w:t>
      </w:r>
      <w:r w:rsidRPr="00F36B84">
        <w:rPr>
          <w:rFonts w:ascii="Times New Roman" w:hAnsi="Times New Roman"/>
          <w:sz w:val="24"/>
          <w:szCs w:val="24"/>
          <w:lang w:eastAsia="pt-BR"/>
        </w:rPr>
        <w:t xml:space="preserve">). Seja para persegui-lo, idealizá-lo, </w:t>
      </w:r>
      <w:proofErr w:type="spellStart"/>
      <w:r w:rsidRPr="00F36B84">
        <w:rPr>
          <w:rFonts w:ascii="Times New Roman" w:hAnsi="Times New Roman"/>
          <w:sz w:val="24"/>
          <w:szCs w:val="24"/>
          <w:lang w:eastAsia="pt-BR"/>
        </w:rPr>
        <w:t>ficcioná-lo</w:t>
      </w:r>
      <w:proofErr w:type="spellEnd"/>
      <w:r w:rsidRPr="00F36B84">
        <w:rPr>
          <w:rFonts w:ascii="Times New Roman" w:hAnsi="Times New Roman"/>
          <w:sz w:val="24"/>
          <w:szCs w:val="24"/>
          <w:lang w:eastAsia="pt-BR"/>
        </w:rPr>
        <w:t xml:space="preserve"> ou</w:t>
      </w:r>
      <w:r w:rsidR="009E6702" w:rsidRPr="00F36B84">
        <w:rPr>
          <w:rFonts w:ascii="Times New Roman" w:hAnsi="Times New Roman"/>
          <w:sz w:val="24"/>
          <w:szCs w:val="24"/>
          <w:lang w:eastAsia="pt-BR"/>
        </w:rPr>
        <w:t>,</w:t>
      </w:r>
      <w:r w:rsidRPr="00F36B84">
        <w:rPr>
          <w:rFonts w:ascii="Times New Roman" w:hAnsi="Times New Roman"/>
          <w:sz w:val="24"/>
          <w:szCs w:val="24"/>
          <w:lang w:eastAsia="pt-BR"/>
        </w:rPr>
        <w:t xml:space="preserve"> ainda</w:t>
      </w:r>
      <w:r w:rsidR="009E6702" w:rsidRPr="00F36B84">
        <w:rPr>
          <w:rFonts w:ascii="Times New Roman" w:hAnsi="Times New Roman"/>
          <w:sz w:val="24"/>
          <w:szCs w:val="24"/>
          <w:lang w:eastAsia="pt-BR"/>
        </w:rPr>
        <w:t>,</w:t>
      </w:r>
      <w:r w:rsidRPr="00F36B84">
        <w:rPr>
          <w:rFonts w:ascii="Times New Roman" w:hAnsi="Times New Roman"/>
          <w:sz w:val="24"/>
          <w:szCs w:val="24"/>
          <w:lang w:eastAsia="pt-BR"/>
        </w:rPr>
        <w:t xml:space="preserve"> para dissolvê-lo, </w:t>
      </w:r>
      <w:r w:rsidRPr="00F36B84">
        <w:rPr>
          <w:rFonts w:ascii="Times New Roman" w:eastAsia="LiberationSans" w:hAnsi="Times New Roman"/>
          <w:color w:val="1A1818"/>
          <w:sz w:val="24"/>
          <w:szCs w:val="24"/>
          <w:lang w:eastAsia="pt-BR"/>
        </w:rPr>
        <w:t>as duas gerações de interpretes</w:t>
      </w:r>
      <w:r w:rsidR="009E6702" w:rsidRPr="00F36B84">
        <w:rPr>
          <w:rFonts w:ascii="Times New Roman" w:eastAsia="LiberationSans" w:hAnsi="Times New Roman"/>
          <w:color w:val="1A1818"/>
          <w:sz w:val="24"/>
          <w:szCs w:val="24"/>
          <w:lang w:eastAsia="pt-BR"/>
        </w:rPr>
        <w:t xml:space="preserve"> franceses</w:t>
      </w:r>
      <w:r w:rsidRPr="00F36B84">
        <w:rPr>
          <w:rFonts w:ascii="Times New Roman" w:eastAsia="LiberationSans" w:hAnsi="Times New Roman"/>
          <w:color w:val="1A1818"/>
          <w:sz w:val="24"/>
          <w:szCs w:val="24"/>
          <w:lang w:eastAsia="pt-BR"/>
        </w:rPr>
        <w:t xml:space="preserve"> de Hegel não raro precisaram recorrer aos moldes hegelianos para fundamentar suas concepções de psiquismo, subjetividade e devir. Perseguida por </w:t>
      </w:r>
      <w:proofErr w:type="spellStart"/>
      <w:r w:rsidRPr="00F36B84">
        <w:rPr>
          <w:rFonts w:ascii="Times New Roman" w:hAnsi="Times New Roman"/>
          <w:sz w:val="24"/>
          <w:szCs w:val="24"/>
          <w:lang w:eastAsia="pt-BR"/>
        </w:rPr>
        <w:t>Koj</w:t>
      </w:r>
      <w:r w:rsidR="009E6702" w:rsidRPr="00F36B84">
        <w:rPr>
          <w:rFonts w:ascii="Times New Roman" w:hAnsi="Times New Roman"/>
          <w:sz w:val="24"/>
          <w:szCs w:val="24"/>
          <w:lang w:eastAsia="pt-BR"/>
        </w:rPr>
        <w:t>è</w:t>
      </w:r>
      <w:r w:rsidRPr="00F36B84">
        <w:rPr>
          <w:rFonts w:ascii="Times New Roman" w:hAnsi="Times New Roman"/>
          <w:sz w:val="24"/>
          <w:szCs w:val="24"/>
          <w:lang w:eastAsia="pt-BR"/>
        </w:rPr>
        <w:t>ve</w:t>
      </w:r>
      <w:proofErr w:type="spellEnd"/>
      <w:r w:rsidRPr="00F36B84">
        <w:rPr>
          <w:rFonts w:ascii="Times New Roman" w:hAnsi="Times New Roman"/>
          <w:sz w:val="24"/>
          <w:szCs w:val="24"/>
          <w:lang w:eastAsia="pt-BR"/>
        </w:rPr>
        <w:t xml:space="preserve"> e </w:t>
      </w:r>
      <w:proofErr w:type="spellStart"/>
      <w:r w:rsidRPr="00F36B84">
        <w:rPr>
          <w:rFonts w:ascii="Times New Roman" w:hAnsi="Times New Roman"/>
          <w:sz w:val="24"/>
          <w:szCs w:val="24"/>
          <w:lang w:eastAsia="pt-BR"/>
        </w:rPr>
        <w:t>Hyppolite</w:t>
      </w:r>
      <w:proofErr w:type="spellEnd"/>
      <w:r w:rsidRPr="00F36B84">
        <w:rPr>
          <w:rFonts w:ascii="Times New Roman" w:hAnsi="Times New Roman"/>
          <w:sz w:val="24"/>
          <w:szCs w:val="24"/>
          <w:lang w:eastAsia="pt-BR"/>
        </w:rPr>
        <w:t xml:space="preserve">, idealizada por Sartre e Lacan e, </w:t>
      </w:r>
      <w:r w:rsidR="006F131C" w:rsidRPr="00F36B84">
        <w:rPr>
          <w:rFonts w:ascii="Times New Roman" w:hAnsi="Times New Roman"/>
          <w:sz w:val="24"/>
          <w:szCs w:val="24"/>
          <w:lang w:eastAsia="pt-BR"/>
        </w:rPr>
        <w:t>por fim</w:t>
      </w:r>
      <w:r w:rsidRPr="00F36B84">
        <w:rPr>
          <w:rFonts w:ascii="Times New Roman" w:hAnsi="Times New Roman"/>
          <w:sz w:val="24"/>
          <w:szCs w:val="24"/>
          <w:lang w:eastAsia="pt-BR"/>
        </w:rPr>
        <w:t xml:space="preserve">, reduzida a uma ficção </w:t>
      </w:r>
      <w:r w:rsidR="009E6702" w:rsidRPr="00F36B84">
        <w:rPr>
          <w:rFonts w:ascii="Times New Roman" w:hAnsi="Times New Roman"/>
          <w:sz w:val="24"/>
          <w:szCs w:val="24"/>
          <w:lang w:eastAsia="pt-BR"/>
        </w:rPr>
        <w:t>normativa através de</w:t>
      </w:r>
      <w:r w:rsidRPr="00F36B84">
        <w:rPr>
          <w:rFonts w:ascii="Times New Roman" w:hAnsi="Times New Roman"/>
          <w:sz w:val="24"/>
          <w:szCs w:val="24"/>
          <w:lang w:eastAsia="pt-BR"/>
        </w:rPr>
        <w:t xml:space="preserve"> Derrida, Deleuze e Foucault, a presença</w:t>
      </w:r>
      <w:r w:rsidR="009E6702" w:rsidRPr="00F36B84">
        <w:rPr>
          <w:rFonts w:ascii="Times New Roman" w:hAnsi="Times New Roman"/>
          <w:sz w:val="24"/>
          <w:szCs w:val="24"/>
          <w:lang w:eastAsia="pt-BR"/>
        </w:rPr>
        <w:t>, ainda que velada,</w:t>
      </w:r>
      <w:r w:rsidRPr="00F36B84">
        <w:rPr>
          <w:rFonts w:ascii="Times New Roman" w:hAnsi="Times New Roman"/>
          <w:sz w:val="24"/>
          <w:szCs w:val="24"/>
          <w:lang w:eastAsia="pt-BR"/>
        </w:rPr>
        <w:t xml:space="preserve"> da figura do sujeito de desejos, ou melhor, </w:t>
      </w:r>
      <w:r w:rsidR="009E6702" w:rsidRPr="00F36B84">
        <w:rPr>
          <w:rFonts w:ascii="Times New Roman" w:hAnsi="Times New Roman"/>
          <w:sz w:val="24"/>
          <w:szCs w:val="24"/>
          <w:lang w:eastAsia="pt-BR"/>
        </w:rPr>
        <w:t xml:space="preserve">de </w:t>
      </w:r>
      <w:r w:rsidRPr="00F36B84">
        <w:rPr>
          <w:rFonts w:ascii="Times New Roman" w:hAnsi="Times New Roman"/>
          <w:sz w:val="24"/>
          <w:szCs w:val="24"/>
          <w:lang w:eastAsia="pt-BR"/>
        </w:rPr>
        <w:t xml:space="preserve">sua persistência </w:t>
      </w:r>
      <w:r w:rsidR="009E6702" w:rsidRPr="00F36B84">
        <w:rPr>
          <w:rFonts w:ascii="Times New Roman" w:hAnsi="Times New Roman"/>
          <w:sz w:val="24"/>
          <w:szCs w:val="24"/>
          <w:lang w:eastAsia="pt-BR"/>
        </w:rPr>
        <w:t>entre essas</w:t>
      </w:r>
      <w:r w:rsidRPr="00F36B84">
        <w:rPr>
          <w:rFonts w:ascii="Times New Roman" w:hAnsi="Times New Roman"/>
          <w:sz w:val="24"/>
          <w:szCs w:val="24"/>
          <w:lang w:eastAsia="pt-BR"/>
        </w:rPr>
        <w:t xml:space="preserve"> duas gerações</w:t>
      </w:r>
      <w:r w:rsidR="009E6702" w:rsidRPr="00F36B84">
        <w:rPr>
          <w:rFonts w:ascii="Times New Roman" w:hAnsi="Times New Roman"/>
          <w:sz w:val="24"/>
          <w:szCs w:val="24"/>
          <w:lang w:eastAsia="pt-BR"/>
        </w:rPr>
        <w:t xml:space="preserve"> de pensadores</w:t>
      </w:r>
      <w:r w:rsidR="006F131C" w:rsidRPr="00F36B84">
        <w:rPr>
          <w:rFonts w:ascii="Times New Roman" w:hAnsi="Times New Roman"/>
          <w:sz w:val="24"/>
          <w:szCs w:val="24"/>
          <w:lang w:eastAsia="pt-BR"/>
        </w:rPr>
        <w:t xml:space="preserve">, </w:t>
      </w:r>
      <w:r w:rsidRPr="00F36B84">
        <w:rPr>
          <w:rFonts w:ascii="Times New Roman" w:hAnsi="Times New Roman"/>
          <w:sz w:val="24"/>
          <w:szCs w:val="24"/>
          <w:lang w:eastAsia="pt-BR"/>
        </w:rPr>
        <w:t>põe às claras o grau de influência que Hegel teve</w:t>
      </w:r>
      <w:r w:rsidR="009E6702" w:rsidRPr="00F36B84">
        <w:rPr>
          <w:rFonts w:ascii="Times New Roman" w:hAnsi="Times New Roman"/>
          <w:sz w:val="24"/>
          <w:szCs w:val="24"/>
          <w:lang w:eastAsia="pt-BR"/>
        </w:rPr>
        <w:t xml:space="preserve"> –</w:t>
      </w:r>
      <w:r w:rsidRPr="00F36B84">
        <w:rPr>
          <w:rFonts w:ascii="Times New Roman" w:hAnsi="Times New Roman"/>
          <w:sz w:val="24"/>
          <w:szCs w:val="24"/>
          <w:lang w:eastAsia="pt-BR"/>
        </w:rPr>
        <w:t xml:space="preserve"> e ainda tem</w:t>
      </w:r>
      <w:r w:rsidR="009E6702" w:rsidRPr="00F36B84">
        <w:rPr>
          <w:rFonts w:ascii="Times New Roman" w:hAnsi="Times New Roman"/>
          <w:sz w:val="24"/>
          <w:szCs w:val="24"/>
          <w:lang w:eastAsia="pt-BR"/>
        </w:rPr>
        <w:t xml:space="preserve"> –</w:t>
      </w:r>
      <w:r w:rsidRPr="00F36B84">
        <w:rPr>
          <w:rFonts w:ascii="Times New Roman" w:hAnsi="Times New Roman"/>
          <w:sz w:val="24"/>
          <w:szCs w:val="24"/>
          <w:lang w:eastAsia="pt-BR"/>
        </w:rPr>
        <w:t xml:space="preserve"> sobre boa parte das teorizações </w:t>
      </w:r>
      <w:r w:rsidR="009E6702" w:rsidRPr="00F36B84">
        <w:rPr>
          <w:rFonts w:ascii="Times New Roman" w:hAnsi="Times New Roman"/>
          <w:sz w:val="24"/>
          <w:szCs w:val="24"/>
          <w:lang w:eastAsia="pt-BR"/>
        </w:rPr>
        <w:t>d</w:t>
      </w:r>
      <w:r w:rsidRPr="00F36B84">
        <w:rPr>
          <w:rFonts w:ascii="Times New Roman" w:hAnsi="Times New Roman"/>
          <w:sz w:val="24"/>
          <w:szCs w:val="24"/>
          <w:lang w:eastAsia="pt-BR"/>
        </w:rPr>
        <w:t xml:space="preserve">a subjetividade. Visto que tal sujeito devém como </w:t>
      </w:r>
      <w:proofErr w:type="spellStart"/>
      <w:r w:rsidRPr="00F36B84">
        <w:rPr>
          <w:rFonts w:ascii="Times New Roman" w:hAnsi="Times New Roman"/>
          <w:i/>
          <w:sz w:val="24"/>
          <w:szCs w:val="24"/>
          <w:lang w:eastAsia="pt-BR"/>
        </w:rPr>
        <w:t>ek-stático</w:t>
      </w:r>
      <w:proofErr w:type="spellEnd"/>
      <w:r w:rsidRPr="00F36B84">
        <w:rPr>
          <w:rFonts w:ascii="Times New Roman" w:hAnsi="Times New Roman"/>
          <w:i/>
          <w:sz w:val="24"/>
          <w:szCs w:val="24"/>
          <w:lang w:eastAsia="pt-BR"/>
        </w:rPr>
        <w:t xml:space="preserve">, </w:t>
      </w:r>
      <w:r w:rsidR="00535DD8" w:rsidRPr="00F36B84">
        <w:rPr>
          <w:rFonts w:ascii="Times New Roman" w:hAnsi="Times New Roman"/>
          <w:sz w:val="24"/>
          <w:szCs w:val="24"/>
          <w:lang w:eastAsia="pt-BR"/>
        </w:rPr>
        <w:t>isto é</w:t>
      </w:r>
      <w:r w:rsidRPr="00F36B84">
        <w:rPr>
          <w:rFonts w:ascii="Times New Roman" w:hAnsi="Times New Roman"/>
          <w:sz w:val="24"/>
          <w:szCs w:val="24"/>
          <w:lang w:eastAsia="pt-BR"/>
        </w:rPr>
        <w:t xml:space="preserve">, </w:t>
      </w:r>
      <w:r w:rsidR="00765B7E" w:rsidRPr="00F36B84">
        <w:rPr>
          <w:rFonts w:ascii="Times New Roman" w:hAnsi="Times New Roman"/>
          <w:sz w:val="24"/>
          <w:szCs w:val="24"/>
          <w:lang w:eastAsia="pt-BR"/>
        </w:rPr>
        <w:t>“se encontra constantemente fora de si</w:t>
      </w:r>
      <w:r w:rsidR="009E6702" w:rsidRPr="00F36B84">
        <w:rPr>
          <w:rFonts w:ascii="Times New Roman" w:hAnsi="Times New Roman"/>
          <w:sz w:val="24"/>
          <w:szCs w:val="24"/>
          <w:lang w:eastAsia="pt-BR"/>
        </w:rPr>
        <w:t xml:space="preserve"> </w:t>
      </w:r>
      <w:r w:rsidR="00765B7E" w:rsidRPr="00F36B84">
        <w:rPr>
          <w:rFonts w:ascii="Times New Roman" w:hAnsi="Times New Roman"/>
          <w:sz w:val="24"/>
          <w:szCs w:val="24"/>
          <w:lang w:eastAsia="pt-BR"/>
        </w:rPr>
        <w:t>e cujas periódicas expropriações não conduzem a um encontro com uma versão prévia de si</w:t>
      </w:r>
      <w:r w:rsidRPr="00F36B84">
        <w:rPr>
          <w:rFonts w:ascii="Times New Roman" w:hAnsi="Times New Roman"/>
          <w:sz w:val="24"/>
          <w:szCs w:val="24"/>
          <w:lang w:eastAsia="pt-BR"/>
        </w:rPr>
        <w:t>” (</w:t>
      </w:r>
      <w:r w:rsidR="00D74DC6" w:rsidRPr="00F36B84">
        <w:rPr>
          <w:rFonts w:ascii="Times New Roman" w:hAnsi="Times New Roman"/>
          <w:sz w:val="24"/>
          <w:szCs w:val="24"/>
          <w:lang w:eastAsia="pt-BR"/>
        </w:rPr>
        <w:t>Butler</w:t>
      </w:r>
      <w:r w:rsidRPr="00F36B84">
        <w:rPr>
          <w:rFonts w:ascii="Times New Roman" w:hAnsi="Times New Roman"/>
          <w:sz w:val="24"/>
          <w:szCs w:val="24"/>
          <w:lang w:eastAsia="pt-BR"/>
        </w:rPr>
        <w:t xml:space="preserve">, </w:t>
      </w:r>
      <w:r w:rsidR="00765B7E" w:rsidRPr="00F36B84">
        <w:rPr>
          <w:rFonts w:ascii="Times New Roman" w:hAnsi="Times New Roman"/>
          <w:sz w:val="24"/>
          <w:szCs w:val="24"/>
          <w:lang w:eastAsia="pt-BR"/>
        </w:rPr>
        <w:t>2024</w:t>
      </w:r>
      <w:r w:rsidRPr="00F36B84">
        <w:rPr>
          <w:rFonts w:ascii="Times New Roman" w:hAnsi="Times New Roman"/>
          <w:sz w:val="24"/>
          <w:szCs w:val="24"/>
          <w:lang w:eastAsia="pt-BR"/>
        </w:rPr>
        <w:t xml:space="preserve">, p. </w:t>
      </w:r>
      <w:r w:rsidR="00765B7E" w:rsidRPr="00F36B84">
        <w:rPr>
          <w:rFonts w:ascii="Times New Roman" w:hAnsi="Times New Roman"/>
          <w:sz w:val="24"/>
          <w:szCs w:val="24"/>
          <w:lang w:eastAsia="pt-BR"/>
        </w:rPr>
        <w:t>21</w:t>
      </w:r>
      <w:r w:rsidRPr="00F36B84">
        <w:rPr>
          <w:rFonts w:ascii="Times New Roman" w:hAnsi="Times New Roman"/>
          <w:sz w:val="24"/>
          <w:szCs w:val="24"/>
          <w:lang w:eastAsia="pt-BR"/>
        </w:rPr>
        <w:t xml:space="preserve">), sua persistência se faz evidente mesmo quando Hegel brilha por sua ausência. O sujeito </w:t>
      </w:r>
      <w:r w:rsidR="00825E6F" w:rsidRPr="00F36B84">
        <w:rPr>
          <w:rFonts w:ascii="Times New Roman" w:hAnsi="Times New Roman"/>
          <w:sz w:val="24"/>
          <w:szCs w:val="24"/>
          <w:lang w:eastAsia="pt-BR"/>
        </w:rPr>
        <w:t xml:space="preserve">de desejos </w:t>
      </w:r>
      <w:r w:rsidRPr="00F36B84">
        <w:rPr>
          <w:rFonts w:ascii="Times New Roman" w:hAnsi="Times New Roman"/>
          <w:sz w:val="24"/>
          <w:szCs w:val="24"/>
          <w:lang w:eastAsia="pt-BR"/>
        </w:rPr>
        <w:t xml:space="preserve">hegeliano </w:t>
      </w:r>
      <w:r w:rsidR="00825E6F" w:rsidRPr="00F36B84">
        <w:rPr>
          <w:rFonts w:ascii="Times New Roman" w:hAnsi="Times New Roman"/>
          <w:sz w:val="24"/>
          <w:szCs w:val="24"/>
          <w:lang w:eastAsia="pt-BR"/>
        </w:rPr>
        <w:t>(</w:t>
      </w:r>
      <w:proofErr w:type="spellStart"/>
      <w:r w:rsidRPr="00F36B84">
        <w:rPr>
          <w:rFonts w:ascii="Times New Roman" w:hAnsi="Times New Roman"/>
          <w:sz w:val="24"/>
          <w:szCs w:val="24"/>
          <w:lang w:eastAsia="pt-BR"/>
        </w:rPr>
        <w:t>re</w:t>
      </w:r>
      <w:proofErr w:type="spellEnd"/>
      <w:r w:rsidR="00825E6F" w:rsidRPr="00F36B84">
        <w:rPr>
          <w:rFonts w:ascii="Times New Roman" w:hAnsi="Times New Roman"/>
          <w:sz w:val="24"/>
          <w:szCs w:val="24"/>
          <w:lang w:eastAsia="pt-BR"/>
        </w:rPr>
        <w:t>)</w:t>
      </w:r>
      <w:r w:rsidRPr="00F36B84">
        <w:rPr>
          <w:rFonts w:ascii="Times New Roman" w:hAnsi="Times New Roman"/>
          <w:sz w:val="24"/>
          <w:szCs w:val="24"/>
          <w:lang w:eastAsia="pt-BR"/>
        </w:rPr>
        <w:t xml:space="preserve">surge mesmo entre </w:t>
      </w:r>
      <w:r w:rsidR="00825E6F" w:rsidRPr="00F36B84">
        <w:rPr>
          <w:rFonts w:ascii="Times New Roman" w:hAnsi="Times New Roman"/>
          <w:sz w:val="24"/>
          <w:szCs w:val="24"/>
          <w:lang w:eastAsia="pt-BR"/>
        </w:rPr>
        <w:t xml:space="preserve">os </w:t>
      </w:r>
      <w:r w:rsidRPr="00F36B84">
        <w:rPr>
          <w:rFonts w:ascii="Times New Roman" w:hAnsi="Times New Roman"/>
          <w:sz w:val="24"/>
          <w:szCs w:val="24"/>
          <w:lang w:eastAsia="pt-BR"/>
        </w:rPr>
        <w:t xml:space="preserve">interpretes que não titubeiam em propor a </w:t>
      </w:r>
      <w:r w:rsidR="00825E6F" w:rsidRPr="00F36B84">
        <w:rPr>
          <w:rFonts w:ascii="Times New Roman" w:hAnsi="Times New Roman"/>
          <w:sz w:val="24"/>
          <w:szCs w:val="24"/>
          <w:lang w:eastAsia="pt-BR"/>
        </w:rPr>
        <w:t xml:space="preserve">sua </w:t>
      </w:r>
      <w:r w:rsidRPr="00F36B84">
        <w:rPr>
          <w:rFonts w:ascii="Times New Roman" w:hAnsi="Times New Roman"/>
          <w:sz w:val="24"/>
          <w:szCs w:val="24"/>
          <w:lang w:eastAsia="pt-BR"/>
        </w:rPr>
        <w:t xml:space="preserve">morte. </w:t>
      </w:r>
      <w:r w:rsidR="00825E6F" w:rsidRPr="00F36B84">
        <w:rPr>
          <w:rFonts w:ascii="Times New Roman" w:hAnsi="Times New Roman"/>
          <w:sz w:val="24"/>
          <w:szCs w:val="24"/>
          <w:lang w:eastAsia="pt-BR"/>
        </w:rPr>
        <w:t>Diante disto</w:t>
      </w:r>
      <w:r w:rsidRPr="00F36B84">
        <w:rPr>
          <w:rFonts w:ascii="Times New Roman" w:eastAsia="LiberationSans" w:hAnsi="Times New Roman"/>
          <w:color w:val="1A1818"/>
          <w:sz w:val="24"/>
          <w:szCs w:val="24"/>
          <w:lang w:eastAsia="pt-BR"/>
        </w:rPr>
        <w:t>, Butler se surpreende ao constatar “</w:t>
      </w:r>
      <w:r w:rsidR="00765B7E" w:rsidRPr="00F36B84">
        <w:rPr>
          <w:rFonts w:ascii="Times New Roman" w:eastAsia="LiberationSans" w:hAnsi="Times New Roman"/>
          <w:color w:val="1A1818"/>
          <w:sz w:val="24"/>
          <w:szCs w:val="24"/>
          <w:lang w:eastAsia="pt-BR"/>
        </w:rPr>
        <w:t>quão regularmente até mesmo os mais tenazes pós-hegelianos parecem continuar fiéis às lutas fundadoras do sujeito de desejo</w:t>
      </w:r>
      <w:r w:rsidRPr="00F36B84">
        <w:rPr>
          <w:rFonts w:ascii="Times New Roman" w:eastAsia="LiberationSans" w:hAnsi="Times New Roman"/>
          <w:color w:val="1A1818"/>
          <w:sz w:val="24"/>
          <w:szCs w:val="24"/>
          <w:lang w:eastAsia="pt-BR"/>
        </w:rPr>
        <w:t>” (</w:t>
      </w:r>
      <w:r w:rsidR="00D74DC6" w:rsidRPr="00F36B84">
        <w:rPr>
          <w:rFonts w:ascii="Times New Roman" w:eastAsia="LiberationSans" w:hAnsi="Times New Roman"/>
          <w:color w:val="1A1818"/>
          <w:sz w:val="24"/>
          <w:szCs w:val="24"/>
          <w:lang w:eastAsia="pt-BR"/>
        </w:rPr>
        <w:t>Butler</w:t>
      </w:r>
      <w:r w:rsidRPr="00F36B84">
        <w:rPr>
          <w:rFonts w:ascii="Times New Roman" w:eastAsia="LiberationSans" w:hAnsi="Times New Roman"/>
          <w:color w:val="1A1818"/>
          <w:sz w:val="24"/>
          <w:szCs w:val="24"/>
          <w:lang w:eastAsia="pt-BR"/>
        </w:rPr>
        <w:t xml:space="preserve">, </w:t>
      </w:r>
      <w:r w:rsidR="00765B7E" w:rsidRPr="00F36B84">
        <w:rPr>
          <w:rFonts w:ascii="Times New Roman" w:eastAsia="LiberationSans" w:hAnsi="Times New Roman"/>
          <w:color w:val="1A1818"/>
          <w:sz w:val="24"/>
          <w:szCs w:val="24"/>
          <w:lang w:eastAsia="pt-BR"/>
        </w:rPr>
        <w:t>2024</w:t>
      </w:r>
      <w:r w:rsidRPr="00F36B84">
        <w:rPr>
          <w:rFonts w:ascii="Times New Roman" w:eastAsia="LiberationSans" w:hAnsi="Times New Roman"/>
          <w:color w:val="1A1818"/>
          <w:sz w:val="24"/>
          <w:szCs w:val="24"/>
          <w:lang w:eastAsia="pt-BR"/>
        </w:rPr>
        <w:t xml:space="preserve">, p. </w:t>
      </w:r>
      <w:r w:rsidR="00765B7E" w:rsidRPr="00F36B84">
        <w:rPr>
          <w:rFonts w:ascii="Times New Roman" w:eastAsia="LiberationSans" w:hAnsi="Times New Roman"/>
          <w:color w:val="1A1818"/>
          <w:sz w:val="24"/>
          <w:szCs w:val="24"/>
          <w:lang w:eastAsia="pt-BR"/>
        </w:rPr>
        <w:t>263</w:t>
      </w:r>
      <w:r w:rsidRPr="00F36B84">
        <w:rPr>
          <w:rFonts w:ascii="Times New Roman" w:eastAsia="LiberationSans" w:hAnsi="Times New Roman"/>
          <w:color w:val="1A1818"/>
          <w:sz w:val="24"/>
          <w:szCs w:val="24"/>
          <w:lang w:eastAsia="pt-BR"/>
        </w:rPr>
        <w:t xml:space="preserve">). Ora, mas </w:t>
      </w:r>
      <w:r w:rsidR="00825E6F" w:rsidRPr="00F36B84">
        <w:rPr>
          <w:rFonts w:ascii="Times New Roman" w:eastAsia="LiberationSans" w:hAnsi="Times New Roman"/>
          <w:color w:val="1A1818"/>
          <w:sz w:val="24"/>
          <w:szCs w:val="24"/>
          <w:lang w:eastAsia="pt-BR"/>
        </w:rPr>
        <w:t>é (</w:t>
      </w:r>
      <w:proofErr w:type="spellStart"/>
      <w:r w:rsidR="00825E6F" w:rsidRPr="00F36B84">
        <w:rPr>
          <w:rFonts w:ascii="Times New Roman" w:eastAsia="LiberationSans" w:hAnsi="Times New Roman"/>
          <w:color w:val="1A1818"/>
          <w:sz w:val="24"/>
          <w:szCs w:val="24"/>
          <w:lang w:eastAsia="pt-BR"/>
        </w:rPr>
        <w:t>re</w:t>
      </w:r>
      <w:proofErr w:type="spellEnd"/>
      <w:r w:rsidR="00825E6F" w:rsidRPr="00F36B84">
        <w:rPr>
          <w:rFonts w:ascii="Times New Roman" w:eastAsia="LiberationSans" w:hAnsi="Times New Roman"/>
          <w:color w:val="1A1818"/>
          <w:sz w:val="24"/>
          <w:szCs w:val="24"/>
          <w:lang w:eastAsia="pt-BR"/>
        </w:rPr>
        <w:t>)lendo</w:t>
      </w:r>
      <w:r w:rsidRPr="00F36B84">
        <w:rPr>
          <w:rFonts w:ascii="Times New Roman" w:eastAsia="LiberationSans" w:hAnsi="Times New Roman"/>
          <w:color w:val="1A1818"/>
          <w:sz w:val="24"/>
          <w:szCs w:val="24"/>
          <w:lang w:eastAsia="pt-BR"/>
        </w:rPr>
        <w:t xml:space="preserve"> Foucault e </w:t>
      </w:r>
      <w:r w:rsidRPr="00F36B84">
        <w:rPr>
          <w:rFonts w:ascii="Times New Roman" w:eastAsia="LiberationSans" w:hAnsi="Times New Roman"/>
          <w:color w:val="1A1818"/>
          <w:sz w:val="24"/>
          <w:szCs w:val="24"/>
          <w:lang w:eastAsia="pt-BR"/>
        </w:rPr>
        <w:lastRenderedPageBreak/>
        <w:t>Kristeva que</w:t>
      </w:r>
      <w:r w:rsidR="00825E6F" w:rsidRPr="00F36B84">
        <w:rPr>
          <w:rFonts w:ascii="Times New Roman" w:eastAsia="LiberationSans" w:hAnsi="Times New Roman"/>
          <w:color w:val="1A1818"/>
          <w:sz w:val="24"/>
          <w:szCs w:val="24"/>
          <w:lang w:eastAsia="pt-BR"/>
        </w:rPr>
        <w:t xml:space="preserve"> nossa autora </w:t>
      </w:r>
      <w:r w:rsidRPr="00F36B84">
        <w:rPr>
          <w:rFonts w:ascii="Times New Roman" w:hAnsi="Times New Roman"/>
          <w:iCs/>
          <w:sz w:val="24"/>
          <w:szCs w:val="24"/>
          <w:lang w:eastAsia="pt-BR"/>
        </w:rPr>
        <w:t>propõe uma série de pequenas reflexões para</w:t>
      </w:r>
      <w:r w:rsidR="00825E6F" w:rsidRPr="00F36B84">
        <w:rPr>
          <w:rFonts w:ascii="Times New Roman" w:hAnsi="Times New Roman"/>
          <w:iCs/>
          <w:sz w:val="24"/>
          <w:szCs w:val="24"/>
          <w:lang w:eastAsia="pt-BR"/>
        </w:rPr>
        <w:t xml:space="preserve">, através delas, quiçá oportunizar </w:t>
      </w:r>
      <w:r w:rsidRPr="00F36B84">
        <w:rPr>
          <w:rFonts w:ascii="Times New Roman" w:hAnsi="Times New Roman"/>
          <w:iCs/>
          <w:sz w:val="24"/>
          <w:szCs w:val="24"/>
          <w:lang w:eastAsia="pt-BR"/>
        </w:rPr>
        <w:t>uma real “superação” de Hegel.</w:t>
      </w:r>
    </w:p>
    <w:p w14:paraId="4E58A844" w14:textId="77777777" w:rsidR="001072AD" w:rsidRPr="00F36B84" w:rsidRDefault="00825E6F"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hAnsi="Times New Roman"/>
          <w:iCs/>
          <w:sz w:val="24"/>
          <w:szCs w:val="24"/>
          <w:lang w:eastAsia="pt-BR"/>
        </w:rPr>
        <w:t>Ao final de sua tese, e d</w:t>
      </w:r>
      <w:r w:rsidR="001072AD" w:rsidRPr="00F36B84">
        <w:rPr>
          <w:rFonts w:ascii="Times New Roman" w:hAnsi="Times New Roman"/>
          <w:iCs/>
          <w:sz w:val="24"/>
          <w:szCs w:val="24"/>
          <w:lang w:eastAsia="pt-BR"/>
        </w:rPr>
        <w:t xml:space="preserve">iante de tudo que já se </w:t>
      </w:r>
      <w:r w:rsidRPr="00F36B84">
        <w:rPr>
          <w:rFonts w:ascii="Times New Roman" w:hAnsi="Times New Roman"/>
          <w:iCs/>
          <w:sz w:val="24"/>
          <w:szCs w:val="24"/>
          <w:lang w:eastAsia="pt-BR"/>
        </w:rPr>
        <w:t>discutiu</w:t>
      </w:r>
      <w:r w:rsidR="001072AD" w:rsidRPr="00F36B84">
        <w:rPr>
          <w:rFonts w:ascii="Times New Roman" w:hAnsi="Times New Roman"/>
          <w:iCs/>
          <w:sz w:val="24"/>
          <w:szCs w:val="24"/>
          <w:lang w:eastAsia="pt-BR"/>
        </w:rPr>
        <w:t xml:space="preserve"> </w:t>
      </w:r>
      <w:r w:rsidRPr="00F36B84">
        <w:rPr>
          <w:rFonts w:ascii="Times New Roman" w:hAnsi="Times New Roman"/>
          <w:iCs/>
          <w:sz w:val="24"/>
          <w:szCs w:val="24"/>
          <w:lang w:eastAsia="pt-BR"/>
        </w:rPr>
        <w:t>na França do século XX</w:t>
      </w:r>
      <w:r w:rsidR="001072AD" w:rsidRPr="00F36B84">
        <w:rPr>
          <w:rFonts w:ascii="Times New Roman" w:hAnsi="Times New Roman"/>
          <w:iCs/>
          <w:sz w:val="24"/>
          <w:szCs w:val="24"/>
          <w:lang w:eastAsia="pt-BR"/>
        </w:rPr>
        <w:t xml:space="preserve">, é em meio </w:t>
      </w:r>
      <w:r w:rsidRPr="00F36B84">
        <w:rPr>
          <w:rFonts w:ascii="Times New Roman" w:hAnsi="Times New Roman"/>
          <w:iCs/>
          <w:sz w:val="24"/>
          <w:szCs w:val="24"/>
          <w:lang w:eastAsia="pt-BR"/>
        </w:rPr>
        <w:t>às suas “encrencas”</w:t>
      </w:r>
      <w:r w:rsidR="001072AD" w:rsidRPr="00F36B84">
        <w:rPr>
          <w:rFonts w:ascii="Times New Roman" w:hAnsi="Times New Roman"/>
          <w:iCs/>
          <w:sz w:val="24"/>
          <w:szCs w:val="24"/>
          <w:lang w:eastAsia="pt-BR"/>
        </w:rPr>
        <w:t xml:space="preserve"> com </w:t>
      </w:r>
      <w:r w:rsidRPr="00F36B84">
        <w:rPr>
          <w:rFonts w:ascii="Times New Roman" w:hAnsi="Times New Roman"/>
          <w:iCs/>
          <w:sz w:val="24"/>
          <w:szCs w:val="24"/>
          <w:lang w:eastAsia="pt-BR"/>
        </w:rPr>
        <w:t xml:space="preserve">Julia </w:t>
      </w:r>
      <w:r w:rsidR="001072AD" w:rsidRPr="00F36B84">
        <w:rPr>
          <w:rFonts w:ascii="Times New Roman" w:hAnsi="Times New Roman"/>
          <w:iCs/>
          <w:sz w:val="24"/>
          <w:szCs w:val="24"/>
          <w:lang w:eastAsia="pt-BR"/>
        </w:rPr>
        <w:t xml:space="preserve">Kristeva que Butler esboça os primeiros </w:t>
      </w:r>
      <w:r w:rsidRPr="00F36B84">
        <w:rPr>
          <w:rFonts w:ascii="Times New Roman" w:hAnsi="Times New Roman"/>
          <w:iCs/>
          <w:sz w:val="24"/>
          <w:szCs w:val="24"/>
          <w:lang w:eastAsia="pt-BR"/>
        </w:rPr>
        <w:t xml:space="preserve">indicativos para uma análise </w:t>
      </w:r>
      <w:r w:rsidR="00535DD8" w:rsidRPr="00F36B84">
        <w:rPr>
          <w:rFonts w:ascii="Times New Roman" w:hAnsi="Times New Roman"/>
          <w:iCs/>
          <w:sz w:val="24"/>
          <w:szCs w:val="24"/>
          <w:lang w:eastAsia="pt-BR"/>
        </w:rPr>
        <w:t>d</w:t>
      </w:r>
      <w:r w:rsidR="001072AD" w:rsidRPr="00F36B84">
        <w:rPr>
          <w:rFonts w:ascii="Times New Roman" w:hAnsi="Times New Roman"/>
          <w:iCs/>
          <w:sz w:val="24"/>
          <w:szCs w:val="24"/>
          <w:lang w:eastAsia="pt-BR"/>
        </w:rPr>
        <w:t xml:space="preserve">o sujeito e </w:t>
      </w:r>
      <w:r w:rsidR="00535DD8" w:rsidRPr="00F36B84">
        <w:rPr>
          <w:rFonts w:ascii="Times New Roman" w:hAnsi="Times New Roman"/>
          <w:iCs/>
          <w:sz w:val="24"/>
          <w:szCs w:val="24"/>
          <w:lang w:eastAsia="pt-BR"/>
        </w:rPr>
        <w:t>d</w:t>
      </w:r>
      <w:r w:rsidR="001072AD" w:rsidRPr="00F36B84">
        <w:rPr>
          <w:rFonts w:ascii="Times New Roman" w:hAnsi="Times New Roman"/>
          <w:iCs/>
          <w:sz w:val="24"/>
          <w:szCs w:val="24"/>
          <w:lang w:eastAsia="pt-BR"/>
        </w:rPr>
        <w:t>o gênero como</w:t>
      </w:r>
      <w:r w:rsidR="001072AD" w:rsidRPr="00F36B84">
        <w:rPr>
          <w:rFonts w:ascii="Times New Roman" w:eastAsia="LiberationSerif" w:hAnsi="Times New Roman"/>
          <w:color w:val="1A1818"/>
          <w:sz w:val="24"/>
          <w:szCs w:val="24"/>
          <w:lang w:eastAsia="pt-BR"/>
        </w:rPr>
        <w:t xml:space="preserve"> </w:t>
      </w:r>
      <w:r w:rsidRPr="00F36B84">
        <w:rPr>
          <w:rFonts w:ascii="Times New Roman" w:eastAsia="LiberationSerif" w:hAnsi="Times New Roman"/>
          <w:color w:val="1A1818"/>
          <w:sz w:val="24"/>
          <w:szCs w:val="24"/>
          <w:lang w:eastAsia="pt-BR"/>
        </w:rPr>
        <w:t>significações (</w:t>
      </w:r>
      <w:proofErr w:type="spellStart"/>
      <w:r w:rsidRPr="00F36B84">
        <w:rPr>
          <w:rFonts w:ascii="Times New Roman" w:eastAsia="LiberationSerif" w:hAnsi="Times New Roman"/>
          <w:color w:val="1A1818"/>
          <w:sz w:val="24"/>
          <w:szCs w:val="24"/>
          <w:lang w:eastAsia="pt-BR"/>
        </w:rPr>
        <w:t>re</w:t>
      </w:r>
      <w:proofErr w:type="spellEnd"/>
      <w:r w:rsidRPr="00F36B84">
        <w:rPr>
          <w:rFonts w:ascii="Times New Roman" w:eastAsia="LiberationSerif" w:hAnsi="Times New Roman"/>
          <w:color w:val="1A1818"/>
          <w:sz w:val="24"/>
          <w:szCs w:val="24"/>
          <w:lang w:eastAsia="pt-BR"/>
        </w:rPr>
        <w:t>)feitas</w:t>
      </w:r>
      <w:r w:rsidR="001072AD" w:rsidRPr="00F36B84">
        <w:rPr>
          <w:rFonts w:ascii="Times New Roman" w:eastAsia="LiberationSerif" w:hAnsi="Times New Roman"/>
          <w:color w:val="1A1818"/>
          <w:sz w:val="24"/>
          <w:szCs w:val="24"/>
          <w:lang w:eastAsia="pt-BR"/>
        </w:rPr>
        <w:t xml:space="preserve"> em ato e em </w:t>
      </w:r>
      <w:r w:rsidRPr="00F36B84">
        <w:rPr>
          <w:rFonts w:ascii="Times New Roman" w:eastAsia="LiberationSerif" w:hAnsi="Times New Roman"/>
          <w:color w:val="1A1818"/>
          <w:sz w:val="24"/>
          <w:szCs w:val="24"/>
          <w:lang w:eastAsia="pt-BR"/>
        </w:rPr>
        <w:t>devir</w:t>
      </w:r>
      <w:r w:rsidR="001072AD" w:rsidRPr="00F36B84">
        <w:rPr>
          <w:rFonts w:ascii="Times New Roman" w:eastAsia="LiberationSerif" w:hAnsi="Times New Roman"/>
          <w:color w:val="1A1818"/>
          <w:sz w:val="24"/>
          <w:szCs w:val="24"/>
          <w:lang w:eastAsia="pt-BR"/>
        </w:rPr>
        <w:t xml:space="preserve">. Aliás, tais </w:t>
      </w:r>
      <w:r w:rsidRPr="00F36B84">
        <w:rPr>
          <w:rFonts w:ascii="Times New Roman" w:hAnsi="Times New Roman"/>
          <w:iCs/>
          <w:sz w:val="24"/>
          <w:szCs w:val="24"/>
          <w:lang w:eastAsia="pt-BR"/>
        </w:rPr>
        <w:t>indicativos</w:t>
      </w:r>
      <w:r w:rsidR="001072AD" w:rsidRPr="00F36B84">
        <w:rPr>
          <w:rFonts w:ascii="Times New Roman" w:hAnsi="Times New Roman"/>
          <w:iCs/>
          <w:sz w:val="24"/>
          <w:szCs w:val="24"/>
          <w:lang w:eastAsia="pt-BR"/>
        </w:rPr>
        <w:t xml:space="preserve"> dão a impressão de terem sido feitos </w:t>
      </w:r>
      <w:r w:rsidRPr="00F36B84">
        <w:rPr>
          <w:rFonts w:ascii="Times New Roman" w:hAnsi="Times New Roman"/>
          <w:iCs/>
          <w:sz w:val="24"/>
          <w:szCs w:val="24"/>
          <w:lang w:eastAsia="pt-BR"/>
        </w:rPr>
        <w:t>de</w:t>
      </w:r>
      <w:r w:rsidR="001072AD" w:rsidRPr="00F36B84">
        <w:rPr>
          <w:rFonts w:ascii="Times New Roman" w:hAnsi="Times New Roman"/>
          <w:iCs/>
          <w:sz w:val="24"/>
          <w:szCs w:val="24"/>
          <w:lang w:eastAsia="pt-BR"/>
        </w:rPr>
        <w:t xml:space="preserve"> “última hora”; não </w:t>
      </w:r>
      <w:r w:rsidRPr="00F36B84">
        <w:rPr>
          <w:rFonts w:ascii="Times New Roman" w:hAnsi="Times New Roman"/>
          <w:iCs/>
          <w:sz w:val="24"/>
          <w:szCs w:val="24"/>
          <w:lang w:eastAsia="pt-BR"/>
        </w:rPr>
        <w:t>à</w:t>
      </w:r>
      <w:r w:rsidR="001072AD" w:rsidRPr="00F36B84">
        <w:rPr>
          <w:rFonts w:ascii="Times New Roman" w:hAnsi="Times New Roman"/>
          <w:iCs/>
          <w:sz w:val="24"/>
          <w:szCs w:val="24"/>
          <w:lang w:eastAsia="pt-BR"/>
        </w:rPr>
        <w:t xml:space="preserve"> toa que, logo após </w:t>
      </w:r>
      <w:r w:rsidRPr="00F36B84">
        <w:rPr>
          <w:rFonts w:ascii="Times New Roman" w:hAnsi="Times New Roman"/>
          <w:i/>
          <w:sz w:val="24"/>
          <w:szCs w:val="24"/>
          <w:lang w:eastAsia="pt-BR"/>
        </w:rPr>
        <w:t>Sujeitos do desejo</w:t>
      </w:r>
      <w:r w:rsidR="001072AD" w:rsidRPr="00F36B84">
        <w:rPr>
          <w:rFonts w:ascii="Times New Roman" w:hAnsi="Times New Roman"/>
          <w:i/>
          <w:iCs/>
          <w:sz w:val="24"/>
          <w:szCs w:val="24"/>
          <w:lang w:eastAsia="pt-BR"/>
        </w:rPr>
        <w:t xml:space="preserve">, </w:t>
      </w:r>
      <w:r w:rsidR="001072AD" w:rsidRPr="00F36B84">
        <w:rPr>
          <w:rFonts w:ascii="Times New Roman" w:hAnsi="Times New Roman"/>
          <w:iCs/>
          <w:sz w:val="24"/>
          <w:szCs w:val="24"/>
          <w:lang w:eastAsia="pt-BR"/>
        </w:rPr>
        <w:t xml:space="preserve">Butler se empenha em publicar uma série textos nos quais, além de </w:t>
      </w:r>
      <w:r w:rsidR="001072AD" w:rsidRPr="00F36B84">
        <w:rPr>
          <w:rStyle w:val="Ninguno"/>
          <w:rFonts w:ascii="Times New Roman" w:hAnsi="Times New Roman"/>
          <w:sz w:val="24"/>
          <w:szCs w:val="24"/>
        </w:rPr>
        <w:t xml:space="preserve">resgatar a relevância dos modelos fenomenológicos, psicanalíticos, pós-estruturalistas, etc., </w:t>
      </w:r>
      <w:r w:rsidRPr="00F36B84">
        <w:rPr>
          <w:rStyle w:val="Ninguno"/>
          <w:rFonts w:ascii="Times New Roman" w:hAnsi="Times New Roman"/>
          <w:sz w:val="24"/>
          <w:szCs w:val="24"/>
        </w:rPr>
        <w:t>busca</w:t>
      </w:r>
      <w:r w:rsidR="001072AD" w:rsidRPr="00F36B84">
        <w:rPr>
          <w:rStyle w:val="Ninguno"/>
          <w:rFonts w:ascii="Times New Roman" w:hAnsi="Times New Roman"/>
          <w:sz w:val="24"/>
          <w:szCs w:val="24"/>
        </w:rPr>
        <w:t xml:space="preserve"> </w:t>
      </w:r>
      <w:r w:rsidRPr="00F36B84">
        <w:rPr>
          <w:rStyle w:val="Ninguno"/>
          <w:rFonts w:ascii="Times New Roman" w:hAnsi="Times New Roman"/>
          <w:sz w:val="24"/>
          <w:szCs w:val="24"/>
        </w:rPr>
        <w:t xml:space="preserve">problematizar certas </w:t>
      </w:r>
      <w:r w:rsidRPr="00F36B84">
        <w:rPr>
          <w:rStyle w:val="Ninguno"/>
          <w:rFonts w:ascii="Times New Roman" w:hAnsi="Times New Roman"/>
          <w:i/>
          <w:iCs/>
          <w:sz w:val="24"/>
          <w:szCs w:val="24"/>
        </w:rPr>
        <w:t xml:space="preserve">práxis queers </w:t>
      </w:r>
      <w:r w:rsidRPr="00F36B84">
        <w:rPr>
          <w:rStyle w:val="Ninguno"/>
          <w:rFonts w:ascii="Times New Roman" w:hAnsi="Times New Roman"/>
          <w:sz w:val="24"/>
          <w:szCs w:val="24"/>
        </w:rPr>
        <w:t>e feministas</w:t>
      </w:r>
      <w:r w:rsidR="001072AD" w:rsidRPr="00F36B84">
        <w:rPr>
          <w:rStyle w:val="Ninguno"/>
          <w:rFonts w:ascii="Times New Roman" w:hAnsi="Times New Roman"/>
          <w:sz w:val="24"/>
          <w:szCs w:val="24"/>
        </w:rPr>
        <w:t xml:space="preserve">, no sentido de, aos poucos, </w:t>
      </w:r>
      <w:r w:rsidR="001072AD" w:rsidRPr="00F36B84">
        <w:rPr>
          <w:rFonts w:ascii="Times New Roman" w:eastAsia="LiberationSerif" w:hAnsi="Times New Roman"/>
          <w:color w:val="1A1818"/>
          <w:sz w:val="24"/>
          <w:szCs w:val="24"/>
          <w:lang w:eastAsia="pt-BR"/>
        </w:rPr>
        <w:t>forjar suas teorizações</w:t>
      </w:r>
      <w:r w:rsidRPr="00F36B84">
        <w:rPr>
          <w:rFonts w:ascii="Times New Roman" w:eastAsia="LiberationSerif" w:hAnsi="Times New Roman"/>
          <w:color w:val="1A1818"/>
          <w:sz w:val="24"/>
          <w:szCs w:val="24"/>
          <w:lang w:eastAsia="pt-BR"/>
        </w:rPr>
        <w:t xml:space="preserve"> de gênero</w:t>
      </w:r>
      <w:r w:rsidR="001072AD" w:rsidRPr="00F36B84">
        <w:rPr>
          <w:rFonts w:ascii="Times New Roman" w:eastAsia="LiberationSerif" w:hAnsi="Times New Roman"/>
          <w:color w:val="1A1818"/>
          <w:sz w:val="24"/>
          <w:szCs w:val="24"/>
          <w:lang w:eastAsia="pt-BR"/>
        </w:rPr>
        <w:t xml:space="preserve">. Sendo este um dos primeiros movimentos em direção às </w:t>
      </w:r>
      <w:r w:rsidR="000B7F25" w:rsidRPr="00F36B84">
        <w:rPr>
          <w:rFonts w:ascii="Times New Roman" w:eastAsia="LiberationSerif" w:hAnsi="Times New Roman"/>
          <w:color w:val="1A1818"/>
          <w:sz w:val="24"/>
          <w:szCs w:val="24"/>
          <w:lang w:eastAsia="pt-BR"/>
        </w:rPr>
        <w:t>“encrencas”</w:t>
      </w:r>
      <w:r w:rsidR="001072AD" w:rsidRPr="00F36B84">
        <w:rPr>
          <w:rFonts w:ascii="Times New Roman" w:eastAsia="LiberationSerif" w:hAnsi="Times New Roman"/>
          <w:color w:val="1A1818"/>
          <w:sz w:val="24"/>
          <w:szCs w:val="24"/>
          <w:lang w:eastAsia="pt-BR"/>
        </w:rPr>
        <w:t xml:space="preserve"> que a tornaria</w:t>
      </w:r>
      <w:r w:rsidR="00535DD8" w:rsidRPr="00F36B84">
        <w:rPr>
          <w:rFonts w:ascii="Times New Roman" w:eastAsia="LiberationSerif" w:hAnsi="Times New Roman"/>
          <w:color w:val="1A1818"/>
          <w:sz w:val="24"/>
          <w:szCs w:val="24"/>
          <w:lang w:eastAsia="pt-BR"/>
        </w:rPr>
        <w:t>m</w:t>
      </w:r>
      <w:r w:rsidR="001072AD" w:rsidRPr="00F36B84">
        <w:rPr>
          <w:rFonts w:ascii="Times New Roman" w:eastAsia="LiberationSerif" w:hAnsi="Times New Roman"/>
          <w:color w:val="1A1818"/>
          <w:sz w:val="24"/>
          <w:szCs w:val="24"/>
          <w:lang w:eastAsia="pt-BR"/>
        </w:rPr>
        <w:t xml:space="preserve"> uma das principais </w:t>
      </w:r>
      <w:r w:rsidR="000B7F25" w:rsidRPr="00F36B84">
        <w:rPr>
          <w:rFonts w:ascii="Times New Roman" w:eastAsia="LiberationSerif" w:hAnsi="Times New Roman"/>
          <w:color w:val="1A1818"/>
          <w:sz w:val="24"/>
          <w:szCs w:val="24"/>
          <w:lang w:eastAsia="pt-BR"/>
        </w:rPr>
        <w:t>pensadoras</w:t>
      </w:r>
      <w:r w:rsidR="001072AD" w:rsidRPr="00F36B84">
        <w:rPr>
          <w:rFonts w:ascii="Times New Roman" w:eastAsia="LiberationSerif" w:hAnsi="Times New Roman"/>
          <w:color w:val="1A1818"/>
          <w:sz w:val="24"/>
          <w:szCs w:val="24"/>
          <w:lang w:eastAsia="pt-BR"/>
        </w:rPr>
        <w:t xml:space="preserve"> ainda vivas do nosso tempo, é só no último capítulo de </w:t>
      </w:r>
      <w:r w:rsidR="00535DD8" w:rsidRPr="00F36B84">
        <w:rPr>
          <w:rFonts w:ascii="Times New Roman" w:eastAsia="LiberationSerif" w:hAnsi="Times New Roman"/>
          <w:color w:val="1A1818"/>
          <w:sz w:val="24"/>
          <w:szCs w:val="24"/>
          <w:lang w:eastAsia="pt-BR"/>
        </w:rPr>
        <w:t>do texto de 1987</w:t>
      </w:r>
      <w:r w:rsidR="001072AD" w:rsidRPr="00F36B84">
        <w:rPr>
          <w:rFonts w:ascii="Times New Roman" w:eastAsia="LiberationSerif" w:hAnsi="Times New Roman"/>
          <w:color w:val="1A1818"/>
          <w:sz w:val="24"/>
          <w:szCs w:val="24"/>
          <w:lang w:eastAsia="pt-BR"/>
        </w:rPr>
        <w:t xml:space="preserve"> onde Butler</w:t>
      </w:r>
      <w:r w:rsidR="000B7F25" w:rsidRPr="00F36B84">
        <w:rPr>
          <w:rFonts w:ascii="Times New Roman" w:eastAsia="LiberationSerif" w:hAnsi="Times New Roman"/>
          <w:color w:val="1A1818"/>
          <w:sz w:val="24"/>
          <w:szCs w:val="24"/>
          <w:lang w:eastAsia="pt-BR"/>
        </w:rPr>
        <w:t>, se valendo</w:t>
      </w:r>
      <w:r w:rsidR="001072AD" w:rsidRPr="00F36B84">
        <w:rPr>
          <w:rFonts w:ascii="Times New Roman" w:eastAsia="LiberationSerif" w:hAnsi="Times New Roman"/>
          <w:color w:val="1A1818"/>
          <w:sz w:val="24"/>
          <w:szCs w:val="24"/>
          <w:lang w:eastAsia="pt-BR"/>
        </w:rPr>
        <w:t xml:space="preserve"> </w:t>
      </w:r>
      <w:r w:rsidR="000B7F25" w:rsidRPr="00F36B84">
        <w:rPr>
          <w:rFonts w:ascii="Times New Roman" w:eastAsia="LiberationSerif" w:hAnsi="Times New Roman"/>
          <w:color w:val="1A1818"/>
          <w:sz w:val="24"/>
          <w:szCs w:val="24"/>
          <w:lang w:eastAsia="pt-BR"/>
        </w:rPr>
        <w:t>da forma</w:t>
      </w:r>
      <w:r w:rsidR="001072AD" w:rsidRPr="00F36B84">
        <w:rPr>
          <w:rFonts w:ascii="Times New Roman" w:eastAsia="LiberationSerif" w:hAnsi="Times New Roman"/>
          <w:color w:val="1A1818"/>
          <w:sz w:val="24"/>
          <w:szCs w:val="24"/>
          <w:lang w:eastAsia="pt-BR"/>
        </w:rPr>
        <w:t xml:space="preserve"> </w:t>
      </w:r>
      <w:r w:rsidR="00535DD8" w:rsidRPr="00F36B84">
        <w:rPr>
          <w:rFonts w:ascii="Times New Roman" w:eastAsia="LiberationSerif" w:hAnsi="Times New Roman"/>
          <w:color w:val="1A1818"/>
          <w:sz w:val="24"/>
          <w:szCs w:val="24"/>
          <w:lang w:eastAsia="pt-BR"/>
        </w:rPr>
        <w:t xml:space="preserve">como </w:t>
      </w:r>
      <w:r w:rsidR="001072AD" w:rsidRPr="00F36B84">
        <w:rPr>
          <w:rFonts w:ascii="Times New Roman" w:eastAsia="LiberationSerif" w:hAnsi="Times New Roman"/>
          <w:color w:val="1A1818"/>
          <w:sz w:val="24"/>
          <w:szCs w:val="24"/>
          <w:lang w:eastAsia="pt-BR"/>
        </w:rPr>
        <w:t xml:space="preserve">Kristeva </w:t>
      </w:r>
      <w:r w:rsidR="000B7F25" w:rsidRPr="00F36B84">
        <w:rPr>
          <w:rFonts w:ascii="Times New Roman" w:eastAsia="LiberationSerif" w:hAnsi="Times New Roman"/>
          <w:color w:val="1A1818"/>
          <w:sz w:val="24"/>
          <w:szCs w:val="24"/>
          <w:lang w:eastAsia="pt-BR"/>
        </w:rPr>
        <w:t xml:space="preserve">interroga a filosofia hegeliana, passa a </w:t>
      </w:r>
      <w:r w:rsidR="00535DD8" w:rsidRPr="00F36B84">
        <w:rPr>
          <w:rFonts w:ascii="Times New Roman" w:eastAsia="LiberationSerif" w:hAnsi="Times New Roman"/>
          <w:color w:val="1A1818"/>
          <w:sz w:val="24"/>
          <w:szCs w:val="24"/>
          <w:lang w:eastAsia="pt-BR"/>
        </w:rPr>
        <w:t>problematizar</w:t>
      </w:r>
      <w:r w:rsidR="001072AD" w:rsidRPr="00F36B84">
        <w:rPr>
          <w:rFonts w:ascii="Times New Roman" w:eastAsia="LiberationSerif" w:hAnsi="Times New Roman"/>
          <w:color w:val="1A1818"/>
          <w:sz w:val="24"/>
          <w:szCs w:val="24"/>
          <w:lang w:eastAsia="pt-BR"/>
        </w:rPr>
        <w:t xml:space="preserve"> o gênero do sujeito hegeliano. </w:t>
      </w:r>
      <w:r w:rsidR="000B7F25" w:rsidRPr="00F36B84">
        <w:rPr>
          <w:rFonts w:ascii="Times New Roman" w:eastAsia="LiberationSerif" w:hAnsi="Times New Roman"/>
          <w:color w:val="1A1818"/>
          <w:sz w:val="24"/>
          <w:szCs w:val="24"/>
          <w:lang w:eastAsia="pt-BR"/>
        </w:rPr>
        <w:t>Diz ela:</w:t>
      </w:r>
    </w:p>
    <w:p w14:paraId="3A3C0B5A" w14:textId="0B0AE8AA" w:rsidR="00027840" w:rsidRPr="00F36B84" w:rsidRDefault="00027840" w:rsidP="00F36B84">
      <w:pPr>
        <w:autoSpaceDE w:val="0"/>
        <w:autoSpaceDN w:val="0"/>
        <w:adjustRightInd w:val="0"/>
        <w:spacing w:after="0" w:line="240" w:lineRule="auto"/>
        <w:ind w:left="2268"/>
        <w:jc w:val="both"/>
        <w:rPr>
          <w:rFonts w:ascii="Times New Roman" w:eastAsia="LiberationSerif" w:hAnsi="Times New Roman"/>
          <w:color w:val="1A1818"/>
          <w:lang w:eastAsia="pt-BR"/>
        </w:rPr>
      </w:pPr>
      <w:r w:rsidRPr="00F36B84">
        <w:rPr>
          <w:rFonts w:ascii="Times New Roman" w:eastAsia="LiberationSerif" w:hAnsi="Times New Roman"/>
          <w:color w:val="1A1818"/>
          <w:lang w:eastAsia="pt-BR"/>
        </w:rPr>
        <w:t>De fato, passa a ser crucial perguntar como esse sujeito é constituído, sob quais condições, e por que meios. Além disso, existem indivíduos concretos cujo desejo se aproxima do desejo do sujeito hegeliano? Qual é seu gênero, e em que medida a oposição dialética pode ser considerada característica das relações binárias? (</w:t>
      </w:r>
      <w:r w:rsidR="00D74DC6" w:rsidRPr="00F36B84">
        <w:rPr>
          <w:rFonts w:ascii="Times New Roman" w:eastAsia="LiberationSerif" w:hAnsi="Times New Roman"/>
          <w:color w:val="1A1818"/>
          <w:lang w:eastAsia="pt-BR"/>
        </w:rPr>
        <w:t>Butler</w:t>
      </w:r>
      <w:r w:rsidRPr="00F36B84">
        <w:rPr>
          <w:rFonts w:ascii="Times New Roman" w:eastAsia="LiberationSerif" w:hAnsi="Times New Roman"/>
          <w:color w:val="1A1818"/>
          <w:lang w:eastAsia="pt-BR"/>
        </w:rPr>
        <w:t>, 2024, p. 265)</w:t>
      </w:r>
    </w:p>
    <w:p w14:paraId="2C8C3C96" w14:textId="77777777" w:rsidR="001072AD" w:rsidRPr="00F36B84" w:rsidRDefault="001072AD"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p>
    <w:p w14:paraId="1AFD0582" w14:textId="17CE372A" w:rsidR="001072AD" w:rsidRPr="00F36B84" w:rsidRDefault="001072AD" w:rsidP="00F36B84">
      <w:pPr>
        <w:autoSpaceDE w:val="0"/>
        <w:autoSpaceDN w:val="0"/>
        <w:adjustRightInd w:val="0"/>
        <w:spacing w:after="0" w:line="360" w:lineRule="auto"/>
        <w:ind w:firstLine="709"/>
        <w:jc w:val="both"/>
        <w:rPr>
          <w:rFonts w:ascii="Times New Roman" w:hAnsi="Times New Roman"/>
          <w:sz w:val="24"/>
          <w:szCs w:val="24"/>
          <w:lang w:eastAsia="pt-BR"/>
        </w:rPr>
      </w:pPr>
      <w:r w:rsidRPr="00F36B84">
        <w:rPr>
          <w:rFonts w:ascii="Times New Roman" w:eastAsia="LiberationSerif" w:hAnsi="Times New Roman"/>
          <w:color w:val="1A1818"/>
          <w:sz w:val="24"/>
          <w:szCs w:val="24"/>
          <w:lang w:eastAsia="pt-BR"/>
        </w:rPr>
        <w:t xml:space="preserve">O </w:t>
      </w:r>
      <w:r w:rsidR="000B7F25" w:rsidRPr="00F36B84">
        <w:rPr>
          <w:rFonts w:ascii="Times New Roman" w:eastAsia="LiberationSerif" w:hAnsi="Times New Roman"/>
          <w:color w:val="1A1818"/>
          <w:sz w:val="24"/>
          <w:szCs w:val="24"/>
          <w:lang w:eastAsia="pt-BR"/>
        </w:rPr>
        <w:t>problema</w:t>
      </w:r>
      <w:r w:rsidRPr="00F36B84">
        <w:rPr>
          <w:rFonts w:ascii="Times New Roman" w:eastAsia="LiberationSerif" w:hAnsi="Times New Roman"/>
          <w:color w:val="1A1818"/>
          <w:sz w:val="24"/>
          <w:szCs w:val="24"/>
          <w:lang w:eastAsia="pt-BR"/>
        </w:rPr>
        <w:t xml:space="preserve"> do sujeito, </w:t>
      </w:r>
      <w:r w:rsidR="000B7F25" w:rsidRPr="00F36B84">
        <w:rPr>
          <w:rFonts w:ascii="Times New Roman" w:eastAsia="LiberationSerif" w:hAnsi="Times New Roman"/>
          <w:color w:val="1A1818"/>
          <w:sz w:val="24"/>
          <w:szCs w:val="24"/>
          <w:lang w:eastAsia="pt-BR"/>
        </w:rPr>
        <w:t>isto é</w:t>
      </w:r>
      <w:r w:rsidRPr="00F36B84">
        <w:rPr>
          <w:rFonts w:ascii="Times New Roman" w:eastAsia="LiberationSerif" w:hAnsi="Times New Roman"/>
          <w:color w:val="1A1818"/>
          <w:sz w:val="24"/>
          <w:szCs w:val="24"/>
          <w:lang w:eastAsia="pt-BR"/>
        </w:rPr>
        <w:t xml:space="preserve">, o questionamento sobre os mecanismos pelos quais as subjetividades devêm, a pergunta sobre a possibilidade de um Eu que não implique </w:t>
      </w:r>
      <w:r w:rsidR="000B7F25" w:rsidRPr="00F36B84">
        <w:rPr>
          <w:rFonts w:ascii="Times New Roman" w:eastAsia="LiberationSerif" w:hAnsi="Times New Roman"/>
          <w:color w:val="1A1818"/>
          <w:sz w:val="24"/>
          <w:szCs w:val="24"/>
          <w:lang w:eastAsia="pt-BR"/>
        </w:rPr>
        <w:t xml:space="preserve">o apagamento </w:t>
      </w:r>
      <w:r w:rsidRPr="00F36B84">
        <w:rPr>
          <w:rFonts w:ascii="Times New Roman" w:eastAsia="LiberationSerif" w:hAnsi="Times New Roman"/>
          <w:color w:val="1A1818"/>
          <w:sz w:val="24"/>
          <w:szCs w:val="24"/>
          <w:lang w:eastAsia="pt-BR"/>
        </w:rPr>
        <w:t xml:space="preserve">do </w:t>
      </w:r>
      <w:r w:rsidRPr="00F36B84">
        <w:rPr>
          <w:rFonts w:ascii="Times New Roman" w:eastAsia="LiberationSerif" w:hAnsi="Times New Roman"/>
          <w:i/>
          <w:color w:val="1A1818"/>
          <w:sz w:val="24"/>
          <w:szCs w:val="24"/>
          <w:lang w:eastAsia="pt-BR"/>
        </w:rPr>
        <w:t xml:space="preserve">Outro, </w:t>
      </w:r>
      <w:r w:rsidRPr="00F36B84">
        <w:rPr>
          <w:rFonts w:ascii="Times New Roman" w:eastAsia="LiberationSerif" w:hAnsi="Times New Roman"/>
          <w:color w:val="1A1818"/>
          <w:sz w:val="24"/>
          <w:szCs w:val="24"/>
          <w:lang w:eastAsia="pt-BR"/>
        </w:rPr>
        <w:t xml:space="preserve">a indagação quanto ao tipo poder necessário ao agir, todas estas são </w:t>
      </w:r>
      <w:r w:rsidR="000B7F25" w:rsidRPr="00F36B84">
        <w:rPr>
          <w:rFonts w:ascii="Times New Roman" w:eastAsia="LiberationSerif" w:hAnsi="Times New Roman"/>
          <w:color w:val="1A1818"/>
          <w:sz w:val="24"/>
          <w:szCs w:val="24"/>
          <w:lang w:eastAsia="pt-BR"/>
        </w:rPr>
        <w:t>“encrencas”</w:t>
      </w:r>
      <w:r w:rsidRPr="00F36B84">
        <w:rPr>
          <w:rFonts w:ascii="Times New Roman" w:eastAsia="LiberationSerif" w:hAnsi="Times New Roman"/>
          <w:color w:val="1A1818"/>
          <w:sz w:val="24"/>
          <w:szCs w:val="24"/>
          <w:lang w:eastAsia="pt-BR"/>
        </w:rPr>
        <w:t xml:space="preserve"> </w:t>
      </w:r>
      <w:r w:rsidR="000B7F25" w:rsidRPr="00F36B84">
        <w:rPr>
          <w:rFonts w:ascii="Times New Roman" w:eastAsia="LiberationSerif" w:hAnsi="Times New Roman"/>
          <w:color w:val="1A1818"/>
          <w:sz w:val="24"/>
          <w:szCs w:val="24"/>
          <w:lang w:eastAsia="pt-BR"/>
        </w:rPr>
        <w:t xml:space="preserve">formuladas em </w:t>
      </w:r>
      <w:r w:rsidR="000B7F25" w:rsidRPr="00F36B84">
        <w:rPr>
          <w:rFonts w:ascii="Times New Roman" w:eastAsia="LiberationSerif" w:hAnsi="Times New Roman"/>
          <w:i/>
          <w:iCs/>
          <w:color w:val="1A1818"/>
          <w:sz w:val="24"/>
          <w:szCs w:val="24"/>
          <w:lang w:eastAsia="pt-BR"/>
        </w:rPr>
        <w:t>Sujeitos do desejo</w:t>
      </w:r>
      <w:r w:rsidRPr="00F36B84">
        <w:rPr>
          <w:rFonts w:ascii="Times New Roman" w:eastAsia="LiberationSerif" w:hAnsi="Times New Roman"/>
          <w:color w:val="1A1818"/>
          <w:sz w:val="24"/>
          <w:szCs w:val="24"/>
          <w:lang w:eastAsia="pt-BR"/>
        </w:rPr>
        <w:t xml:space="preserve">, </w:t>
      </w:r>
      <w:r w:rsidR="000B7F25" w:rsidRPr="00F36B84">
        <w:rPr>
          <w:rFonts w:ascii="Times New Roman" w:eastAsia="LiberationSerif" w:hAnsi="Times New Roman"/>
          <w:color w:val="1A1818"/>
          <w:sz w:val="24"/>
          <w:szCs w:val="24"/>
          <w:lang w:eastAsia="pt-BR"/>
        </w:rPr>
        <w:t>ainda que emaranhadas entre os mais diferentes referenciais teóricos</w:t>
      </w:r>
      <w:r w:rsidRPr="00F36B84">
        <w:rPr>
          <w:rFonts w:ascii="Times New Roman" w:eastAsia="LiberationSerif" w:hAnsi="Times New Roman"/>
          <w:color w:val="1A1818"/>
          <w:sz w:val="24"/>
          <w:szCs w:val="24"/>
          <w:lang w:eastAsia="pt-BR"/>
        </w:rPr>
        <w:t>. Ainda que incipientes</w:t>
      </w:r>
      <w:r w:rsidR="000B7F25" w:rsidRPr="00F36B84">
        <w:rPr>
          <w:rFonts w:ascii="Times New Roman" w:eastAsia="LiberationSerif" w:hAnsi="Times New Roman"/>
          <w:color w:val="1A1818"/>
          <w:sz w:val="24"/>
          <w:szCs w:val="24"/>
          <w:lang w:eastAsia="pt-BR"/>
        </w:rPr>
        <w:t xml:space="preserve"> do ponto de vista dos desenvolvimentos que estavam por vir</w:t>
      </w:r>
      <w:r w:rsidRPr="00F36B84">
        <w:rPr>
          <w:rFonts w:ascii="Times New Roman" w:hAnsi="Times New Roman"/>
          <w:iCs/>
          <w:sz w:val="24"/>
          <w:szCs w:val="24"/>
          <w:lang w:eastAsia="pt-BR"/>
        </w:rPr>
        <w:t xml:space="preserve">, </w:t>
      </w:r>
      <w:r w:rsidR="000B7F25" w:rsidRPr="00F36B84">
        <w:rPr>
          <w:rFonts w:ascii="Times New Roman" w:hAnsi="Times New Roman"/>
          <w:iCs/>
          <w:sz w:val="24"/>
          <w:szCs w:val="24"/>
          <w:lang w:eastAsia="pt-BR"/>
        </w:rPr>
        <w:t xml:space="preserve">quando pensadas em conjunto, </w:t>
      </w:r>
      <w:r w:rsidRPr="00F36B84">
        <w:rPr>
          <w:rFonts w:ascii="Times New Roman" w:hAnsi="Times New Roman"/>
          <w:iCs/>
          <w:sz w:val="24"/>
          <w:szCs w:val="24"/>
          <w:lang w:eastAsia="pt-BR"/>
        </w:rPr>
        <w:t xml:space="preserve">tais indagações compõem </w:t>
      </w:r>
      <w:r w:rsidRPr="00F36B84">
        <w:rPr>
          <w:rFonts w:ascii="Times New Roman" w:eastAsia="LiberationSerif" w:hAnsi="Times New Roman"/>
          <w:color w:val="1A1818"/>
          <w:sz w:val="24"/>
          <w:szCs w:val="24"/>
          <w:lang w:eastAsia="pt-BR"/>
        </w:rPr>
        <w:t>o</w:t>
      </w:r>
      <w:r w:rsidR="000B7F25" w:rsidRPr="00F36B84">
        <w:rPr>
          <w:rFonts w:ascii="Times New Roman" w:eastAsia="LiberationSerif" w:hAnsi="Times New Roman"/>
          <w:color w:val="1A1818"/>
          <w:sz w:val="24"/>
          <w:szCs w:val="24"/>
          <w:lang w:eastAsia="pt-BR"/>
        </w:rPr>
        <w:t xml:space="preserve"> ponto de arranque para a preocupação butleriana com o pensamento desconstrutivo e suas consequências</w:t>
      </w:r>
      <w:r w:rsidRPr="00F36B84">
        <w:rPr>
          <w:rFonts w:ascii="Times New Roman" w:eastAsia="LiberationSerif" w:hAnsi="Times New Roman"/>
          <w:color w:val="1A1818"/>
          <w:sz w:val="24"/>
          <w:szCs w:val="24"/>
          <w:lang w:eastAsia="pt-BR"/>
        </w:rPr>
        <w:t>. Da mesma forma, é nesta tese</w:t>
      </w:r>
      <w:r w:rsidR="001D1150" w:rsidRPr="00F36B84">
        <w:rPr>
          <w:rFonts w:ascii="Times New Roman" w:eastAsia="LiberationSerif" w:hAnsi="Times New Roman"/>
          <w:color w:val="1A1818"/>
          <w:sz w:val="24"/>
          <w:szCs w:val="24"/>
          <w:lang w:eastAsia="pt-BR"/>
        </w:rPr>
        <w:t xml:space="preserve"> de 1987</w:t>
      </w:r>
      <w:r w:rsidRPr="00F36B84">
        <w:rPr>
          <w:rFonts w:ascii="Times New Roman" w:eastAsia="LiberationSerif" w:hAnsi="Times New Roman"/>
          <w:color w:val="1A1818"/>
          <w:sz w:val="24"/>
          <w:szCs w:val="24"/>
          <w:lang w:eastAsia="pt-BR"/>
        </w:rPr>
        <w:t xml:space="preserve"> </w:t>
      </w:r>
      <w:r w:rsidRPr="00F36B84">
        <w:rPr>
          <w:rFonts w:ascii="Times New Roman" w:hAnsi="Times New Roman"/>
          <w:iCs/>
          <w:sz w:val="24"/>
          <w:szCs w:val="24"/>
          <w:lang w:eastAsia="pt-BR"/>
        </w:rPr>
        <w:t xml:space="preserve">onde são esboçados os primeiros movimentos em direção </w:t>
      </w:r>
      <w:r w:rsidR="001D1150" w:rsidRPr="00F36B84">
        <w:rPr>
          <w:rFonts w:ascii="Times New Roman" w:hAnsi="Times New Roman"/>
          <w:iCs/>
          <w:sz w:val="24"/>
          <w:szCs w:val="24"/>
          <w:lang w:eastAsia="pt-BR"/>
        </w:rPr>
        <w:t xml:space="preserve">ao problema </w:t>
      </w:r>
      <w:r w:rsidRPr="00F36B84">
        <w:rPr>
          <w:rFonts w:ascii="Times New Roman" w:hAnsi="Times New Roman"/>
          <w:iCs/>
          <w:sz w:val="24"/>
          <w:szCs w:val="24"/>
          <w:lang w:eastAsia="pt-BR"/>
        </w:rPr>
        <w:t>do gênero dos sujeitos</w:t>
      </w:r>
      <w:r w:rsidR="001D1150" w:rsidRPr="00F36B84">
        <w:rPr>
          <w:rFonts w:ascii="Times New Roman" w:hAnsi="Times New Roman"/>
          <w:iCs/>
          <w:sz w:val="24"/>
          <w:szCs w:val="24"/>
          <w:lang w:eastAsia="pt-BR"/>
        </w:rPr>
        <w:t xml:space="preserve">/as “furados” </w:t>
      </w:r>
      <w:r w:rsidRPr="00F36B84">
        <w:rPr>
          <w:rFonts w:ascii="Times New Roman" w:hAnsi="Times New Roman"/>
          <w:iCs/>
          <w:sz w:val="24"/>
          <w:szCs w:val="24"/>
          <w:lang w:eastAsia="pt-BR"/>
        </w:rPr>
        <w:t xml:space="preserve">pelo desejo. Neste escopo, é a teoria </w:t>
      </w:r>
      <w:proofErr w:type="spellStart"/>
      <w:r w:rsidRPr="00F36B84">
        <w:rPr>
          <w:rFonts w:ascii="Times New Roman" w:hAnsi="Times New Roman"/>
          <w:iCs/>
          <w:sz w:val="24"/>
          <w:szCs w:val="24"/>
          <w:lang w:eastAsia="pt-BR"/>
        </w:rPr>
        <w:t>kristeviana</w:t>
      </w:r>
      <w:proofErr w:type="spellEnd"/>
      <w:r w:rsidRPr="00F36B84">
        <w:rPr>
          <w:rFonts w:ascii="Times New Roman" w:hAnsi="Times New Roman"/>
          <w:iCs/>
          <w:sz w:val="24"/>
          <w:szCs w:val="24"/>
          <w:lang w:eastAsia="pt-BR"/>
        </w:rPr>
        <w:t xml:space="preserve"> </w:t>
      </w:r>
      <w:r w:rsidRPr="00F36B84">
        <w:rPr>
          <w:rFonts w:ascii="Times New Roman" w:hAnsi="Times New Roman"/>
          <w:sz w:val="24"/>
          <w:szCs w:val="24"/>
          <w:lang w:eastAsia="pt-BR"/>
        </w:rPr>
        <w:t xml:space="preserve">quem propicia não só uma crítica à Hegel </w:t>
      </w:r>
      <w:r w:rsidR="00027840" w:rsidRPr="00F36B84">
        <w:rPr>
          <w:rFonts w:ascii="Times New Roman" w:hAnsi="Times New Roman"/>
          <w:sz w:val="24"/>
          <w:szCs w:val="24"/>
          <w:lang w:eastAsia="pt-BR"/>
        </w:rPr>
        <w:t>“do ponto de vista de um indivíduo corporificado” (</w:t>
      </w:r>
      <w:r w:rsidR="00D74DC6" w:rsidRPr="00F36B84">
        <w:rPr>
          <w:rFonts w:ascii="Times New Roman" w:hAnsi="Times New Roman"/>
          <w:sz w:val="24"/>
          <w:szCs w:val="24"/>
          <w:lang w:eastAsia="pt-BR"/>
        </w:rPr>
        <w:t>Butler</w:t>
      </w:r>
      <w:r w:rsidR="00027840" w:rsidRPr="00F36B84">
        <w:rPr>
          <w:rFonts w:ascii="Times New Roman" w:hAnsi="Times New Roman"/>
          <w:sz w:val="24"/>
          <w:szCs w:val="24"/>
          <w:lang w:eastAsia="pt-BR"/>
        </w:rPr>
        <w:t>, 2024, p. 265)</w:t>
      </w:r>
      <w:r w:rsidRPr="00F36B84">
        <w:rPr>
          <w:rFonts w:ascii="Times New Roman" w:hAnsi="Times New Roman"/>
          <w:sz w:val="24"/>
          <w:szCs w:val="24"/>
          <w:lang w:eastAsia="pt-BR"/>
        </w:rPr>
        <w:t>, mas um certo tipo de enfoque de gênero, pelo qual</w:t>
      </w:r>
      <w:r w:rsidR="001D1150" w:rsidRPr="00F36B84">
        <w:rPr>
          <w:rFonts w:ascii="Times New Roman" w:hAnsi="Times New Roman"/>
          <w:sz w:val="24"/>
          <w:szCs w:val="24"/>
          <w:lang w:eastAsia="pt-BR"/>
        </w:rPr>
        <w:t xml:space="preserve"> Judith Butler</w:t>
      </w:r>
      <w:r w:rsidRPr="00F36B84">
        <w:rPr>
          <w:rFonts w:ascii="Times New Roman" w:hAnsi="Times New Roman"/>
          <w:sz w:val="24"/>
          <w:szCs w:val="24"/>
          <w:lang w:eastAsia="pt-BR"/>
        </w:rPr>
        <w:t xml:space="preserve"> compreende o corpo não como estrutura monádica, desinvestida de aspectos histórico-fáticos, </w:t>
      </w:r>
      <w:r w:rsidR="00027840" w:rsidRPr="00F36B84">
        <w:rPr>
          <w:rFonts w:ascii="Times New Roman" w:hAnsi="Times New Roman"/>
          <w:sz w:val="24"/>
          <w:szCs w:val="24"/>
          <w:lang w:eastAsia="pt-BR"/>
        </w:rPr>
        <w:t>mas como “um conjunto heterogêneo de pulsões e necessidades” (</w:t>
      </w:r>
      <w:r w:rsidR="00D74DC6" w:rsidRPr="00F36B84">
        <w:rPr>
          <w:rFonts w:ascii="Times New Roman" w:hAnsi="Times New Roman"/>
          <w:sz w:val="24"/>
          <w:szCs w:val="24"/>
          <w:lang w:eastAsia="pt-BR"/>
        </w:rPr>
        <w:t>Butler</w:t>
      </w:r>
      <w:r w:rsidR="00027840" w:rsidRPr="00F36B84">
        <w:rPr>
          <w:rFonts w:ascii="Times New Roman" w:hAnsi="Times New Roman"/>
          <w:sz w:val="24"/>
          <w:szCs w:val="24"/>
          <w:lang w:eastAsia="pt-BR"/>
        </w:rPr>
        <w:t>, 2024, p. 266).</w:t>
      </w:r>
    </w:p>
    <w:p w14:paraId="77C91CD9" w14:textId="74534A43" w:rsidR="00064824" w:rsidRPr="00F36B84" w:rsidRDefault="001072AD" w:rsidP="00F36B84">
      <w:pPr>
        <w:autoSpaceDE w:val="0"/>
        <w:autoSpaceDN w:val="0"/>
        <w:adjustRightInd w:val="0"/>
        <w:spacing w:after="0" w:line="360" w:lineRule="auto"/>
        <w:ind w:firstLine="709"/>
        <w:jc w:val="both"/>
        <w:rPr>
          <w:rFonts w:ascii="Times New Roman" w:hAnsi="Times New Roman"/>
          <w:sz w:val="24"/>
          <w:szCs w:val="24"/>
          <w:lang w:eastAsia="pt-BR"/>
        </w:rPr>
      </w:pPr>
      <w:r w:rsidRPr="00F36B84">
        <w:rPr>
          <w:rFonts w:ascii="Times New Roman" w:hAnsi="Times New Roman"/>
          <w:sz w:val="24"/>
          <w:szCs w:val="24"/>
          <w:lang w:eastAsia="pt-BR"/>
        </w:rPr>
        <w:t xml:space="preserve">Ainda que não se enquadre </w:t>
      </w:r>
      <w:r w:rsidR="001D1150" w:rsidRPr="00F36B84">
        <w:rPr>
          <w:rFonts w:ascii="Times New Roman" w:hAnsi="Times New Roman"/>
          <w:sz w:val="24"/>
          <w:szCs w:val="24"/>
          <w:lang w:eastAsia="pt-BR"/>
        </w:rPr>
        <w:t xml:space="preserve">lá </w:t>
      </w:r>
      <w:r w:rsidRPr="00F36B84">
        <w:rPr>
          <w:rFonts w:ascii="Times New Roman" w:hAnsi="Times New Roman"/>
          <w:sz w:val="24"/>
          <w:szCs w:val="24"/>
          <w:lang w:eastAsia="pt-BR"/>
        </w:rPr>
        <w:t xml:space="preserve">muito </w:t>
      </w:r>
      <w:r w:rsidR="001D1150" w:rsidRPr="00F36B84">
        <w:rPr>
          <w:rFonts w:ascii="Times New Roman" w:hAnsi="Times New Roman"/>
          <w:sz w:val="24"/>
          <w:szCs w:val="24"/>
          <w:lang w:eastAsia="pt-BR"/>
        </w:rPr>
        <w:t xml:space="preserve">bem entre </w:t>
      </w:r>
      <w:r w:rsidRPr="00F36B84">
        <w:rPr>
          <w:rFonts w:ascii="Times New Roman" w:hAnsi="Times New Roman"/>
          <w:sz w:val="24"/>
          <w:szCs w:val="24"/>
          <w:lang w:eastAsia="pt-BR"/>
        </w:rPr>
        <w:t xml:space="preserve">estudos </w:t>
      </w:r>
      <w:r w:rsidR="001D1150" w:rsidRPr="00F36B84">
        <w:rPr>
          <w:rFonts w:ascii="Times New Roman" w:hAnsi="Times New Roman"/>
          <w:sz w:val="24"/>
          <w:szCs w:val="24"/>
          <w:lang w:eastAsia="pt-BR"/>
        </w:rPr>
        <w:t xml:space="preserve">feministas, </w:t>
      </w:r>
      <w:r w:rsidR="001D1150" w:rsidRPr="00F36B84">
        <w:rPr>
          <w:rFonts w:ascii="Times New Roman" w:hAnsi="Times New Roman"/>
          <w:i/>
          <w:iCs/>
          <w:sz w:val="24"/>
          <w:szCs w:val="24"/>
          <w:lang w:eastAsia="pt-BR"/>
        </w:rPr>
        <w:t>queer</w:t>
      </w:r>
      <w:r w:rsidR="00535DD8" w:rsidRPr="00F36B84">
        <w:rPr>
          <w:rFonts w:ascii="Times New Roman" w:hAnsi="Times New Roman"/>
          <w:i/>
          <w:iCs/>
          <w:sz w:val="24"/>
          <w:szCs w:val="24"/>
          <w:lang w:eastAsia="pt-BR"/>
        </w:rPr>
        <w:t>s</w:t>
      </w:r>
      <w:r w:rsidR="001D1150" w:rsidRPr="00F36B84">
        <w:rPr>
          <w:rFonts w:ascii="Times New Roman" w:hAnsi="Times New Roman"/>
          <w:i/>
          <w:iCs/>
          <w:sz w:val="24"/>
          <w:szCs w:val="24"/>
          <w:lang w:eastAsia="pt-BR"/>
        </w:rPr>
        <w:t xml:space="preserve"> </w:t>
      </w:r>
      <w:r w:rsidR="001D1150" w:rsidRPr="00F36B84">
        <w:rPr>
          <w:rFonts w:ascii="Times New Roman" w:hAnsi="Times New Roman"/>
          <w:sz w:val="24"/>
          <w:szCs w:val="24"/>
          <w:lang w:eastAsia="pt-BR"/>
        </w:rPr>
        <w:t xml:space="preserve">e de gênero, é de se notar o quanto </w:t>
      </w:r>
      <w:r w:rsidR="001D1150" w:rsidRPr="00F36B84">
        <w:rPr>
          <w:rFonts w:ascii="Times New Roman" w:hAnsi="Times New Roman"/>
          <w:i/>
          <w:iCs/>
          <w:sz w:val="24"/>
          <w:szCs w:val="24"/>
          <w:lang w:eastAsia="pt-BR"/>
        </w:rPr>
        <w:t xml:space="preserve">Sujeitos do desejo </w:t>
      </w:r>
      <w:r w:rsidR="001D1150" w:rsidRPr="00F36B84">
        <w:rPr>
          <w:rFonts w:ascii="Times New Roman" w:hAnsi="Times New Roman"/>
          <w:sz w:val="24"/>
          <w:szCs w:val="24"/>
          <w:lang w:eastAsia="pt-BR"/>
        </w:rPr>
        <w:t>se mostra</w:t>
      </w:r>
      <w:r w:rsidRPr="00F36B84">
        <w:rPr>
          <w:rFonts w:ascii="Times New Roman" w:hAnsi="Times New Roman"/>
          <w:iCs/>
          <w:sz w:val="24"/>
          <w:szCs w:val="24"/>
          <w:lang w:eastAsia="pt-BR"/>
        </w:rPr>
        <w:t xml:space="preserve"> sensível </w:t>
      </w:r>
      <w:r w:rsidR="001D1150" w:rsidRPr="00F36B84">
        <w:rPr>
          <w:rFonts w:ascii="Times New Roman" w:hAnsi="Times New Roman"/>
          <w:iCs/>
          <w:sz w:val="24"/>
          <w:szCs w:val="24"/>
          <w:lang w:eastAsia="pt-BR"/>
        </w:rPr>
        <w:t>em relação</w:t>
      </w:r>
      <w:r w:rsidRPr="00F36B84">
        <w:rPr>
          <w:rFonts w:ascii="Times New Roman" w:hAnsi="Times New Roman"/>
          <w:iCs/>
          <w:sz w:val="24"/>
          <w:szCs w:val="24"/>
          <w:lang w:eastAsia="pt-BR"/>
        </w:rPr>
        <w:t xml:space="preserve"> a necessidade de </w:t>
      </w:r>
      <w:r w:rsidRPr="00F36B84">
        <w:rPr>
          <w:rFonts w:ascii="Times New Roman" w:hAnsi="Times New Roman"/>
          <w:iCs/>
          <w:sz w:val="24"/>
          <w:szCs w:val="24"/>
          <w:lang w:eastAsia="pt-BR"/>
        </w:rPr>
        <w:lastRenderedPageBreak/>
        <w:t>justificar o uso do termo “Ele” para falar do sujeito</w:t>
      </w:r>
      <w:r w:rsidR="00535DD8" w:rsidRPr="00F36B84">
        <w:rPr>
          <w:rFonts w:ascii="Times New Roman" w:hAnsi="Times New Roman"/>
          <w:iCs/>
          <w:sz w:val="24"/>
          <w:szCs w:val="24"/>
          <w:lang w:eastAsia="pt-BR"/>
        </w:rPr>
        <w:t>/espírito</w:t>
      </w:r>
      <w:r w:rsidRPr="00F36B84">
        <w:rPr>
          <w:rFonts w:ascii="Times New Roman" w:hAnsi="Times New Roman"/>
          <w:iCs/>
          <w:sz w:val="24"/>
          <w:szCs w:val="24"/>
          <w:lang w:eastAsia="pt-BR"/>
        </w:rPr>
        <w:t xml:space="preserve"> </w:t>
      </w:r>
      <w:r w:rsidR="001D1150" w:rsidRPr="00F36B84">
        <w:rPr>
          <w:rFonts w:ascii="Times New Roman" w:hAnsi="Times New Roman"/>
          <w:iCs/>
          <w:sz w:val="24"/>
          <w:szCs w:val="24"/>
          <w:lang w:eastAsia="pt-BR"/>
        </w:rPr>
        <w:t>hegeliano</w:t>
      </w:r>
      <w:r w:rsidRPr="00F36B84">
        <w:rPr>
          <w:rFonts w:ascii="Times New Roman" w:hAnsi="Times New Roman"/>
          <w:iCs/>
          <w:sz w:val="24"/>
          <w:szCs w:val="24"/>
          <w:lang w:eastAsia="pt-BR"/>
        </w:rPr>
        <w:t xml:space="preserve">. </w:t>
      </w:r>
      <w:r w:rsidR="001D1150" w:rsidRPr="00F36B84">
        <w:rPr>
          <w:rFonts w:ascii="Times New Roman" w:hAnsi="Times New Roman"/>
          <w:iCs/>
          <w:sz w:val="24"/>
          <w:szCs w:val="24"/>
          <w:lang w:eastAsia="pt-BR"/>
        </w:rPr>
        <w:t>Evidenciando</w:t>
      </w:r>
      <w:r w:rsidRPr="00F36B84">
        <w:rPr>
          <w:rFonts w:ascii="Times New Roman" w:hAnsi="Times New Roman"/>
          <w:iCs/>
          <w:sz w:val="24"/>
          <w:szCs w:val="24"/>
          <w:lang w:eastAsia="pt-BR"/>
        </w:rPr>
        <w:t xml:space="preserve"> desde </w:t>
      </w:r>
      <w:r w:rsidR="001D1150" w:rsidRPr="00F36B84">
        <w:rPr>
          <w:rFonts w:ascii="Times New Roman" w:hAnsi="Times New Roman"/>
          <w:iCs/>
          <w:sz w:val="24"/>
          <w:szCs w:val="24"/>
          <w:lang w:eastAsia="pt-BR"/>
        </w:rPr>
        <w:t>já a</w:t>
      </w:r>
      <w:r w:rsidRPr="00F36B84">
        <w:rPr>
          <w:rFonts w:ascii="Times New Roman" w:hAnsi="Times New Roman"/>
          <w:iCs/>
          <w:sz w:val="24"/>
          <w:szCs w:val="24"/>
          <w:lang w:eastAsia="pt-BR"/>
        </w:rPr>
        <w:t xml:space="preserve"> sua </w:t>
      </w:r>
      <w:r w:rsidR="001D1150" w:rsidRPr="00F36B84">
        <w:rPr>
          <w:rFonts w:ascii="Times New Roman" w:hAnsi="Times New Roman"/>
          <w:iCs/>
          <w:sz w:val="24"/>
          <w:szCs w:val="24"/>
          <w:lang w:eastAsia="pt-BR"/>
        </w:rPr>
        <w:t>preocupação</w:t>
      </w:r>
      <w:r w:rsidRPr="00F36B84">
        <w:rPr>
          <w:rFonts w:ascii="Times New Roman" w:hAnsi="Times New Roman"/>
          <w:iCs/>
          <w:sz w:val="24"/>
          <w:szCs w:val="24"/>
          <w:lang w:eastAsia="pt-BR"/>
        </w:rPr>
        <w:t xml:space="preserve"> </w:t>
      </w:r>
      <w:r w:rsidR="001D1150" w:rsidRPr="00F36B84">
        <w:rPr>
          <w:rFonts w:ascii="Times New Roman" w:hAnsi="Times New Roman"/>
          <w:iCs/>
          <w:sz w:val="24"/>
          <w:szCs w:val="24"/>
          <w:lang w:eastAsia="pt-BR"/>
        </w:rPr>
        <w:t xml:space="preserve">com </w:t>
      </w:r>
      <w:r w:rsidRPr="00F36B84">
        <w:rPr>
          <w:rFonts w:ascii="Times New Roman" w:hAnsi="Times New Roman"/>
          <w:iCs/>
          <w:sz w:val="24"/>
          <w:szCs w:val="24"/>
          <w:lang w:eastAsia="pt-BR"/>
        </w:rPr>
        <w:t>as pautas feministas</w:t>
      </w:r>
      <w:r w:rsidR="001D1150" w:rsidRPr="00F36B84">
        <w:rPr>
          <w:rFonts w:ascii="Times New Roman" w:hAnsi="Times New Roman"/>
          <w:iCs/>
          <w:sz w:val="24"/>
          <w:szCs w:val="24"/>
          <w:lang w:eastAsia="pt-BR"/>
        </w:rPr>
        <w:t xml:space="preserve"> e de gênero</w:t>
      </w:r>
      <w:r w:rsidRPr="00F36B84">
        <w:rPr>
          <w:rFonts w:ascii="Times New Roman" w:hAnsi="Times New Roman"/>
          <w:iCs/>
          <w:sz w:val="24"/>
          <w:szCs w:val="24"/>
          <w:lang w:eastAsia="pt-BR"/>
        </w:rPr>
        <w:t xml:space="preserve">, Butler diz que o emprego </w:t>
      </w:r>
      <w:r w:rsidR="00535DD8" w:rsidRPr="00F36B84">
        <w:rPr>
          <w:rFonts w:ascii="Times New Roman" w:hAnsi="Times New Roman"/>
          <w:iCs/>
          <w:sz w:val="24"/>
          <w:szCs w:val="24"/>
          <w:lang w:eastAsia="pt-BR"/>
        </w:rPr>
        <w:t xml:space="preserve">deste pronome </w:t>
      </w:r>
      <w:r w:rsidRPr="00F36B84">
        <w:rPr>
          <w:rFonts w:ascii="Times New Roman" w:hAnsi="Times New Roman"/>
          <w:iCs/>
          <w:sz w:val="24"/>
          <w:szCs w:val="24"/>
          <w:lang w:eastAsia="pt-BR"/>
        </w:rPr>
        <w:t xml:space="preserve">para </w:t>
      </w:r>
      <w:r w:rsidR="001D1150" w:rsidRPr="00F36B84">
        <w:rPr>
          <w:rFonts w:ascii="Times New Roman" w:hAnsi="Times New Roman"/>
          <w:iCs/>
          <w:sz w:val="24"/>
          <w:szCs w:val="24"/>
          <w:lang w:eastAsia="pt-BR"/>
        </w:rPr>
        <w:t>tratar</w:t>
      </w:r>
      <w:r w:rsidRPr="00F36B84">
        <w:rPr>
          <w:rFonts w:ascii="Times New Roman" w:hAnsi="Times New Roman"/>
          <w:iCs/>
          <w:sz w:val="24"/>
          <w:szCs w:val="24"/>
          <w:lang w:eastAsia="pt-BR"/>
        </w:rPr>
        <w:t xml:space="preserve"> do sujeito </w:t>
      </w:r>
      <w:r w:rsidR="001D1150" w:rsidRPr="00F36B84">
        <w:rPr>
          <w:rFonts w:ascii="Times New Roman" w:hAnsi="Times New Roman"/>
          <w:iCs/>
          <w:sz w:val="24"/>
          <w:szCs w:val="24"/>
          <w:lang w:eastAsia="pt-BR"/>
        </w:rPr>
        <w:t>de desejos</w:t>
      </w:r>
      <w:r w:rsidRPr="00F36B84">
        <w:rPr>
          <w:rFonts w:ascii="Times New Roman" w:hAnsi="Times New Roman"/>
          <w:iCs/>
          <w:sz w:val="24"/>
          <w:szCs w:val="24"/>
          <w:lang w:eastAsia="pt-BR"/>
        </w:rPr>
        <w:t xml:space="preserve"> constitui um procedimento que</w:t>
      </w:r>
      <w:r w:rsidR="00027840" w:rsidRPr="00F36B84">
        <w:rPr>
          <w:rFonts w:ascii="Times New Roman" w:hAnsi="Times New Roman"/>
          <w:iCs/>
          <w:sz w:val="24"/>
          <w:szCs w:val="24"/>
          <w:lang w:eastAsia="pt-BR"/>
        </w:rPr>
        <w:t xml:space="preserve"> “não deve ser interpretado como uma identificação do universal com o masculino, porque tem como objetivo apenas evitar soluções gramaticais complicadas” (</w:t>
      </w:r>
      <w:r w:rsidR="00D74DC6" w:rsidRPr="00F36B84">
        <w:rPr>
          <w:rFonts w:ascii="Times New Roman" w:hAnsi="Times New Roman"/>
          <w:iCs/>
          <w:sz w:val="24"/>
          <w:szCs w:val="24"/>
          <w:lang w:eastAsia="pt-BR"/>
        </w:rPr>
        <w:t>Butler</w:t>
      </w:r>
      <w:r w:rsidR="00027840" w:rsidRPr="00F36B84">
        <w:rPr>
          <w:rFonts w:ascii="Times New Roman" w:hAnsi="Times New Roman"/>
          <w:iCs/>
          <w:sz w:val="24"/>
          <w:szCs w:val="24"/>
          <w:lang w:eastAsia="pt-BR"/>
        </w:rPr>
        <w:t>, 2024, p. 46)</w:t>
      </w:r>
      <w:r w:rsidRPr="00F36B84">
        <w:rPr>
          <w:rFonts w:ascii="Times New Roman" w:hAnsi="Times New Roman"/>
          <w:iCs/>
          <w:sz w:val="24"/>
          <w:szCs w:val="24"/>
          <w:lang w:eastAsia="pt-BR"/>
        </w:rPr>
        <w:t xml:space="preserve">. No </w:t>
      </w:r>
      <w:r w:rsidR="001D1150" w:rsidRPr="00F36B84">
        <w:rPr>
          <w:rFonts w:ascii="Times New Roman" w:hAnsi="Times New Roman"/>
          <w:iCs/>
          <w:sz w:val="24"/>
          <w:szCs w:val="24"/>
          <w:lang w:eastAsia="pt-BR"/>
        </w:rPr>
        <w:t>decurso</w:t>
      </w:r>
      <w:r w:rsidRPr="00F36B84">
        <w:rPr>
          <w:rFonts w:ascii="Times New Roman" w:hAnsi="Times New Roman"/>
          <w:iCs/>
          <w:sz w:val="24"/>
          <w:szCs w:val="24"/>
          <w:lang w:eastAsia="pt-BR"/>
        </w:rPr>
        <w:t xml:space="preserve"> da</w:t>
      </w:r>
      <w:r w:rsidR="001D1150" w:rsidRPr="00F36B84">
        <w:rPr>
          <w:rFonts w:ascii="Times New Roman" w:hAnsi="Times New Roman"/>
          <w:iCs/>
          <w:sz w:val="24"/>
          <w:szCs w:val="24"/>
          <w:lang w:eastAsia="pt-BR"/>
        </w:rPr>
        <w:t>s</w:t>
      </w:r>
      <w:r w:rsidRPr="00F36B84">
        <w:rPr>
          <w:rFonts w:ascii="Times New Roman" w:hAnsi="Times New Roman"/>
          <w:iCs/>
          <w:sz w:val="24"/>
          <w:szCs w:val="24"/>
          <w:lang w:eastAsia="pt-BR"/>
        </w:rPr>
        <w:t xml:space="preserve"> obra</w:t>
      </w:r>
      <w:r w:rsidR="001D1150" w:rsidRPr="00F36B84">
        <w:rPr>
          <w:rFonts w:ascii="Times New Roman" w:hAnsi="Times New Roman"/>
          <w:iCs/>
          <w:sz w:val="24"/>
          <w:szCs w:val="24"/>
          <w:lang w:eastAsia="pt-BR"/>
        </w:rPr>
        <w:t>s</w:t>
      </w:r>
      <w:r w:rsidRPr="00F36B84">
        <w:rPr>
          <w:rFonts w:ascii="Times New Roman" w:hAnsi="Times New Roman"/>
          <w:iCs/>
          <w:sz w:val="24"/>
          <w:szCs w:val="24"/>
          <w:lang w:eastAsia="pt-BR"/>
        </w:rPr>
        <w:t xml:space="preserve"> butleriana</w:t>
      </w:r>
      <w:r w:rsidR="001D1150" w:rsidRPr="00F36B84">
        <w:rPr>
          <w:rFonts w:ascii="Times New Roman" w:hAnsi="Times New Roman"/>
          <w:iCs/>
          <w:sz w:val="24"/>
          <w:szCs w:val="24"/>
          <w:lang w:eastAsia="pt-BR"/>
        </w:rPr>
        <w:t>s</w:t>
      </w:r>
      <w:r w:rsidRPr="00F36B84">
        <w:rPr>
          <w:rFonts w:ascii="Times New Roman" w:hAnsi="Times New Roman"/>
          <w:iCs/>
          <w:sz w:val="24"/>
          <w:szCs w:val="24"/>
          <w:lang w:eastAsia="pt-BR"/>
        </w:rPr>
        <w:t>, ess</w:t>
      </w:r>
      <w:r w:rsidR="001D1150" w:rsidRPr="00F36B84">
        <w:rPr>
          <w:rFonts w:ascii="Times New Roman" w:hAnsi="Times New Roman"/>
          <w:iCs/>
          <w:sz w:val="24"/>
          <w:szCs w:val="24"/>
          <w:lang w:eastAsia="pt-BR"/>
        </w:rPr>
        <w:t>a</w:t>
      </w:r>
      <w:r w:rsidRPr="00F36B84">
        <w:rPr>
          <w:rFonts w:ascii="Times New Roman" w:hAnsi="Times New Roman"/>
          <w:iCs/>
          <w:sz w:val="24"/>
          <w:szCs w:val="24"/>
          <w:lang w:eastAsia="pt-BR"/>
        </w:rPr>
        <w:t xml:space="preserve"> </w:t>
      </w:r>
      <w:r w:rsidR="001D1150" w:rsidRPr="00F36B84">
        <w:rPr>
          <w:rFonts w:ascii="Times New Roman" w:hAnsi="Times New Roman"/>
          <w:iCs/>
          <w:sz w:val="24"/>
          <w:szCs w:val="24"/>
          <w:lang w:eastAsia="pt-BR"/>
        </w:rPr>
        <w:t>preocupação se aprofunda ainda</w:t>
      </w:r>
      <w:r w:rsidRPr="00F36B84">
        <w:rPr>
          <w:rFonts w:ascii="Times New Roman" w:hAnsi="Times New Roman"/>
          <w:iCs/>
          <w:sz w:val="24"/>
          <w:szCs w:val="24"/>
          <w:lang w:eastAsia="pt-BR"/>
        </w:rPr>
        <w:t xml:space="preserve"> mais, de modo que é possível extrair</w:t>
      </w:r>
      <w:r w:rsidR="001D1150" w:rsidRPr="00F36B84">
        <w:rPr>
          <w:rFonts w:ascii="Times New Roman" w:hAnsi="Times New Roman"/>
          <w:iCs/>
          <w:sz w:val="24"/>
          <w:szCs w:val="24"/>
          <w:lang w:eastAsia="pt-BR"/>
        </w:rPr>
        <w:t xml:space="preserve"> deste primeiro momento</w:t>
      </w:r>
      <w:r w:rsidRPr="00F36B84">
        <w:rPr>
          <w:rFonts w:ascii="Times New Roman" w:hAnsi="Times New Roman"/>
          <w:iCs/>
          <w:sz w:val="24"/>
          <w:szCs w:val="24"/>
          <w:lang w:eastAsia="pt-BR"/>
        </w:rPr>
        <w:t xml:space="preserve"> uma série de consequências aos </w:t>
      </w:r>
      <w:r w:rsidR="001D1150" w:rsidRPr="00F36B84">
        <w:rPr>
          <w:rFonts w:ascii="Times New Roman" w:hAnsi="Times New Roman"/>
          <w:iCs/>
          <w:sz w:val="24"/>
          <w:szCs w:val="24"/>
          <w:lang w:eastAsia="pt-BR"/>
        </w:rPr>
        <w:t>posteriores desenvolvimento</w:t>
      </w:r>
      <w:r w:rsidRPr="00F36B84">
        <w:rPr>
          <w:rFonts w:ascii="Times New Roman" w:hAnsi="Times New Roman"/>
          <w:iCs/>
          <w:sz w:val="24"/>
          <w:szCs w:val="24"/>
          <w:lang w:eastAsia="pt-BR"/>
        </w:rPr>
        <w:t xml:space="preserve"> sobre </w:t>
      </w:r>
      <w:r w:rsidR="001D1150" w:rsidRPr="00F36B84">
        <w:rPr>
          <w:rFonts w:ascii="Times New Roman" w:hAnsi="Times New Roman"/>
          <w:iCs/>
          <w:sz w:val="24"/>
          <w:szCs w:val="24"/>
          <w:lang w:eastAsia="pt-BR"/>
        </w:rPr>
        <w:t xml:space="preserve">o </w:t>
      </w:r>
      <w:r w:rsidRPr="00F36B84">
        <w:rPr>
          <w:rFonts w:ascii="Times New Roman" w:hAnsi="Times New Roman"/>
          <w:iCs/>
          <w:sz w:val="24"/>
          <w:szCs w:val="24"/>
          <w:lang w:eastAsia="pt-BR"/>
        </w:rPr>
        <w:t xml:space="preserve">corpo, </w:t>
      </w:r>
      <w:r w:rsidR="001D1150" w:rsidRPr="00F36B84">
        <w:rPr>
          <w:rFonts w:ascii="Times New Roman" w:hAnsi="Times New Roman"/>
          <w:iCs/>
          <w:sz w:val="24"/>
          <w:szCs w:val="24"/>
          <w:lang w:eastAsia="pt-BR"/>
        </w:rPr>
        <w:t xml:space="preserve">o </w:t>
      </w:r>
      <w:r w:rsidRPr="00F36B84">
        <w:rPr>
          <w:rFonts w:ascii="Times New Roman" w:hAnsi="Times New Roman"/>
          <w:iCs/>
          <w:sz w:val="24"/>
          <w:szCs w:val="24"/>
          <w:lang w:eastAsia="pt-BR"/>
        </w:rPr>
        <w:t xml:space="preserve">sujeito, </w:t>
      </w:r>
      <w:r w:rsidR="001D1150" w:rsidRPr="00F36B84">
        <w:rPr>
          <w:rFonts w:ascii="Times New Roman" w:hAnsi="Times New Roman"/>
          <w:iCs/>
          <w:sz w:val="24"/>
          <w:szCs w:val="24"/>
          <w:lang w:eastAsia="pt-BR"/>
        </w:rPr>
        <w:t xml:space="preserve">o </w:t>
      </w:r>
      <w:r w:rsidRPr="00F36B84">
        <w:rPr>
          <w:rFonts w:ascii="Times New Roman" w:hAnsi="Times New Roman"/>
          <w:iCs/>
          <w:sz w:val="24"/>
          <w:szCs w:val="24"/>
          <w:lang w:eastAsia="pt-BR"/>
        </w:rPr>
        <w:t xml:space="preserve">poder, </w:t>
      </w:r>
      <w:r w:rsidR="001D1150" w:rsidRPr="00F36B84">
        <w:rPr>
          <w:rFonts w:ascii="Times New Roman" w:hAnsi="Times New Roman"/>
          <w:iCs/>
          <w:sz w:val="24"/>
          <w:szCs w:val="24"/>
          <w:lang w:eastAsia="pt-BR"/>
        </w:rPr>
        <w:t>a</w:t>
      </w:r>
      <w:r w:rsidRPr="00F36B84">
        <w:rPr>
          <w:rFonts w:ascii="Times New Roman" w:hAnsi="Times New Roman"/>
          <w:iCs/>
          <w:sz w:val="24"/>
          <w:szCs w:val="24"/>
          <w:lang w:eastAsia="pt-BR"/>
        </w:rPr>
        <w:t xml:space="preserve"> performatividade, </w:t>
      </w:r>
      <w:r w:rsidR="001D1150" w:rsidRPr="00F36B84">
        <w:rPr>
          <w:rFonts w:ascii="Times New Roman" w:hAnsi="Times New Roman"/>
          <w:iCs/>
          <w:sz w:val="24"/>
          <w:szCs w:val="24"/>
          <w:lang w:eastAsia="pt-BR"/>
        </w:rPr>
        <w:t xml:space="preserve">o </w:t>
      </w:r>
      <w:r w:rsidRPr="00F36B84">
        <w:rPr>
          <w:rFonts w:ascii="Times New Roman" w:hAnsi="Times New Roman"/>
          <w:iCs/>
          <w:sz w:val="24"/>
          <w:szCs w:val="24"/>
          <w:lang w:eastAsia="pt-BR"/>
        </w:rPr>
        <w:t xml:space="preserve">reconhecimento, </w:t>
      </w:r>
      <w:r w:rsidR="001D1150" w:rsidRPr="00F36B84">
        <w:rPr>
          <w:rFonts w:ascii="Times New Roman" w:hAnsi="Times New Roman"/>
          <w:iCs/>
          <w:sz w:val="24"/>
          <w:szCs w:val="24"/>
          <w:lang w:eastAsia="pt-BR"/>
        </w:rPr>
        <w:t xml:space="preserve">a </w:t>
      </w:r>
      <w:r w:rsidRPr="00F36B84">
        <w:rPr>
          <w:rFonts w:ascii="Times New Roman" w:hAnsi="Times New Roman"/>
          <w:iCs/>
          <w:sz w:val="24"/>
          <w:szCs w:val="24"/>
          <w:lang w:eastAsia="pt-BR"/>
        </w:rPr>
        <w:t xml:space="preserve">reciprocidade, </w:t>
      </w:r>
      <w:r w:rsidR="001D1150" w:rsidRPr="00F36B84">
        <w:rPr>
          <w:rFonts w:ascii="Times New Roman" w:hAnsi="Times New Roman"/>
          <w:iCs/>
          <w:sz w:val="24"/>
          <w:szCs w:val="24"/>
          <w:lang w:eastAsia="pt-BR"/>
        </w:rPr>
        <w:t xml:space="preserve">a </w:t>
      </w:r>
      <w:r w:rsidRPr="00F36B84">
        <w:rPr>
          <w:rFonts w:ascii="Times New Roman" w:hAnsi="Times New Roman"/>
          <w:iCs/>
          <w:sz w:val="24"/>
          <w:szCs w:val="24"/>
          <w:lang w:eastAsia="pt-BR"/>
        </w:rPr>
        <w:t xml:space="preserve">liberdade, etc. </w:t>
      </w:r>
      <w:r w:rsidR="001D1150" w:rsidRPr="00F36B84">
        <w:rPr>
          <w:rFonts w:ascii="Times New Roman" w:hAnsi="Times New Roman"/>
          <w:iCs/>
          <w:sz w:val="24"/>
          <w:szCs w:val="24"/>
          <w:lang w:eastAsia="pt-BR"/>
        </w:rPr>
        <w:t xml:space="preserve">No </w:t>
      </w:r>
      <w:r w:rsidR="006C2E81" w:rsidRPr="00F36B84">
        <w:rPr>
          <w:rFonts w:ascii="Times New Roman" w:hAnsi="Times New Roman"/>
          <w:iCs/>
          <w:sz w:val="24"/>
          <w:szCs w:val="24"/>
          <w:lang w:eastAsia="pt-BR"/>
        </w:rPr>
        <w:t>pensamento butleriano, t</w:t>
      </w:r>
      <w:r w:rsidRPr="00F36B84">
        <w:rPr>
          <w:rFonts w:ascii="Times New Roman" w:hAnsi="Times New Roman"/>
          <w:iCs/>
          <w:sz w:val="24"/>
          <w:szCs w:val="24"/>
          <w:lang w:eastAsia="pt-BR"/>
        </w:rPr>
        <w:t xml:space="preserve">al sensibilidade vai se </w:t>
      </w:r>
      <w:r w:rsidR="001D1150" w:rsidRPr="00F36B84">
        <w:rPr>
          <w:rFonts w:ascii="Times New Roman" w:hAnsi="Times New Roman"/>
          <w:iCs/>
          <w:sz w:val="24"/>
          <w:szCs w:val="24"/>
          <w:lang w:eastAsia="pt-BR"/>
        </w:rPr>
        <w:t>esquadrinhando</w:t>
      </w:r>
      <w:r w:rsidRPr="00F36B84">
        <w:rPr>
          <w:rFonts w:ascii="Times New Roman" w:hAnsi="Times New Roman"/>
          <w:iCs/>
          <w:sz w:val="24"/>
          <w:szCs w:val="24"/>
          <w:lang w:eastAsia="pt-BR"/>
        </w:rPr>
        <w:t xml:space="preserve"> de tal maneira que, </w:t>
      </w:r>
      <w:r w:rsidR="006C2E81" w:rsidRPr="00F36B84">
        <w:rPr>
          <w:rFonts w:ascii="Times New Roman" w:hAnsi="Times New Roman"/>
          <w:iCs/>
          <w:sz w:val="24"/>
          <w:szCs w:val="24"/>
          <w:lang w:eastAsia="pt-BR"/>
        </w:rPr>
        <w:t xml:space="preserve">mesmo em </w:t>
      </w:r>
      <w:r w:rsidR="00535DD8" w:rsidRPr="00F36B84">
        <w:rPr>
          <w:rFonts w:ascii="Times New Roman" w:hAnsi="Times New Roman"/>
          <w:i/>
          <w:sz w:val="24"/>
          <w:szCs w:val="24"/>
          <w:lang w:eastAsia="pt-BR"/>
        </w:rPr>
        <w:t>1987</w:t>
      </w:r>
      <w:r w:rsidRPr="00F36B84">
        <w:rPr>
          <w:rFonts w:ascii="Times New Roman" w:hAnsi="Times New Roman"/>
          <w:i/>
          <w:iCs/>
          <w:sz w:val="24"/>
          <w:szCs w:val="24"/>
          <w:lang w:eastAsia="pt-BR"/>
        </w:rPr>
        <w:t xml:space="preserve">, </w:t>
      </w:r>
      <w:r w:rsidR="006C2E81" w:rsidRPr="00F36B84">
        <w:rPr>
          <w:rFonts w:ascii="Times New Roman" w:hAnsi="Times New Roman"/>
          <w:iCs/>
          <w:sz w:val="24"/>
          <w:szCs w:val="24"/>
          <w:lang w:eastAsia="pt-BR"/>
        </w:rPr>
        <w:t>a</w:t>
      </w:r>
      <w:r w:rsidRPr="00F36B84">
        <w:rPr>
          <w:rFonts w:ascii="Times New Roman" w:hAnsi="Times New Roman"/>
          <w:iCs/>
          <w:sz w:val="24"/>
          <w:szCs w:val="24"/>
          <w:lang w:eastAsia="pt-BR"/>
        </w:rPr>
        <w:t xml:space="preserve"> autora se vê </w:t>
      </w:r>
      <w:r w:rsidR="006C2E81" w:rsidRPr="00F36B84">
        <w:rPr>
          <w:rFonts w:ascii="Times New Roman" w:hAnsi="Times New Roman"/>
          <w:iCs/>
          <w:sz w:val="24"/>
          <w:szCs w:val="24"/>
          <w:lang w:eastAsia="pt-BR"/>
        </w:rPr>
        <w:t>obrigada</w:t>
      </w:r>
      <w:r w:rsidRPr="00F36B84">
        <w:rPr>
          <w:rFonts w:ascii="Times New Roman" w:hAnsi="Times New Roman"/>
          <w:iCs/>
          <w:sz w:val="24"/>
          <w:szCs w:val="24"/>
          <w:lang w:eastAsia="pt-BR"/>
        </w:rPr>
        <w:t xml:space="preserve"> </w:t>
      </w:r>
      <w:r w:rsidR="006C2E81" w:rsidRPr="00F36B84">
        <w:rPr>
          <w:rFonts w:ascii="Times New Roman" w:hAnsi="Times New Roman"/>
          <w:iCs/>
          <w:sz w:val="24"/>
          <w:szCs w:val="24"/>
          <w:lang w:eastAsia="pt-BR"/>
        </w:rPr>
        <w:t>a</w:t>
      </w:r>
      <w:r w:rsidRPr="00F36B84">
        <w:rPr>
          <w:rFonts w:ascii="Times New Roman" w:hAnsi="Times New Roman"/>
          <w:iCs/>
          <w:sz w:val="24"/>
          <w:szCs w:val="24"/>
          <w:lang w:eastAsia="pt-BR"/>
        </w:rPr>
        <w:t xml:space="preserve"> questionar não só o gênero do espírito </w:t>
      </w:r>
      <w:r w:rsidR="00535DD8" w:rsidRPr="00F36B84">
        <w:rPr>
          <w:rFonts w:ascii="Times New Roman" w:hAnsi="Times New Roman"/>
          <w:iCs/>
          <w:sz w:val="24"/>
          <w:szCs w:val="24"/>
          <w:lang w:eastAsia="pt-BR"/>
        </w:rPr>
        <w:t>hegeliano</w:t>
      </w:r>
      <w:r w:rsidRPr="00F36B84">
        <w:rPr>
          <w:rFonts w:ascii="Times New Roman" w:hAnsi="Times New Roman"/>
          <w:iCs/>
          <w:sz w:val="24"/>
          <w:szCs w:val="24"/>
          <w:lang w:eastAsia="pt-BR"/>
        </w:rPr>
        <w:t xml:space="preserve">, mas se é possível pensá-lo para além das relações binárias historicamente </w:t>
      </w:r>
      <w:r w:rsidR="00535DD8" w:rsidRPr="00F36B84">
        <w:rPr>
          <w:rFonts w:ascii="Times New Roman" w:hAnsi="Times New Roman"/>
          <w:iCs/>
          <w:sz w:val="24"/>
          <w:szCs w:val="24"/>
          <w:lang w:eastAsia="pt-BR"/>
        </w:rPr>
        <w:t>sedimentadas</w:t>
      </w:r>
      <w:r w:rsidR="006C2E81" w:rsidRPr="00F36B84">
        <w:rPr>
          <w:rFonts w:ascii="Times New Roman" w:hAnsi="Times New Roman"/>
          <w:iCs/>
          <w:sz w:val="24"/>
          <w:szCs w:val="24"/>
          <w:lang w:eastAsia="pt-BR"/>
        </w:rPr>
        <w:t xml:space="preserve"> </w:t>
      </w:r>
      <w:r w:rsidRPr="00F36B84">
        <w:rPr>
          <w:rFonts w:ascii="Times New Roman" w:hAnsi="Times New Roman"/>
          <w:iCs/>
          <w:sz w:val="24"/>
          <w:szCs w:val="24"/>
          <w:lang w:eastAsia="pt-BR"/>
        </w:rPr>
        <w:t xml:space="preserve">entre homem e mulher, masculino e feminino, sujeito e alteridade. E é </w:t>
      </w:r>
      <w:r w:rsidR="006C2E81" w:rsidRPr="00F36B84">
        <w:rPr>
          <w:rFonts w:ascii="Times New Roman" w:hAnsi="Times New Roman"/>
          <w:iCs/>
          <w:sz w:val="24"/>
          <w:szCs w:val="24"/>
          <w:lang w:eastAsia="pt-BR"/>
        </w:rPr>
        <w:t>(</w:t>
      </w:r>
      <w:proofErr w:type="spellStart"/>
      <w:r w:rsidR="006C2E81" w:rsidRPr="00F36B84">
        <w:rPr>
          <w:rFonts w:ascii="Times New Roman" w:hAnsi="Times New Roman"/>
          <w:iCs/>
          <w:sz w:val="24"/>
          <w:szCs w:val="24"/>
          <w:lang w:eastAsia="pt-BR"/>
        </w:rPr>
        <w:t>re</w:t>
      </w:r>
      <w:proofErr w:type="spellEnd"/>
      <w:r w:rsidR="006C2E81" w:rsidRPr="00F36B84">
        <w:rPr>
          <w:rFonts w:ascii="Times New Roman" w:hAnsi="Times New Roman"/>
          <w:iCs/>
          <w:sz w:val="24"/>
          <w:szCs w:val="24"/>
          <w:lang w:eastAsia="pt-BR"/>
        </w:rPr>
        <w:t>)</w:t>
      </w:r>
      <w:r w:rsidRPr="00F36B84">
        <w:rPr>
          <w:rFonts w:ascii="Times New Roman" w:hAnsi="Times New Roman"/>
          <w:iCs/>
          <w:sz w:val="24"/>
          <w:szCs w:val="24"/>
          <w:lang w:eastAsia="pt-BR"/>
        </w:rPr>
        <w:t xml:space="preserve">mobilizando </w:t>
      </w:r>
      <w:r w:rsidR="006C2E81" w:rsidRPr="00F36B84">
        <w:rPr>
          <w:rFonts w:ascii="Times New Roman" w:hAnsi="Times New Roman"/>
          <w:iCs/>
          <w:sz w:val="24"/>
          <w:szCs w:val="24"/>
          <w:lang w:eastAsia="pt-BR"/>
        </w:rPr>
        <w:t xml:space="preserve">desde já as heranças teóricas deixadas por Julia </w:t>
      </w:r>
      <w:r w:rsidRPr="00F36B84">
        <w:rPr>
          <w:rFonts w:ascii="Times New Roman" w:hAnsi="Times New Roman"/>
          <w:iCs/>
          <w:sz w:val="24"/>
          <w:szCs w:val="24"/>
          <w:lang w:eastAsia="pt-BR"/>
        </w:rPr>
        <w:t>Kristeva que Butler se propõe “</w:t>
      </w:r>
      <w:r w:rsidR="001C2AC5" w:rsidRPr="00F36B84">
        <w:rPr>
          <w:rFonts w:ascii="Times New Roman" w:hAnsi="Times New Roman"/>
          <w:iCs/>
          <w:sz w:val="24"/>
          <w:szCs w:val="24"/>
          <w:lang w:eastAsia="pt-BR"/>
        </w:rPr>
        <w:t>interpretar Hegel desde o ponto de vista do corpo e do gênero</w:t>
      </w:r>
      <w:r w:rsidRPr="00F36B84">
        <w:rPr>
          <w:rFonts w:ascii="Times New Roman" w:hAnsi="Times New Roman"/>
          <w:sz w:val="24"/>
          <w:szCs w:val="24"/>
          <w:lang w:eastAsia="pt-BR"/>
        </w:rPr>
        <w:t>” (</w:t>
      </w:r>
      <w:r w:rsidR="00D74DC6" w:rsidRPr="00F36B84">
        <w:rPr>
          <w:rFonts w:ascii="Times New Roman" w:hAnsi="Times New Roman"/>
          <w:sz w:val="24"/>
          <w:szCs w:val="24"/>
          <w:lang w:eastAsia="pt-BR"/>
        </w:rPr>
        <w:t>Díaz</w:t>
      </w:r>
      <w:r w:rsidRPr="00F36B84">
        <w:rPr>
          <w:rFonts w:ascii="Times New Roman" w:hAnsi="Times New Roman"/>
          <w:sz w:val="24"/>
          <w:szCs w:val="24"/>
          <w:lang w:eastAsia="pt-BR"/>
        </w:rPr>
        <w:t>, 2008, p. 34</w:t>
      </w:r>
      <w:r w:rsidR="001C2AC5" w:rsidRPr="00F36B84">
        <w:rPr>
          <w:rFonts w:ascii="Times New Roman" w:hAnsi="Times New Roman"/>
          <w:sz w:val="24"/>
          <w:szCs w:val="24"/>
          <w:lang w:eastAsia="pt-BR"/>
        </w:rPr>
        <w:t>; tradução nossa</w:t>
      </w:r>
      <w:r w:rsidRPr="00F36B84">
        <w:rPr>
          <w:rFonts w:ascii="Times New Roman" w:hAnsi="Times New Roman"/>
          <w:sz w:val="24"/>
          <w:szCs w:val="24"/>
          <w:lang w:eastAsia="pt-BR"/>
        </w:rPr>
        <w:t xml:space="preserve">). </w:t>
      </w:r>
    </w:p>
    <w:p w14:paraId="79649BC0" w14:textId="5E5BDF5E" w:rsidR="001072AD" w:rsidRPr="00F36B84" w:rsidRDefault="006C2E81" w:rsidP="00F36B84">
      <w:pPr>
        <w:autoSpaceDE w:val="0"/>
        <w:autoSpaceDN w:val="0"/>
        <w:adjustRightInd w:val="0"/>
        <w:spacing w:after="0" w:line="360" w:lineRule="auto"/>
        <w:ind w:firstLine="709"/>
        <w:jc w:val="both"/>
        <w:rPr>
          <w:rFonts w:ascii="Times New Roman" w:hAnsi="Times New Roman"/>
          <w:sz w:val="24"/>
          <w:szCs w:val="24"/>
          <w:lang w:eastAsia="pt-BR"/>
        </w:rPr>
      </w:pPr>
      <w:r w:rsidRPr="00F36B84">
        <w:rPr>
          <w:rFonts w:ascii="Times New Roman" w:hAnsi="Times New Roman"/>
          <w:sz w:val="24"/>
          <w:szCs w:val="24"/>
          <w:lang w:eastAsia="pt-BR"/>
        </w:rPr>
        <w:t>Lendo Kristeva</w:t>
      </w:r>
      <w:r w:rsidR="001072AD" w:rsidRPr="00F36B84">
        <w:rPr>
          <w:rFonts w:ascii="Times New Roman" w:hAnsi="Times New Roman"/>
          <w:sz w:val="24"/>
          <w:szCs w:val="24"/>
          <w:lang w:eastAsia="pt-BR"/>
        </w:rPr>
        <w:t xml:space="preserve">, </w:t>
      </w:r>
      <w:r w:rsidRPr="00F36B84">
        <w:rPr>
          <w:rFonts w:ascii="Times New Roman" w:hAnsi="Times New Roman"/>
          <w:sz w:val="24"/>
          <w:szCs w:val="24"/>
          <w:lang w:eastAsia="pt-BR"/>
        </w:rPr>
        <w:t xml:space="preserve">nossa autora passa </w:t>
      </w:r>
      <w:r w:rsidR="001072AD" w:rsidRPr="00F36B84">
        <w:rPr>
          <w:rFonts w:ascii="Times New Roman" w:hAnsi="Times New Roman"/>
          <w:sz w:val="24"/>
          <w:szCs w:val="24"/>
          <w:lang w:eastAsia="pt-BR"/>
        </w:rPr>
        <w:t>a lidar com</w:t>
      </w:r>
      <w:r w:rsidRPr="00F36B84">
        <w:rPr>
          <w:rFonts w:ascii="Times New Roman" w:hAnsi="Times New Roman"/>
          <w:sz w:val="24"/>
          <w:szCs w:val="24"/>
          <w:lang w:eastAsia="pt-BR"/>
        </w:rPr>
        <w:t xml:space="preserve"> a</w:t>
      </w:r>
      <w:r w:rsidR="001072AD" w:rsidRPr="00F36B84">
        <w:rPr>
          <w:rFonts w:ascii="Times New Roman" w:hAnsi="Times New Roman"/>
          <w:sz w:val="24"/>
          <w:szCs w:val="24"/>
          <w:lang w:eastAsia="pt-BR"/>
        </w:rPr>
        <w:t xml:space="preserve"> constatação de que a descrição hegeliana omite a </w:t>
      </w:r>
      <w:r w:rsidRPr="00F36B84">
        <w:rPr>
          <w:rFonts w:ascii="Times New Roman" w:hAnsi="Times New Roman"/>
          <w:sz w:val="24"/>
          <w:szCs w:val="24"/>
          <w:lang w:eastAsia="pt-BR"/>
        </w:rPr>
        <w:t>materialidade</w:t>
      </w:r>
      <w:r w:rsidR="001072AD" w:rsidRPr="00F36B84">
        <w:rPr>
          <w:rFonts w:ascii="Times New Roman" w:hAnsi="Times New Roman"/>
          <w:sz w:val="24"/>
          <w:szCs w:val="24"/>
          <w:lang w:eastAsia="pt-BR"/>
        </w:rPr>
        <w:t xml:space="preserve"> do corpo, negando assim a dimensão afetiva e sexual da vida</w:t>
      </w:r>
      <w:r w:rsidRPr="00F36B84">
        <w:rPr>
          <w:rFonts w:ascii="Times New Roman" w:hAnsi="Times New Roman"/>
          <w:sz w:val="24"/>
          <w:szCs w:val="24"/>
          <w:lang w:eastAsia="pt-BR"/>
        </w:rPr>
        <w:t xml:space="preserve">; </w:t>
      </w:r>
      <w:r w:rsidR="001072AD" w:rsidRPr="00F36B84">
        <w:rPr>
          <w:rFonts w:ascii="Times New Roman" w:hAnsi="Times New Roman"/>
          <w:sz w:val="24"/>
          <w:szCs w:val="24"/>
          <w:lang w:eastAsia="pt-BR"/>
        </w:rPr>
        <w:t xml:space="preserve">coisa </w:t>
      </w:r>
      <w:proofErr w:type="spellStart"/>
      <w:r w:rsidRPr="00F36B84">
        <w:rPr>
          <w:rFonts w:ascii="Times New Roman" w:hAnsi="Times New Roman"/>
          <w:sz w:val="24"/>
          <w:szCs w:val="24"/>
          <w:lang w:eastAsia="pt-BR"/>
        </w:rPr>
        <w:t>esta</w:t>
      </w:r>
      <w:proofErr w:type="spellEnd"/>
      <w:r w:rsidRPr="00F36B84">
        <w:rPr>
          <w:rFonts w:ascii="Times New Roman" w:hAnsi="Times New Roman"/>
          <w:sz w:val="24"/>
          <w:szCs w:val="24"/>
          <w:lang w:eastAsia="pt-BR"/>
        </w:rPr>
        <w:t xml:space="preserve"> – podemos dizer – que</w:t>
      </w:r>
      <w:r w:rsidR="001072AD" w:rsidRPr="00F36B84">
        <w:rPr>
          <w:rFonts w:ascii="Times New Roman" w:hAnsi="Times New Roman"/>
          <w:sz w:val="24"/>
          <w:szCs w:val="24"/>
          <w:lang w:eastAsia="pt-BR"/>
        </w:rPr>
        <w:t xml:space="preserve"> muito se assemelha ao</w:t>
      </w:r>
      <w:r w:rsidRPr="00F36B84">
        <w:rPr>
          <w:rFonts w:ascii="Times New Roman" w:hAnsi="Times New Roman"/>
          <w:sz w:val="24"/>
          <w:szCs w:val="24"/>
          <w:lang w:eastAsia="pt-BR"/>
        </w:rPr>
        <w:t xml:space="preserve"> “truque” </w:t>
      </w:r>
      <w:r w:rsidR="001072AD" w:rsidRPr="00F36B84">
        <w:rPr>
          <w:rFonts w:ascii="Times New Roman" w:hAnsi="Times New Roman"/>
          <w:sz w:val="24"/>
          <w:szCs w:val="24"/>
          <w:lang w:eastAsia="pt-BR"/>
        </w:rPr>
        <w:t xml:space="preserve">de ocultamento do trabalho do </w:t>
      </w:r>
      <w:r w:rsidR="001072AD" w:rsidRPr="00F36B84">
        <w:rPr>
          <w:rFonts w:ascii="Times New Roman" w:hAnsi="Times New Roman"/>
          <w:i/>
          <w:sz w:val="24"/>
          <w:szCs w:val="24"/>
          <w:lang w:eastAsia="pt-BR"/>
        </w:rPr>
        <w:t xml:space="preserve">Outro, </w:t>
      </w:r>
      <w:r w:rsidR="001072AD" w:rsidRPr="00F36B84">
        <w:rPr>
          <w:rFonts w:ascii="Times New Roman" w:hAnsi="Times New Roman"/>
          <w:sz w:val="24"/>
          <w:szCs w:val="24"/>
          <w:lang w:eastAsia="pt-BR"/>
        </w:rPr>
        <w:t xml:space="preserve">conforme destacado na análise da dialética do senhor (Eu) e do escravo (Outro). </w:t>
      </w:r>
      <w:r w:rsidRPr="00F36B84">
        <w:rPr>
          <w:rFonts w:ascii="Times New Roman" w:hAnsi="Times New Roman"/>
          <w:sz w:val="24"/>
          <w:szCs w:val="24"/>
          <w:lang w:eastAsia="pt-BR"/>
        </w:rPr>
        <w:t>Ora</w:t>
      </w:r>
      <w:r w:rsidR="001072AD" w:rsidRPr="00F36B84">
        <w:rPr>
          <w:rFonts w:ascii="Times New Roman" w:hAnsi="Times New Roman"/>
          <w:sz w:val="24"/>
          <w:szCs w:val="24"/>
          <w:lang w:eastAsia="pt-BR"/>
        </w:rPr>
        <w:t xml:space="preserve">, se </w:t>
      </w:r>
      <w:r w:rsidRPr="00F36B84">
        <w:rPr>
          <w:rFonts w:ascii="Times New Roman" w:hAnsi="Times New Roman"/>
          <w:sz w:val="24"/>
          <w:szCs w:val="24"/>
          <w:lang w:eastAsia="pt-BR"/>
        </w:rPr>
        <w:t>visto</w:t>
      </w:r>
      <w:r w:rsidR="001072AD" w:rsidRPr="00F36B84">
        <w:rPr>
          <w:rFonts w:ascii="Times New Roman" w:hAnsi="Times New Roman"/>
          <w:sz w:val="24"/>
          <w:szCs w:val="24"/>
          <w:lang w:eastAsia="pt-BR"/>
        </w:rPr>
        <w:t xml:space="preserve"> como via de apropriação dialético-racional dos</w:t>
      </w:r>
      <w:r w:rsidRPr="00F36B84">
        <w:rPr>
          <w:rFonts w:ascii="Times New Roman" w:hAnsi="Times New Roman"/>
          <w:sz w:val="24"/>
          <w:szCs w:val="24"/>
          <w:lang w:eastAsia="pt-BR"/>
        </w:rPr>
        <w:t xml:space="preserve"> nossos</w:t>
      </w:r>
      <w:r w:rsidR="001072AD" w:rsidRPr="00F36B84">
        <w:rPr>
          <w:rFonts w:ascii="Times New Roman" w:hAnsi="Times New Roman"/>
          <w:sz w:val="24"/>
          <w:szCs w:val="24"/>
          <w:lang w:eastAsia="pt-BR"/>
        </w:rPr>
        <w:t xml:space="preserve"> impulsos, o desejo</w:t>
      </w:r>
      <w:r w:rsidRPr="00F36B84">
        <w:rPr>
          <w:rFonts w:ascii="Times New Roman" w:hAnsi="Times New Roman"/>
          <w:sz w:val="24"/>
          <w:szCs w:val="24"/>
          <w:lang w:eastAsia="pt-BR"/>
        </w:rPr>
        <w:t>, sob a definição hegeliana,</w:t>
      </w:r>
      <w:r w:rsidR="001072AD" w:rsidRPr="00F36B84">
        <w:rPr>
          <w:rFonts w:ascii="Times New Roman" w:hAnsi="Times New Roman"/>
          <w:sz w:val="24"/>
          <w:szCs w:val="24"/>
          <w:lang w:eastAsia="pt-BR"/>
        </w:rPr>
        <w:t xml:space="preserve"> ressoa em Kristeva como um meio de “</w:t>
      </w:r>
      <w:r w:rsidR="00064824" w:rsidRPr="00F36B84">
        <w:rPr>
          <w:rFonts w:ascii="Times New Roman" w:hAnsi="Times New Roman"/>
          <w:sz w:val="24"/>
          <w:szCs w:val="24"/>
          <w:lang w:eastAsia="pt-BR"/>
        </w:rPr>
        <w:t>resistência logocêntrica ao corpo</w:t>
      </w:r>
      <w:r w:rsidR="001072AD" w:rsidRPr="00F36B84">
        <w:rPr>
          <w:rFonts w:ascii="Times New Roman" w:hAnsi="Times New Roman"/>
          <w:sz w:val="24"/>
          <w:szCs w:val="24"/>
          <w:lang w:eastAsia="pt-BR"/>
        </w:rPr>
        <w:t>” (</w:t>
      </w:r>
      <w:r w:rsidR="00D74DC6" w:rsidRPr="00F36B84">
        <w:rPr>
          <w:rFonts w:ascii="Times New Roman" w:hAnsi="Times New Roman"/>
          <w:sz w:val="24"/>
          <w:szCs w:val="24"/>
          <w:lang w:eastAsia="pt-BR"/>
        </w:rPr>
        <w:t>Díaz</w:t>
      </w:r>
      <w:r w:rsidR="001072AD" w:rsidRPr="00F36B84">
        <w:rPr>
          <w:rFonts w:ascii="Times New Roman" w:hAnsi="Times New Roman"/>
          <w:sz w:val="24"/>
          <w:szCs w:val="24"/>
          <w:lang w:eastAsia="pt-BR"/>
        </w:rPr>
        <w:t>, 2008, p. 35</w:t>
      </w:r>
      <w:r w:rsidR="00064824" w:rsidRPr="00F36B84">
        <w:rPr>
          <w:rFonts w:ascii="Times New Roman" w:hAnsi="Times New Roman"/>
          <w:sz w:val="24"/>
          <w:szCs w:val="24"/>
          <w:lang w:eastAsia="pt-BR"/>
        </w:rPr>
        <w:t>; tradução nossa</w:t>
      </w:r>
      <w:r w:rsidR="001072AD" w:rsidRPr="00F36B84">
        <w:rPr>
          <w:rFonts w:ascii="Times New Roman" w:hAnsi="Times New Roman"/>
          <w:sz w:val="24"/>
          <w:szCs w:val="24"/>
          <w:lang w:eastAsia="pt-BR"/>
        </w:rPr>
        <w:t xml:space="preserve">). Para </w:t>
      </w:r>
      <w:r w:rsidR="005A2F32" w:rsidRPr="00F36B84">
        <w:rPr>
          <w:rFonts w:ascii="Times New Roman" w:hAnsi="Times New Roman"/>
          <w:sz w:val="24"/>
          <w:szCs w:val="24"/>
          <w:lang w:eastAsia="pt-BR"/>
        </w:rPr>
        <w:t>ela</w:t>
      </w:r>
      <w:r w:rsidR="001072AD" w:rsidRPr="00F36B84">
        <w:rPr>
          <w:rFonts w:ascii="Times New Roman" w:hAnsi="Times New Roman"/>
          <w:sz w:val="24"/>
          <w:szCs w:val="24"/>
          <w:lang w:eastAsia="pt-BR"/>
        </w:rPr>
        <w:t xml:space="preserve">, o sujeito que </w:t>
      </w:r>
      <w:r w:rsidRPr="00F36B84">
        <w:rPr>
          <w:rFonts w:ascii="Times New Roman" w:hAnsi="Times New Roman"/>
          <w:sz w:val="24"/>
          <w:szCs w:val="24"/>
          <w:lang w:eastAsia="pt-BR"/>
        </w:rPr>
        <w:t xml:space="preserve">se </w:t>
      </w:r>
      <w:r w:rsidR="001072AD" w:rsidRPr="00F36B84">
        <w:rPr>
          <w:rFonts w:ascii="Times New Roman" w:hAnsi="Times New Roman"/>
          <w:sz w:val="24"/>
          <w:szCs w:val="24"/>
          <w:lang w:eastAsia="pt-BR"/>
        </w:rPr>
        <w:t xml:space="preserve">vivifica </w:t>
      </w:r>
      <w:r w:rsidRPr="00F36B84">
        <w:rPr>
          <w:rFonts w:ascii="Times New Roman" w:hAnsi="Times New Roman"/>
          <w:sz w:val="24"/>
          <w:szCs w:val="24"/>
          <w:lang w:eastAsia="pt-BR"/>
        </w:rPr>
        <w:t>n</w:t>
      </w:r>
      <w:r w:rsidR="001072AD" w:rsidRPr="00F36B84">
        <w:rPr>
          <w:rFonts w:ascii="Times New Roman" w:hAnsi="Times New Roman"/>
          <w:sz w:val="24"/>
          <w:szCs w:val="24"/>
          <w:lang w:eastAsia="pt-BR"/>
        </w:rPr>
        <w:t xml:space="preserve">este modo de desejar </w:t>
      </w:r>
      <w:r w:rsidRPr="00F36B84">
        <w:rPr>
          <w:rFonts w:ascii="Times New Roman" w:hAnsi="Times New Roman"/>
          <w:sz w:val="24"/>
          <w:szCs w:val="24"/>
          <w:lang w:eastAsia="pt-BR"/>
        </w:rPr>
        <w:t xml:space="preserve">não passa de uma </w:t>
      </w:r>
      <w:r w:rsidR="001072AD" w:rsidRPr="00F36B84">
        <w:rPr>
          <w:rFonts w:ascii="Times New Roman" w:hAnsi="Times New Roman"/>
          <w:sz w:val="24"/>
          <w:szCs w:val="24"/>
          <w:lang w:eastAsia="pt-BR"/>
        </w:rPr>
        <w:t xml:space="preserve">figura </w:t>
      </w:r>
      <w:r w:rsidRPr="00F36B84">
        <w:rPr>
          <w:rFonts w:ascii="Times New Roman" w:hAnsi="Times New Roman"/>
          <w:sz w:val="24"/>
          <w:szCs w:val="24"/>
          <w:lang w:eastAsia="pt-BR"/>
        </w:rPr>
        <w:t>forjada a partir</w:t>
      </w:r>
      <w:r w:rsidR="001072AD" w:rsidRPr="00F36B84">
        <w:rPr>
          <w:rFonts w:ascii="Times New Roman" w:hAnsi="Times New Roman"/>
          <w:sz w:val="24"/>
          <w:szCs w:val="24"/>
          <w:lang w:eastAsia="pt-BR"/>
        </w:rPr>
        <w:t xml:space="preserve"> do quadro austero e competitivo da sociedade capitalista.  Trata-se de </w:t>
      </w:r>
      <w:r w:rsidR="005A2F32" w:rsidRPr="00F36B84">
        <w:rPr>
          <w:rFonts w:ascii="Times New Roman" w:hAnsi="Times New Roman"/>
          <w:sz w:val="24"/>
          <w:szCs w:val="24"/>
          <w:lang w:eastAsia="pt-BR"/>
        </w:rPr>
        <w:t>um sujeito “</w:t>
      </w:r>
      <w:r w:rsidR="00064824" w:rsidRPr="00F36B84">
        <w:rPr>
          <w:rFonts w:ascii="Times New Roman" w:hAnsi="Times New Roman"/>
          <w:sz w:val="24"/>
          <w:szCs w:val="24"/>
          <w:lang w:val="pt-PT"/>
        </w:rPr>
        <w:t>racionalista, dissociad</w:t>
      </w:r>
      <w:r w:rsidR="005A2F32" w:rsidRPr="00F36B84">
        <w:rPr>
          <w:rFonts w:ascii="Times New Roman" w:hAnsi="Times New Roman"/>
          <w:sz w:val="24"/>
          <w:szCs w:val="24"/>
          <w:lang w:val="pt-PT"/>
        </w:rPr>
        <w:t xml:space="preserve">o </w:t>
      </w:r>
      <w:r w:rsidR="00064824" w:rsidRPr="00F36B84">
        <w:rPr>
          <w:rFonts w:ascii="Times New Roman" w:hAnsi="Times New Roman"/>
          <w:sz w:val="24"/>
          <w:szCs w:val="24"/>
          <w:lang w:val="pt-PT"/>
        </w:rPr>
        <w:t xml:space="preserve">do corpo, com personalidade paranóica e que mantém relações hostis com o </w:t>
      </w:r>
      <w:r w:rsidR="005A2F32" w:rsidRPr="00F36B84">
        <w:rPr>
          <w:rFonts w:ascii="Times New Roman" w:hAnsi="Times New Roman"/>
          <w:i/>
          <w:iCs/>
          <w:sz w:val="24"/>
          <w:szCs w:val="24"/>
          <w:lang w:val="pt-PT"/>
        </w:rPr>
        <w:t>Outro</w:t>
      </w:r>
      <w:r w:rsidR="001072AD" w:rsidRPr="00F36B84">
        <w:rPr>
          <w:rFonts w:ascii="Times New Roman" w:hAnsi="Times New Roman"/>
          <w:sz w:val="24"/>
          <w:szCs w:val="24"/>
          <w:lang w:eastAsia="pt-BR"/>
        </w:rPr>
        <w:t>” (</w:t>
      </w:r>
      <w:r w:rsidR="00D74DC6" w:rsidRPr="00F36B84">
        <w:rPr>
          <w:rFonts w:ascii="Times New Roman" w:hAnsi="Times New Roman"/>
          <w:sz w:val="24"/>
          <w:szCs w:val="24"/>
          <w:lang w:eastAsia="pt-BR"/>
        </w:rPr>
        <w:t>Díaz</w:t>
      </w:r>
      <w:r w:rsidR="001072AD" w:rsidRPr="00F36B84">
        <w:rPr>
          <w:rFonts w:ascii="Times New Roman" w:hAnsi="Times New Roman"/>
          <w:sz w:val="24"/>
          <w:szCs w:val="24"/>
          <w:lang w:eastAsia="pt-BR"/>
        </w:rPr>
        <w:t>, 2008, p. 35</w:t>
      </w:r>
      <w:r w:rsidR="00064824" w:rsidRPr="00F36B84">
        <w:rPr>
          <w:rFonts w:ascii="Times New Roman" w:hAnsi="Times New Roman"/>
          <w:sz w:val="24"/>
          <w:szCs w:val="24"/>
          <w:lang w:eastAsia="pt-BR"/>
        </w:rPr>
        <w:t>; tradução nossa</w:t>
      </w:r>
      <w:r w:rsidR="001072AD" w:rsidRPr="00F36B84">
        <w:rPr>
          <w:rFonts w:ascii="Times New Roman" w:hAnsi="Times New Roman"/>
          <w:sz w:val="24"/>
          <w:szCs w:val="24"/>
          <w:lang w:eastAsia="pt-BR"/>
        </w:rPr>
        <w:t xml:space="preserve">). </w:t>
      </w:r>
    </w:p>
    <w:p w14:paraId="23B81CBF" w14:textId="0494732F" w:rsidR="00027840" w:rsidRPr="00F36B84" w:rsidRDefault="005A2F32" w:rsidP="00F36B84">
      <w:pPr>
        <w:autoSpaceDE w:val="0"/>
        <w:autoSpaceDN w:val="0"/>
        <w:adjustRightInd w:val="0"/>
        <w:spacing w:after="0" w:line="360" w:lineRule="auto"/>
        <w:ind w:firstLine="709"/>
        <w:jc w:val="both"/>
        <w:rPr>
          <w:rStyle w:val="y2iqfc"/>
          <w:rFonts w:ascii="Times New Roman" w:hAnsi="Times New Roman"/>
          <w:sz w:val="24"/>
          <w:szCs w:val="24"/>
        </w:rPr>
      </w:pPr>
      <w:r w:rsidRPr="00F36B84">
        <w:rPr>
          <w:rFonts w:ascii="Times New Roman" w:hAnsi="Times New Roman"/>
          <w:sz w:val="24"/>
          <w:szCs w:val="24"/>
          <w:lang w:eastAsia="pt-BR"/>
        </w:rPr>
        <w:t>Ao seu modo</w:t>
      </w:r>
      <w:r w:rsidR="001072AD" w:rsidRPr="00F36B84">
        <w:rPr>
          <w:rFonts w:ascii="Times New Roman" w:hAnsi="Times New Roman"/>
          <w:sz w:val="24"/>
          <w:szCs w:val="24"/>
          <w:lang w:eastAsia="pt-BR"/>
        </w:rPr>
        <w:t>, Kristeva</w:t>
      </w:r>
      <w:r w:rsidRPr="00F36B84">
        <w:rPr>
          <w:rFonts w:ascii="Times New Roman" w:hAnsi="Times New Roman"/>
          <w:sz w:val="24"/>
          <w:szCs w:val="24"/>
          <w:lang w:eastAsia="pt-BR"/>
        </w:rPr>
        <w:t xml:space="preserve"> faz pensar em maneiras de desembaraçarmo-nos de certos emaranhados </w:t>
      </w:r>
      <w:r w:rsidR="001072AD" w:rsidRPr="00F36B84">
        <w:rPr>
          <w:rFonts w:ascii="Times New Roman" w:hAnsi="Times New Roman"/>
          <w:sz w:val="24"/>
          <w:szCs w:val="24"/>
          <w:lang w:eastAsia="pt-BR"/>
        </w:rPr>
        <w:t>logocêntric</w:t>
      </w:r>
      <w:r w:rsidRPr="00F36B84">
        <w:rPr>
          <w:rFonts w:ascii="Times New Roman" w:hAnsi="Times New Roman"/>
          <w:sz w:val="24"/>
          <w:szCs w:val="24"/>
          <w:lang w:eastAsia="pt-BR"/>
        </w:rPr>
        <w:t>os</w:t>
      </w:r>
      <w:r w:rsidR="001072AD" w:rsidRPr="00F36B84">
        <w:rPr>
          <w:rFonts w:ascii="Times New Roman" w:hAnsi="Times New Roman"/>
          <w:sz w:val="24"/>
          <w:szCs w:val="24"/>
          <w:lang w:eastAsia="pt-BR"/>
        </w:rPr>
        <w:t xml:space="preserve">, </w:t>
      </w:r>
      <w:r w:rsidRPr="00F36B84">
        <w:rPr>
          <w:rFonts w:ascii="Times New Roman" w:hAnsi="Times New Roman"/>
          <w:sz w:val="24"/>
          <w:szCs w:val="24"/>
          <w:lang w:eastAsia="pt-BR"/>
        </w:rPr>
        <w:t>na intenção de</w:t>
      </w:r>
      <w:r w:rsidR="001072AD" w:rsidRPr="00F36B84">
        <w:rPr>
          <w:rFonts w:ascii="Times New Roman" w:hAnsi="Times New Roman"/>
          <w:sz w:val="24"/>
          <w:szCs w:val="24"/>
          <w:lang w:eastAsia="pt-BR"/>
        </w:rPr>
        <w:t xml:space="preserve"> </w:t>
      </w:r>
      <w:r w:rsidR="001072AD" w:rsidRPr="00F36B84">
        <w:rPr>
          <w:rStyle w:val="y2iqfc"/>
          <w:rFonts w:ascii="Times New Roman" w:hAnsi="Times New Roman"/>
          <w:color w:val="202124"/>
          <w:sz w:val="24"/>
          <w:szCs w:val="24"/>
          <w:lang w:val="pt-PT"/>
        </w:rPr>
        <w:t>levar a negatividade dialética mais longe e, assim, romper com a estrutura monádica</w:t>
      </w:r>
      <w:r w:rsidRPr="00F36B84">
        <w:rPr>
          <w:rStyle w:val="y2iqfc"/>
          <w:rFonts w:ascii="Times New Roman" w:hAnsi="Times New Roman"/>
          <w:color w:val="202124"/>
          <w:sz w:val="24"/>
          <w:szCs w:val="24"/>
          <w:lang w:val="pt-PT"/>
        </w:rPr>
        <w:t xml:space="preserve"> e teleológica</w:t>
      </w:r>
      <w:r w:rsidR="001072AD" w:rsidRPr="00F36B84">
        <w:rPr>
          <w:rStyle w:val="y2iqfc"/>
          <w:rFonts w:ascii="Times New Roman" w:hAnsi="Times New Roman"/>
          <w:color w:val="202124"/>
          <w:sz w:val="24"/>
          <w:szCs w:val="24"/>
          <w:lang w:val="pt-PT"/>
        </w:rPr>
        <w:t xml:space="preserve"> do sujeito </w:t>
      </w:r>
      <w:r w:rsidR="009B0005" w:rsidRPr="00F36B84">
        <w:rPr>
          <w:rStyle w:val="y2iqfc"/>
          <w:rFonts w:ascii="Times New Roman" w:hAnsi="Times New Roman"/>
          <w:color w:val="202124"/>
          <w:sz w:val="24"/>
          <w:szCs w:val="24"/>
          <w:lang w:val="pt-PT"/>
        </w:rPr>
        <w:t>hegeliano</w:t>
      </w:r>
      <w:r w:rsidR="001072AD" w:rsidRPr="00F36B84">
        <w:rPr>
          <w:rStyle w:val="y2iqfc"/>
          <w:rFonts w:ascii="Times New Roman" w:hAnsi="Times New Roman"/>
          <w:color w:val="202124"/>
          <w:sz w:val="24"/>
          <w:szCs w:val="24"/>
          <w:lang w:val="pt-PT"/>
        </w:rPr>
        <w:t xml:space="preserve">. </w:t>
      </w:r>
      <w:r w:rsidRPr="00F36B84">
        <w:rPr>
          <w:rStyle w:val="y2iqfc"/>
          <w:rFonts w:ascii="Times New Roman" w:hAnsi="Times New Roman"/>
          <w:color w:val="202124"/>
          <w:sz w:val="24"/>
          <w:szCs w:val="24"/>
          <w:lang w:val="pt-PT"/>
        </w:rPr>
        <w:t>No sentido de</w:t>
      </w:r>
      <w:r w:rsidR="001072AD" w:rsidRPr="00F36B84">
        <w:rPr>
          <w:rStyle w:val="y2iqfc"/>
          <w:rFonts w:ascii="Times New Roman" w:hAnsi="Times New Roman"/>
          <w:color w:val="202124"/>
          <w:sz w:val="24"/>
          <w:szCs w:val="24"/>
          <w:lang w:val="pt-PT"/>
        </w:rPr>
        <w:t xml:space="preserve"> conduzir a dialética a lugares inesperados, </w:t>
      </w:r>
      <w:r w:rsidR="009B0005" w:rsidRPr="00F36B84">
        <w:rPr>
          <w:rStyle w:val="y2iqfc"/>
          <w:rFonts w:ascii="Times New Roman" w:hAnsi="Times New Roman"/>
          <w:color w:val="202124"/>
          <w:sz w:val="24"/>
          <w:szCs w:val="24"/>
          <w:lang w:val="pt-PT"/>
        </w:rPr>
        <w:t>ela</w:t>
      </w:r>
      <w:r w:rsidR="001072AD" w:rsidRPr="00F36B84">
        <w:rPr>
          <w:rStyle w:val="y2iqfc"/>
          <w:rFonts w:ascii="Times New Roman" w:hAnsi="Times New Roman"/>
          <w:color w:val="202124"/>
          <w:sz w:val="24"/>
          <w:szCs w:val="24"/>
          <w:lang w:val="pt-PT"/>
        </w:rPr>
        <w:t xml:space="preserve"> busca retornar ao corpo, entendendo-o como um conjunto não-causal de impulsos e necessidades multiplas, ao mesmo tempo codependentes e capazes de devolver-nos ao lugar do heterogêneo</w:t>
      </w:r>
      <w:r w:rsidRPr="00F36B84">
        <w:rPr>
          <w:rStyle w:val="y2iqfc"/>
          <w:rFonts w:ascii="Times New Roman" w:hAnsi="Times New Roman"/>
          <w:color w:val="202124"/>
          <w:sz w:val="24"/>
          <w:szCs w:val="24"/>
          <w:lang w:val="pt-PT"/>
        </w:rPr>
        <w:t>, da transitividade</w:t>
      </w:r>
      <w:r w:rsidR="009B0005" w:rsidRPr="00F36B84">
        <w:rPr>
          <w:rStyle w:val="y2iqfc"/>
          <w:rFonts w:ascii="Times New Roman" w:hAnsi="Times New Roman"/>
          <w:color w:val="202124"/>
          <w:sz w:val="24"/>
          <w:szCs w:val="24"/>
          <w:lang w:val="pt-PT"/>
        </w:rPr>
        <w:t xml:space="preserve">, da </w:t>
      </w:r>
      <w:r w:rsidRPr="00F36B84">
        <w:rPr>
          <w:rStyle w:val="y2iqfc"/>
          <w:rFonts w:ascii="Times New Roman" w:hAnsi="Times New Roman"/>
          <w:color w:val="202124"/>
          <w:sz w:val="24"/>
          <w:szCs w:val="24"/>
          <w:lang w:val="pt-PT"/>
        </w:rPr>
        <w:t>não-fixidez</w:t>
      </w:r>
      <w:r w:rsidR="001072AD" w:rsidRPr="00F36B84">
        <w:rPr>
          <w:rStyle w:val="y2iqfc"/>
          <w:rFonts w:ascii="Times New Roman" w:hAnsi="Times New Roman"/>
          <w:color w:val="202124"/>
          <w:sz w:val="24"/>
          <w:szCs w:val="24"/>
          <w:lang w:val="pt-PT"/>
        </w:rPr>
        <w:t xml:space="preserve">. </w:t>
      </w:r>
      <w:r w:rsidRPr="00F36B84">
        <w:rPr>
          <w:rStyle w:val="y2iqfc"/>
          <w:rFonts w:ascii="Times New Roman" w:hAnsi="Times New Roman"/>
          <w:color w:val="202124"/>
          <w:sz w:val="24"/>
          <w:szCs w:val="24"/>
          <w:lang w:val="pt-PT"/>
        </w:rPr>
        <w:t>Este “retorno”</w:t>
      </w:r>
      <w:r w:rsidR="001072AD" w:rsidRPr="00F36B84">
        <w:rPr>
          <w:rStyle w:val="y2iqfc"/>
          <w:rFonts w:ascii="Times New Roman" w:hAnsi="Times New Roman"/>
          <w:color w:val="202124"/>
          <w:sz w:val="24"/>
          <w:szCs w:val="24"/>
          <w:lang w:val="pt-PT"/>
        </w:rPr>
        <w:t xml:space="preserve"> à multiplicidade só é possível mediante recurso a uma linguagem poética, cujos ritmos, sons e pluralidades de sentidos, remetem às relações infantis</w:t>
      </w:r>
      <w:r w:rsidRPr="00F36B84">
        <w:rPr>
          <w:rStyle w:val="y2iqfc"/>
          <w:rFonts w:ascii="Times New Roman" w:hAnsi="Times New Roman"/>
          <w:color w:val="202124"/>
          <w:sz w:val="24"/>
          <w:szCs w:val="24"/>
          <w:lang w:val="pt-PT"/>
        </w:rPr>
        <w:t xml:space="preserve"> </w:t>
      </w:r>
      <w:r w:rsidR="001072AD" w:rsidRPr="00F36B84">
        <w:rPr>
          <w:rStyle w:val="y2iqfc"/>
          <w:rFonts w:ascii="Times New Roman" w:hAnsi="Times New Roman"/>
          <w:color w:val="202124"/>
          <w:sz w:val="24"/>
          <w:szCs w:val="24"/>
          <w:lang w:val="pt-PT"/>
        </w:rPr>
        <w:t>primordialmente mantidas com o corpo materno. Aludindo ao sujeito como um devir</w:t>
      </w:r>
      <w:r w:rsidRPr="00F36B84">
        <w:rPr>
          <w:rStyle w:val="y2iqfc"/>
          <w:rFonts w:ascii="Times New Roman" w:hAnsi="Times New Roman"/>
          <w:color w:val="202124"/>
          <w:sz w:val="24"/>
          <w:szCs w:val="24"/>
          <w:lang w:val="pt-PT"/>
        </w:rPr>
        <w:t xml:space="preserve"> sem </w:t>
      </w:r>
      <w:r w:rsidRPr="00F36B84">
        <w:rPr>
          <w:rStyle w:val="y2iqfc"/>
          <w:rFonts w:ascii="Times New Roman" w:hAnsi="Times New Roman"/>
          <w:i/>
          <w:iCs/>
          <w:color w:val="202124"/>
          <w:sz w:val="24"/>
          <w:szCs w:val="24"/>
          <w:lang w:val="pt-PT"/>
        </w:rPr>
        <w:t>telos</w:t>
      </w:r>
      <w:r w:rsidR="001072AD" w:rsidRPr="00F36B84">
        <w:rPr>
          <w:rStyle w:val="y2iqfc"/>
          <w:rFonts w:ascii="Times New Roman" w:hAnsi="Times New Roman"/>
          <w:color w:val="202124"/>
          <w:sz w:val="24"/>
          <w:szCs w:val="24"/>
          <w:lang w:val="pt-PT"/>
        </w:rPr>
        <w:t xml:space="preserve">, Kristeva edifica sua teoria pautando-se </w:t>
      </w:r>
      <w:r w:rsidR="001072AD" w:rsidRPr="00F36B84">
        <w:rPr>
          <w:rStyle w:val="y2iqfc"/>
          <w:rFonts w:ascii="Times New Roman" w:hAnsi="Times New Roman"/>
          <w:color w:val="202124"/>
          <w:sz w:val="24"/>
          <w:szCs w:val="24"/>
          <w:lang w:val="pt-PT"/>
        </w:rPr>
        <w:lastRenderedPageBreak/>
        <w:t>“</w:t>
      </w:r>
      <w:r w:rsidR="001072AD" w:rsidRPr="00F36B84">
        <w:rPr>
          <w:rFonts w:ascii="Times New Roman" w:hAnsi="Times New Roman"/>
          <w:sz w:val="24"/>
          <w:szCs w:val="24"/>
        </w:rPr>
        <w:t>numa visão de linguagem como sistema móvel e provisório de significação, com suas categorizações constantemente perturbadas pelo ressoar de impulsos corporais primordiais” (</w:t>
      </w:r>
      <w:r w:rsidR="00D74DC6" w:rsidRPr="00F36B84">
        <w:rPr>
          <w:rFonts w:ascii="Times New Roman" w:hAnsi="Times New Roman"/>
          <w:sz w:val="24"/>
          <w:szCs w:val="24"/>
        </w:rPr>
        <w:t>Wright</w:t>
      </w:r>
      <w:r w:rsidR="001072AD" w:rsidRPr="00F36B84">
        <w:rPr>
          <w:rFonts w:ascii="Times New Roman" w:hAnsi="Times New Roman"/>
          <w:sz w:val="24"/>
          <w:szCs w:val="24"/>
        </w:rPr>
        <w:t>, 1997, pp. 193-194). T</w:t>
      </w:r>
      <w:r w:rsidR="001072AD" w:rsidRPr="00F36B84">
        <w:rPr>
          <w:rStyle w:val="y2iqfc"/>
          <w:rFonts w:ascii="Times New Roman" w:hAnsi="Times New Roman"/>
          <w:color w:val="202124"/>
          <w:sz w:val="24"/>
          <w:szCs w:val="24"/>
          <w:lang w:val="pt-PT"/>
        </w:rPr>
        <w:t xml:space="preserve">rata-se, em </w:t>
      </w:r>
      <w:r w:rsidRPr="00F36B84">
        <w:rPr>
          <w:rStyle w:val="y2iqfc"/>
          <w:rFonts w:ascii="Times New Roman" w:hAnsi="Times New Roman"/>
          <w:color w:val="202124"/>
          <w:sz w:val="24"/>
          <w:szCs w:val="24"/>
          <w:lang w:val="pt-PT"/>
        </w:rPr>
        <w:t>suma</w:t>
      </w:r>
      <w:r w:rsidR="001072AD" w:rsidRPr="00F36B84">
        <w:rPr>
          <w:rStyle w:val="y2iqfc"/>
          <w:rFonts w:ascii="Times New Roman" w:hAnsi="Times New Roman"/>
          <w:color w:val="202124"/>
          <w:sz w:val="24"/>
          <w:szCs w:val="24"/>
          <w:lang w:val="pt-PT"/>
        </w:rPr>
        <w:t xml:space="preserve">, de uma teoria do </w:t>
      </w:r>
      <w:r w:rsidR="001072AD" w:rsidRPr="00F36B84">
        <w:rPr>
          <w:rStyle w:val="y2iqfc"/>
          <w:rFonts w:ascii="Times New Roman" w:hAnsi="Times New Roman"/>
          <w:i/>
          <w:color w:val="202124"/>
          <w:sz w:val="24"/>
          <w:szCs w:val="24"/>
          <w:lang w:val="pt-PT"/>
        </w:rPr>
        <w:t xml:space="preserve">semiótico, </w:t>
      </w:r>
      <w:r w:rsidR="001072AD" w:rsidRPr="00F36B84">
        <w:rPr>
          <w:rStyle w:val="y2iqfc"/>
          <w:rFonts w:ascii="Times New Roman" w:hAnsi="Times New Roman"/>
          <w:color w:val="202124"/>
          <w:sz w:val="24"/>
          <w:szCs w:val="24"/>
          <w:lang w:val="pt-PT"/>
        </w:rPr>
        <w:t xml:space="preserve">cuja intenção é aludir a um tipo de linguagem que </w:t>
      </w:r>
      <w:r w:rsidR="00027840" w:rsidRPr="00F36B84">
        <w:rPr>
          <w:rStyle w:val="y2iqfc"/>
          <w:rFonts w:ascii="Times New Roman" w:hAnsi="Times New Roman"/>
          <w:color w:val="202124"/>
          <w:sz w:val="24"/>
          <w:szCs w:val="24"/>
          <w:lang w:val="pt-PT"/>
        </w:rPr>
        <w:t>“</w:t>
      </w:r>
      <w:r w:rsidR="00027840" w:rsidRPr="00F36B84">
        <w:rPr>
          <w:rStyle w:val="y2iqfc"/>
          <w:rFonts w:ascii="Times New Roman" w:hAnsi="Times New Roman"/>
          <w:sz w:val="24"/>
          <w:szCs w:val="24"/>
          <w:lang w:val="pt-PT"/>
        </w:rPr>
        <w:t xml:space="preserve">tem um conjunto prórprio de sentidos, mas esses sentidos não fazem parte [...] da </w:t>
      </w:r>
      <w:r w:rsidR="009B0005" w:rsidRPr="00F36B84">
        <w:rPr>
          <w:rStyle w:val="y2iqfc"/>
          <w:rFonts w:ascii="Times New Roman" w:hAnsi="Times New Roman"/>
          <w:sz w:val="24"/>
          <w:szCs w:val="24"/>
          <w:lang w:val="pt-PT"/>
        </w:rPr>
        <w:t>maioria</w:t>
      </w:r>
      <w:r w:rsidR="00027840" w:rsidRPr="00F36B84">
        <w:rPr>
          <w:rStyle w:val="y2iqfc"/>
          <w:rFonts w:ascii="Times New Roman" w:hAnsi="Times New Roman"/>
          <w:sz w:val="24"/>
          <w:szCs w:val="24"/>
          <w:lang w:val="pt-PT"/>
        </w:rPr>
        <w:t xml:space="preserve"> das teorias linguísticas do significado</w:t>
      </w:r>
      <w:r w:rsidR="00027840" w:rsidRPr="00F36B84">
        <w:rPr>
          <w:rStyle w:val="y2iqfc"/>
          <w:rFonts w:ascii="Times New Roman" w:hAnsi="Times New Roman"/>
          <w:sz w:val="24"/>
          <w:szCs w:val="24"/>
        </w:rPr>
        <w:t>” (</w:t>
      </w:r>
      <w:r w:rsidR="00D74DC6" w:rsidRPr="00F36B84">
        <w:rPr>
          <w:rStyle w:val="y2iqfc"/>
          <w:rFonts w:ascii="Times New Roman" w:hAnsi="Times New Roman"/>
          <w:sz w:val="24"/>
          <w:szCs w:val="24"/>
        </w:rPr>
        <w:t>Butler</w:t>
      </w:r>
      <w:r w:rsidR="00027840" w:rsidRPr="00F36B84">
        <w:rPr>
          <w:rStyle w:val="y2iqfc"/>
          <w:rFonts w:ascii="Times New Roman" w:hAnsi="Times New Roman"/>
          <w:sz w:val="24"/>
          <w:szCs w:val="24"/>
        </w:rPr>
        <w:t>, 2024, p. 266).</w:t>
      </w:r>
    </w:p>
    <w:p w14:paraId="693398EF" w14:textId="42DFC7CA" w:rsidR="001072AD" w:rsidRPr="00F36B84" w:rsidRDefault="001072AD" w:rsidP="00F36B84">
      <w:pPr>
        <w:autoSpaceDE w:val="0"/>
        <w:autoSpaceDN w:val="0"/>
        <w:adjustRightInd w:val="0"/>
        <w:spacing w:after="0" w:line="360" w:lineRule="auto"/>
        <w:ind w:firstLine="709"/>
        <w:jc w:val="both"/>
        <w:rPr>
          <w:rStyle w:val="y2iqfc"/>
          <w:rFonts w:ascii="Times New Roman" w:hAnsi="Times New Roman"/>
          <w:color w:val="202124"/>
          <w:sz w:val="24"/>
          <w:szCs w:val="24"/>
          <w:lang w:val="pt-PT"/>
        </w:rPr>
      </w:pPr>
      <w:r w:rsidRPr="00F36B84">
        <w:rPr>
          <w:rStyle w:val="y2iqfc"/>
          <w:rFonts w:ascii="Times New Roman" w:hAnsi="Times New Roman"/>
          <w:color w:val="202124"/>
          <w:sz w:val="24"/>
          <w:szCs w:val="24"/>
        </w:rPr>
        <w:t>Lendo Kristeva</w:t>
      </w:r>
      <w:r w:rsidR="005A2F32" w:rsidRPr="00F36B84">
        <w:rPr>
          <w:rStyle w:val="y2iqfc"/>
          <w:rFonts w:ascii="Times New Roman" w:hAnsi="Times New Roman"/>
          <w:color w:val="202124"/>
          <w:sz w:val="24"/>
          <w:szCs w:val="24"/>
        </w:rPr>
        <w:t xml:space="preserve"> a partir de sua crítica à Hegel</w:t>
      </w:r>
      <w:r w:rsidRPr="00F36B84">
        <w:rPr>
          <w:rStyle w:val="y2iqfc"/>
          <w:rFonts w:ascii="Times New Roman" w:hAnsi="Times New Roman"/>
          <w:color w:val="202124"/>
          <w:sz w:val="24"/>
          <w:szCs w:val="24"/>
        </w:rPr>
        <w:t xml:space="preserve">, Butler infere </w:t>
      </w:r>
      <w:r w:rsidR="009B0005" w:rsidRPr="00F36B84">
        <w:rPr>
          <w:rStyle w:val="y2iqfc"/>
          <w:rFonts w:ascii="Times New Roman" w:hAnsi="Times New Roman"/>
          <w:color w:val="202124"/>
          <w:sz w:val="24"/>
          <w:szCs w:val="24"/>
        </w:rPr>
        <w:t xml:space="preserve">que </w:t>
      </w:r>
      <w:r w:rsidRPr="00F36B84">
        <w:rPr>
          <w:rStyle w:val="y2iqfc"/>
          <w:rFonts w:ascii="Times New Roman" w:hAnsi="Times New Roman"/>
          <w:i/>
          <w:color w:val="202124"/>
          <w:sz w:val="24"/>
          <w:szCs w:val="24"/>
        </w:rPr>
        <w:t xml:space="preserve">semiótico </w:t>
      </w:r>
      <w:r w:rsidR="00FD6548" w:rsidRPr="00F36B84">
        <w:rPr>
          <w:rStyle w:val="y2iqfc"/>
          <w:rFonts w:ascii="Times New Roman" w:hAnsi="Times New Roman"/>
          <w:iCs/>
          <w:color w:val="202124"/>
          <w:sz w:val="24"/>
          <w:szCs w:val="24"/>
        </w:rPr>
        <w:t xml:space="preserve">é um conceito alusivo </w:t>
      </w:r>
      <w:r w:rsidR="00FD6548" w:rsidRPr="00F36B84">
        <w:rPr>
          <w:rStyle w:val="y2iqfc"/>
          <w:rFonts w:ascii="Times New Roman" w:hAnsi="Times New Roman"/>
          <w:color w:val="202124"/>
          <w:sz w:val="24"/>
          <w:szCs w:val="24"/>
        </w:rPr>
        <w:t>d</w:t>
      </w:r>
      <w:r w:rsidRPr="00F36B84">
        <w:rPr>
          <w:rStyle w:val="y2iqfc"/>
          <w:rFonts w:ascii="Times New Roman" w:hAnsi="Times New Roman"/>
          <w:color w:val="202124"/>
          <w:sz w:val="24"/>
          <w:szCs w:val="24"/>
        </w:rPr>
        <w:t xml:space="preserve">os </w:t>
      </w:r>
      <w:r w:rsidR="00027840" w:rsidRPr="00F36B84">
        <w:rPr>
          <w:rStyle w:val="y2iqfc"/>
          <w:rFonts w:ascii="Times New Roman" w:hAnsi="Times New Roman"/>
          <w:color w:val="202124"/>
          <w:sz w:val="24"/>
          <w:szCs w:val="24"/>
          <w:lang w:val="pt-PT"/>
        </w:rPr>
        <w:t xml:space="preserve">“aspectos somáticos da linguagem, incluindo o ritmo, o compasso da respiração e a </w:t>
      </w:r>
      <w:r w:rsidR="00FD6548" w:rsidRPr="00F36B84">
        <w:rPr>
          <w:rStyle w:val="y2iqfc"/>
          <w:rFonts w:ascii="Times New Roman" w:hAnsi="Times New Roman"/>
          <w:color w:val="202124"/>
          <w:sz w:val="24"/>
          <w:szCs w:val="24"/>
          <w:lang w:val="pt-PT"/>
        </w:rPr>
        <w:t>polivanlência</w:t>
      </w:r>
      <w:r w:rsidR="00027840" w:rsidRPr="00F36B84">
        <w:rPr>
          <w:rStyle w:val="y2iqfc"/>
          <w:rFonts w:ascii="Times New Roman" w:hAnsi="Times New Roman"/>
          <w:color w:val="202124"/>
          <w:sz w:val="24"/>
          <w:szCs w:val="24"/>
          <w:lang w:val="pt-PT"/>
        </w:rPr>
        <w:t xml:space="preserve"> da fala” (</w:t>
      </w:r>
      <w:proofErr w:type="spellStart"/>
      <w:r w:rsidR="00D74DC6" w:rsidRPr="00F36B84">
        <w:rPr>
          <w:rStyle w:val="y2iqfc"/>
          <w:rFonts w:ascii="Times New Roman" w:hAnsi="Times New Roman"/>
          <w:color w:val="202124"/>
          <w:sz w:val="24"/>
          <w:szCs w:val="24"/>
          <w:lang w:val="pt-PT"/>
        </w:rPr>
        <w:t>Butler</w:t>
      </w:r>
      <w:proofErr w:type="spellEnd"/>
      <w:r w:rsidR="00027840" w:rsidRPr="00F36B84">
        <w:rPr>
          <w:rStyle w:val="y2iqfc"/>
          <w:rFonts w:ascii="Times New Roman" w:hAnsi="Times New Roman"/>
          <w:color w:val="202124"/>
          <w:sz w:val="24"/>
          <w:szCs w:val="24"/>
          <w:lang w:val="pt-PT"/>
        </w:rPr>
        <w:t>, 2024, p. 266)</w:t>
      </w:r>
      <w:r w:rsidRPr="00F36B84">
        <w:rPr>
          <w:rStyle w:val="y2iqfc"/>
          <w:rFonts w:ascii="Times New Roman" w:hAnsi="Times New Roman"/>
          <w:color w:val="202124"/>
          <w:sz w:val="24"/>
          <w:szCs w:val="24"/>
        </w:rPr>
        <w:t xml:space="preserve">. </w:t>
      </w:r>
      <w:r w:rsidR="00FD6548" w:rsidRPr="00F36B84">
        <w:rPr>
          <w:rStyle w:val="y2iqfc"/>
          <w:rFonts w:ascii="Times New Roman" w:hAnsi="Times New Roman"/>
          <w:color w:val="202124"/>
          <w:sz w:val="24"/>
          <w:szCs w:val="24"/>
        </w:rPr>
        <w:t>T</w:t>
      </w:r>
      <w:r w:rsidRPr="00F36B84">
        <w:rPr>
          <w:rStyle w:val="y2iqfc"/>
          <w:rFonts w:ascii="Times New Roman" w:hAnsi="Times New Roman"/>
          <w:color w:val="202124"/>
          <w:sz w:val="24"/>
          <w:szCs w:val="24"/>
        </w:rPr>
        <w:t xml:space="preserve">rata-se de uma noção que expressa </w:t>
      </w:r>
      <w:r w:rsidRPr="00F36B84">
        <w:rPr>
          <w:rStyle w:val="y2iqfc"/>
          <w:rFonts w:ascii="Times New Roman" w:hAnsi="Times New Roman"/>
          <w:color w:val="202124"/>
          <w:sz w:val="24"/>
          <w:szCs w:val="24"/>
          <w:lang w:val="pt-PT"/>
        </w:rPr>
        <w:t>o trabalho heterogêneo e depossessivo das pulsões e do inconsciente</w:t>
      </w:r>
      <w:r w:rsidR="00FD6548" w:rsidRPr="00F36B84">
        <w:rPr>
          <w:rStyle w:val="y2iqfc"/>
          <w:rFonts w:ascii="Times New Roman" w:hAnsi="Times New Roman"/>
          <w:color w:val="202124"/>
          <w:sz w:val="24"/>
          <w:szCs w:val="24"/>
          <w:lang w:val="pt-PT"/>
        </w:rPr>
        <w:t>, assim como ocorre na psicanálise</w:t>
      </w:r>
      <w:r w:rsidRPr="00F36B84">
        <w:rPr>
          <w:rStyle w:val="y2iqfc"/>
          <w:rFonts w:ascii="Times New Roman" w:hAnsi="Times New Roman"/>
          <w:color w:val="202124"/>
          <w:sz w:val="24"/>
          <w:szCs w:val="24"/>
          <w:lang w:val="pt-PT"/>
        </w:rPr>
        <w:t>. Para Kristeva, a emergência da função simbólica na linguagem requer, tal como em Lacan, a internalização</w:t>
      </w:r>
      <w:r w:rsidR="00FD6548" w:rsidRPr="00F36B84">
        <w:rPr>
          <w:rStyle w:val="y2iqfc"/>
          <w:rFonts w:ascii="Times New Roman" w:hAnsi="Times New Roman"/>
          <w:color w:val="202124"/>
          <w:sz w:val="24"/>
          <w:szCs w:val="24"/>
          <w:lang w:val="pt-PT"/>
        </w:rPr>
        <w:t xml:space="preserve"> </w:t>
      </w:r>
      <w:r w:rsidRPr="00F36B84">
        <w:rPr>
          <w:rStyle w:val="y2iqfc"/>
          <w:rFonts w:ascii="Times New Roman" w:hAnsi="Times New Roman"/>
          <w:color w:val="202124"/>
          <w:sz w:val="24"/>
          <w:szCs w:val="24"/>
          <w:lang w:val="pt-PT"/>
        </w:rPr>
        <w:t xml:space="preserve">do tabu do incesto, visto que é essa proibição quem possibilita a transição discursiva do </w:t>
      </w:r>
      <w:r w:rsidRPr="00F36B84">
        <w:rPr>
          <w:rStyle w:val="y2iqfc"/>
          <w:rFonts w:ascii="Times New Roman" w:hAnsi="Times New Roman"/>
          <w:i/>
          <w:iCs/>
          <w:color w:val="202124"/>
          <w:sz w:val="24"/>
          <w:szCs w:val="24"/>
          <w:lang w:val="pt-PT"/>
        </w:rPr>
        <w:t>semiótico</w:t>
      </w:r>
      <w:r w:rsidRPr="00F36B84">
        <w:rPr>
          <w:rStyle w:val="y2iqfc"/>
          <w:rFonts w:ascii="Times New Roman" w:hAnsi="Times New Roman"/>
          <w:color w:val="202124"/>
          <w:sz w:val="24"/>
          <w:szCs w:val="24"/>
          <w:lang w:val="pt-PT"/>
        </w:rPr>
        <w:t xml:space="preserve"> ao simbólico. Ora, mas se é </w:t>
      </w:r>
      <w:r w:rsidR="00FD6548" w:rsidRPr="00F36B84">
        <w:rPr>
          <w:rStyle w:val="y2iqfc"/>
          <w:rFonts w:ascii="Times New Roman" w:hAnsi="Times New Roman"/>
          <w:color w:val="202124"/>
          <w:sz w:val="24"/>
          <w:szCs w:val="24"/>
          <w:lang w:val="pt-PT"/>
        </w:rPr>
        <w:t>via</w:t>
      </w:r>
      <w:r w:rsidRPr="00F36B84">
        <w:rPr>
          <w:rStyle w:val="y2iqfc"/>
          <w:rFonts w:ascii="Times New Roman" w:hAnsi="Times New Roman"/>
          <w:color w:val="202124"/>
          <w:sz w:val="24"/>
          <w:szCs w:val="24"/>
          <w:lang w:val="pt-PT"/>
        </w:rPr>
        <w:t xml:space="preserve"> linguagem poética que se opera o movimento em direção ao </w:t>
      </w:r>
      <w:r w:rsidRPr="00F36B84">
        <w:rPr>
          <w:rStyle w:val="y2iqfc"/>
          <w:rFonts w:ascii="Times New Roman" w:hAnsi="Times New Roman"/>
          <w:i/>
          <w:color w:val="202124"/>
          <w:sz w:val="24"/>
          <w:szCs w:val="24"/>
          <w:lang w:val="pt-PT"/>
        </w:rPr>
        <w:t>semiótico</w:t>
      </w:r>
      <w:r w:rsidRPr="00F36B84">
        <w:rPr>
          <w:rStyle w:val="y2iqfc"/>
          <w:rFonts w:ascii="Times New Roman" w:hAnsi="Times New Roman"/>
          <w:color w:val="202124"/>
          <w:sz w:val="24"/>
          <w:szCs w:val="24"/>
          <w:lang w:val="pt-PT"/>
        </w:rPr>
        <w:t xml:space="preserve">, então é só segundo os termos de um regime simbólico que tal processo se faz possível. </w:t>
      </w:r>
      <w:r w:rsidRPr="00F36B84">
        <w:rPr>
          <w:rStyle w:val="y2iqfc"/>
          <w:rFonts w:ascii="Times New Roman" w:hAnsi="Times New Roman"/>
          <w:color w:val="202124"/>
          <w:sz w:val="24"/>
          <w:szCs w:val="24"/>
        </w:rPr>
        <w:t xml:space="preserve">Isso é assim </w:t>
      </w:r>
      <w:r w:rsidR="00027840" w:rsidRPr="00F36B84">
        <w:rPr>
          <w:rStyle w:val="y2iqfc"/>
          <w:rFonts w:ascii="Times New Roman" w:hAnsi="Times New Roman"/>
          <w:color w:val="202124"/>
          <w:sz w:val="24"/>
          <w:szCs w:val="24"/>
          <w:lang w:val="pt-PT"/>
        </w:rPr>
        <w:t>pois “o retorno irrestrito à semiótica resultaria em um abandono dos sistemas culturais de comunicação e uma entrada na psicose” (</w:t>
      </w:r>
      <w:proofErr w:type="spellStart"/>
      <w:r w:rsidR="00D74DC6" w:rsidRPr="00F36B84">
        <w:rPr>
          <w:rStyle w:val="y2iqfc"/>
          <w:rFonts w:ascii="Times New Roman" w:hAnsi="Times New Roman"/>
          <w:color w:val="202124"/>
          <w:sz w:val="24"/>
          <w:szCs w:val="24"/>
          <w:lang w:val="pt-PT"/>
        </w:rPr>
        <w:t>Butler</w:t>
      </w:r>
      <w:proofErr w:type="spellEnd"/>
      <w:r w:rsidR="00027840" w:rsidRPr="00F36B84">
        <w:rPr>
          <w:rStyle w:val="y2iqfc"/>
          <w:rFonts w:ascii="Times New Roman" w:hAnsi="Times New Roman"/>
          <w:color w:val="202124"/>
          <w:sz w:val="24"/>
          <w:szCs w:val="24"/>
          <w:lang w:val="pt-PT"/>
        </w:rPr>
        <w:t>, 2024, p. 266).</w:t>
      </w:r>
    </w:p>
    <w:p w14:paraId="7B7F08F3" w14:textId="651C6283" w:rsidR="00027840" w:rsidRPr="00F36B84" w:rsidRDefault="001072AD" w:rsidP="00F36B84">
      <w:pPr>
        <w:autoSpaceDE w:val="0"/>
        <w:autoSpaceDN w:val="0"/>
        <w:adjustRightInd w:val="0"/>
        <w:spacing w:after="0" w:line="360" w:lineRule="auto"/>
        <w:ind w:firstLine="709"/>
        <w:jc w:val="both"/>
        <w:rPr>
          <w:rStyle w:val="y2iqfc"/>
          <w:rFonts w:ascii="Times New Roman" w:hAnsi="Times New Roman"/>
          <w:color w:val="202124"/>
          <w:sz w:val="24"/>
          <w:szCs w:val="24"/>
        </w:rPr>
      </w:pPr>
      <w:r w:rsidRPr="00F36B84">
        <w:rPr>
          <w:rStyle w:val="y2iqfc"/>
          <w:rFonts w:ascii="Times New Roman" w:hAnsi="Times New Roman"/>
          <w:color w:val="202124"/>
          <w:sz w:val="24"/>
          <w:szCs w:val="24"/>
        </w:rPr>
        <w:t xml:space="preserve">Não obstante, é preciso ter </w:t>
      </w:r>
      <w:r w:rsidR="00FD6548" w:rsidRPr="00F36B84">
        <w:rPr>
          <w:rStyle w:val="y2iqfc"/>
          <w:rFonts w:ascii="Times New Roman" w:hAnsi="Times New Roman"/>
          <w:color w:val="202124"/>
          <w:sz w:val="24"/>
          <w:szCs w:val="24"/>
        </w:rPr>
        <w:t xml:space="preserve">em vista – </w:t>
      </w:r>
      <w:r w:rsidRPr="00F36B84">
        <w:rPr>
          <w:rStyle w:val="y2iqfc"/>
          <w:rFonts w:ascii="Times New Roman" w:hAnsi="Times New Roman"/>
          <w:color w:val="202124"/>
          <w:sz w:val="24"/>
          <w:szCs w:val="24"/>
        </w:rPr>
        <w:t>segundo Butler</w:t>
      </w:r>
      <w:r w:rsidR="00FD6548" w:rsidRPr="00F36B84">
        <w:rPr>
          <w:rStyle w:val="y2iqfc"/>
          <w:rFonts w:ascii="Times New Roman" w:hAnsi="Times New Roman"/>
          <w:color w:val="202124"/>
          <w:sz w:val="24"/>
          <w:szCs w:val="24"/>
        </w:rPr>
        <w:t xml:space="preserve"> –</w:t>
      </w:r>
      <w:r w:rsidRPr="00F36B84">
        <w:rPr>
          <w:rStyle w:val="y2iqfc"/>
          <w:rFonts w:ascii="Times New Roman" w:hAnsi="Times New Roman"/>
          <w:color w:val="202124"/>
          <w:sz w:val="24"/>
          <w:szCs w:val="24"/>
        </w:rPr>
        <w:t xml:space="preserve"> que Kristeva </w:t>
      </w:r>
      <w:r w:rsidR="00FD6548" w:rsidRPr="00F36B84">
        <w:rPr>
          <w:rStyle w:val="y2iqfc"/>
          <w:rFonts w:ascii="Times New Roman" w:hAnsi="Times New Roman"/>
          <w:color w:val="202124"/>
          <w:sz w:val="24"/>
          <w:szCs w:val="24"/>
        </w:rPr>
        <w:t>parte d</w:t>
      </w:r>
      <w:r w:rsidRPr="00F36B84">
        <w:rPr>
          <w:rStyle w:val="y2iqfc"/>
          <w:rFonts w:ascii="Times New Roman" w:hAnsi="Times New Roman"/>
          <w:color w:val="202124"/>
          <w:sz w:val="24"/>
          <w:szCs w:val="24"/>
        </w:rPr>
        <w:t xml:space="preserve">a constatação de que as mulheres sustentam uma relação </w:t>
      </w:r>
      <w:r w:rsidRPr="00F36B84">
        <w:rPr>
          <w:rStyle w:val="y2iqfc"/>
          <w:rFonts w:ascii="Times New Roman" w:hAnsi="Times New Roman"/>
          <w:i/>
          <w:color w:val="202124"/>
          <w:sz w:val="24"/>
          <w:szCs w:val="24"/>
        </w:rPr>
        <w:t>sui generis</w:t>
      </w:r>
      <w:r w:rsidRPr="00F36B84">
        <w:rPr>
          <w:rStyle w:val="y2iqfc"/>
          <w:rFonts w:ascii="Times New Roman" w:hAnsi="Times New Roman"/>
          <w:color w:val="202124"/>
          <w:sz w:val="24"/>
          <w:szCs w:val="24"/>
        </w:rPr>
        <w:t xml:space="preserve"> com este processo de desvinculação dos sistemas culturais. Como que numa continuidade </w:t>
      </w:r>
      <w:r w:rsidR="009B0005" w:rsidRPr="00F36B84">
        <w:rPr>
          <w:rStyle w:val="y2iqfc"/>
          <w:rFonts w:ascii="Times New Roman" w:hAnsi="Times New Roman"/>
          <w:color w:val="202124"/>
          <w:sz w:val="24"/>
          <w:szCs w:val="24"/>
        </w:rPr>
        <w:t>de</w:t>
      </w:r>
      <w:r w:rsidRPr="00F36B84">
        <w:rPr>
          <w:rStyle w:val="y2iqfc"/>
          <w:rFonts w:ascii="Times New Roman" w:hAnsi="Times New Roman"/>
          <w:color w:val="202124"/>
          <w:sz w:val="24"/>
          <w:szCs w:val="24"/>
        </w:rPr>
        <w:t xml:space="preserve"> Lacan, Kristeva reedita a ideia </w:t>
      </w:r>
      <w:r w:rsidR="00FD6548" w:rsidRPr="00F36B84">
        <w:rPr>
          <w:rStyle w:val="y2iqfc"/>
          <w:rFonts w:ascii="Times New Roman" w:hAnsi="Times New Roman"/>
          <w:color w:val="202124"/>
          <w:sz w:val="24"/>
          <w:szCs w:val="24"/>
        </w:rPr>
        <w:t>d</w:t>
      </w:r>
      <w:r w:rsidRPr="00F36B84">
        <w:rPr>
          <w:rStyle w:val="y2iqfc"/>
          <w:rFonts w:ascii="Times New Roman" w:hAnsi="Times New Roman"/>
          <w:color w:val="202124"/>
          <w:sz w:val="24"/>
          <w:szCs w:val="24"/>
        </w:rPr>
        <w:t>o simbólico</w:t>
      </w:r>
      <w:r w:rsidR="00FD6548" w:rsidRPr="00F36B84">
        <w:rPr>
          <w:rStyle w:val="y2iqfc"/>
          <w:rFonts w:ascii="Times New Roman" w:hAnsi="Times New Roman"/>
          <w:color w:val="202124"/>
          <w:sz w:val="24"/>
          <w:szCs w:val="24"/>
        </w:rPr>
        <w:t xml:space="preserve"> como constitutivo da</w:t>
      </w:r>
      <w:r w:rsidR="00027840" w:rsidRPr="00F36B84">
        <w:rPr>
          <w:rStyle w:val="y2iqfc"/>
          <w:rFonts w:ascii="Times New Roman" w:hAnsi="Times New Roman"/>
          <w:color w:val="202124"/>
          <w:sz w:val="24"/>
          <w:szCs w:val="24"/>
        </w:rPr>
        <w:t xml:space="preserve"> </w:t>
      </w:r>
      <w:r w:rsidR="00FD6548" w:rsidRPr="00F36B84">
        <w:rPr>
          <w:rStyle w:val="y2iqfc"/>
          <w:rFonts w:ascii="Times New Roman" w:hAnsi="Times New Roman"/>
          <w:color w:val="202124"/>
          <w:sz w:val="24"/>
          <w:szCs w:val="24"/>
        </w:rPr>
        <w:t>“</w:t>
      </w:r>
      <w:r w:rsidR="00027840" w:rsidRPr="00F36B84">
        <w:rPr>
          <w:rStyle w:val="y2iqfc"/>
          <w:rFonts w:ascii="Times New Roman" w:hAnsi="Times New Roman"/>
          <w:color w:val="202124"/>
          <w:sz w:val="24"/>
          <w:szCs w:val="24"/>
        </w:rPr>
        <w:t>lei do falo, e que todo sistema de linguagem simbólica é predicado não só pela negação da dependência em relação ao corpo materno, que, como consequência, implica o repúdio ao feminino” (</w:t>
      </w:r>
      <w:r w:rsidR="00D74DC6" w:rsidRPr="00F36B84">
        <w:rPr>
          <w:rStyle w:val="y2iqfc"/>
          <w:rFonts w:ascii="Times New Roman" w:hAnsi="Times New Roman"/>
          <w:color w:val="202124"/>
          <w:sz w:val="24"/>
          <w:szCs w:val="24"/>
        </w:rPr>
        <w:t>Butler</w:t>
      </w:r>
      <w:r w:rsidR="00027840" w:rsidRPr="00F36B84">
        <w:rPr>
          <w:rStyle w:val="y2iqfc"/>
          <w:rFonts w:ascii="Times New Roman" w:hAnsi="Times New Roman"/>
          <w:color w:val="202124"/>
          <w:sz w:val="24"/>
          <w:szCs w:val="24"/>
        </w:rPr>
        <w:t>, 2024, p. 266)</w:t>
      </w:r>
      <w:r w:rsidRPr="00F36B84">
        <w:rPr>
          <w:rStyle w:val="y2iqfc"/>
          <w:rFonts w:ascii="Times New Roman" w:hAnsi="Times New Roman"/>
          <w:color w:val="202124"/>
          <w:sz w:val="24"/>
          <w:szCs w:val="24"/>
        </w:rPr>
        <w:t xml:space="preserve">. </w:t>
      </w:r>
      <w:r w:rsidR="009B0005" w:rsidRPr="00F36B84">
        <w:rPr>
          <w:rStyle w:val="y2iqfc"/>
          <w:rFonts w:ascii="Times New Roman" w:hAnsi="Times New Roman"/>
          <w:color w:val="202124"/>
          <w:sz w:val="24"/>
          <w:szCs w:val="24"/>
        </w:rPr>
        <w:t>Dessa</w:t>
      </w:r>
      <w:r w:rsidR="00596DBA" w:rsidRPr="00F36B84">
        <w:rPr>
          <w:rStyle w:val="y2iqfc"/>
          <w:rFonts w:ascii="Times New Roman" w:hAnsi="Times New Roman"/>
          <w:color w:val="202124"/>
          <w:sz w:val="24"/>
          <w:szCs w:val="24"/>
        </w:rPr>
        <w:t xml:space="preserve"> forma</w:t>
      </w:r>
      <w:r w:rsidR="00FD6548" w:rsidRPr="00F36B84">
        <w:rPr>
          <w:rStyle w:val="y2iqfc"/>
          <w:rFonts w:ascii="Times New Roman" w:hAnsi="Times New Roman"/>
          <w:color w:val="202124"/>
          <w:sz w:val="24"/>
          <w:szCs w:val="24"/>
        </w:rPr>
        <w:t>, se é verdade</w:t>
      </w:r>
      <w:r w:rsidRPr="00F36B84">
        <w:rPr>
          <w:rStyle w:val="y2iqfc"/>
          <w:rFonts w:ascii="Times New Roman" w:hAnsi="Times New Roman"/>
          <w:color w:val="202124"/>
          <w:sz w:val="24"/>
          <w:szCs w:val="24"/>
        </w:rPr>
        <w:t xml:space="preserve"> que o sujeito surge como fruto da repressão </w:t>
      </w:r>
      <w:r w:rsidR="00FD6548" w:rsidRPr="00F36B84">
        <w:rPr>
          <w:rStyle w:val="y2iqfc"/>
          <w:rFonts w:ascii="Times New Roman" w:hAnsi="Times New Roman"/>
          <w:color w:val="202124"/>
          <w:sz w:val="24"/>
          <w:szCs w:val="24"/>
        </w:rPr>
        <w:t>do desejo, então ele</w:t>
      </w:r>
      <w:r w:rsidRPr="00F36B84">
        <w:rPr>
          <w:rStyle w:val="y2iqfc"/>
          <w:rFonts w:ascii="Times New Roman" w:hAnsi="Times New Roman"/>
          <w:color w:val="202124"/>
          <w:sz w:val="24"/>
          <w:szCs w:val="24"/>
        </w:rPr>
        <w:t xml:space="preserve"> se </w:t>
      </w:r>
      <w:r w:rsidR="00FD6548" w:rsidRPr="00F36B84">
        <w:rPr>
          <w:rStyle w:val="y2iqfc"/>
          <w:rFonts w:ascii="Times New Roman" w:hAnsi="Times New Roman"/>
          <w:color w:val="202124"/>
          <w:sz w:val="24"/>
          <w:szCs w:val="24"/>
        </w:rPr>
        <w:t>vê</w:t>
      </w:r>
      <w:r w:rsidRPr="00F36B84">
        <w:rPr>
          <w:rStyle w:val="y2iqfc"/>
          <w:rFonts w:ascii="Times New Roman" w:hAnsi="Times New Roman"/>
          <w:color w:val="202124"/>
          <w:sz w:val="24"/>
          <w:szCs w:val="24"/>
        </w:rPr>
        <w:t xml:space="preserve"> como separado </w:t>
      </w:r>
      <w:r w:rsidR="00596DBA" w:rsidRPr="00F36B84">
        <w:rPr>
          <w:rStyle w:val="y2iqfc"/>
          <w:rFonts w:ascii="Times New Roman" w:hAnsi="Times New Roman"/>
          <w:color w:val="202124"/>
          <w:sz w:val="24"/>
          <w:szCs w:val="24"/>
        </w:rPr>
        <w:t>de</w:t>
      </w:r>
      <w:r w:rsidRPr="00F36B84">
        <w:rPr>
          <w:rStyle w:val="y2iqfc"/>
          <w:rFonts w:ascii="Times New Roman" w:hAnsi="Times New Roman"/>
          <w:color w:val="202124"/>
          <w:sz w:val="24"/>
          <w:szCs w:val="24"/>
        </w:rPr>
        <w:t xml:space="preserve"> seu corpo</w:t>
      </w:r>
      <w:r w:rsidR="00596DBA" w:rsidRPr="00F36B84">
        <w:rPr>
          <w:rStyle w:val="y2iqfc"/>
          <w:rFonts w:ascii="Times New Roman" w:hAnsi="Times New Roman"/>
          <w:color w:val="202124"/>
          <w:sz w:val="24"/>
          <w:szCs w:val="24"/>
        </w:rPr>
        <w:t xml:space="preserve">, disso que tudo que lhe é </w:t>
      </w:r>
      <w:proofErr w:type="gramStart"/>
      <w:r w:rsidR="00596DBA" w:rsidRPr="00F36B84">
        <w:rPr>
          <w:rStyle w:val="y2iqfc"/>
          <w:rFonts w:ascii="Times New Roman" w:hAnsi="Times New Roman"/>
          <w:color w:val="202124"/>
          <w:sz w:val="24"/>
          <w:szCs w:val="24"/>
        </w:rPr>
        <w:t xml:space="preserve">tornado </w:t>
      </w:r>
      <w:r w:rsidR="00596DBA" w:rsidRPr="00F36B84">
        <w:rPr>
          <w:rStyle w:val="y2iqfc"/>
          <w:rFonts w:ascii="Times New Roman" w:hAnsi="Times New Roman"/>
          <w:i/>
          <w:iCs/>
          <w:color w:val="202124"/>
          <w:sz w:val="24"/>
          <w:szCs w:val="24"/>
        </w:rPr>
        <w:t>Outro</w:t>
      </w:r>
      <w:proofErr w:type="gramEnd"/>
      <w:r w:rsidRPr="00F36B84">
        <w:rPr>
          <w:rStyle w:val="y2iqfc"/>
          <w:rFonts w:ascii="Times New Roman" w:hAnsi="Times New Roman"/>
          <w:color w:val="202124"/>
          <w:sz w:val="24"/>
          <w:szCs w:val="24"/>
        </w:rPr>
        <w:t xml:space="preserve">. </w:t>
      </w:r>
      <w:r w:rsidR="00596DBA" w:rsidRPr="00F36B84">
        <w:rPr>
          <w:rStyle w:val="y2iqfc"/>
          <w:rFonts w:ascii="Times New Roman" w:hAnsi="Times New Roman"/>
          <w:color w:val="202124"/>
          <w:sz w:val="24"/>
          <w:szCs w:val="24"/>
        </w:rPr>
        <w:t>Tal</w:t>
      </w:r>
      <w:r w:rsidRPr="00F36B84">
        <w:rPr>
          <w:rStyle w:val="y2iqfc"/>
          <w:rFonts w:ascii="Times New Roman" w:hAnsi="Times New Roman"/>
          <w:color w:val="202124"/>
          <w:sz w:val="24"/>
          <w:szCs w:val="24"/>
        </w:rPr>
        <w:t xml:space="preserve"> sujeito</w:t>
      </w:r>
      <w:r w:rsidR="00FD6548" w:rsidRPr="00F36B84">
        <w:rPr>
          <w:rStyle w:val="y2iqfc"/>
          <w:rFonts w:ascii="Times New Roman" w:hAnsi="Times New Roman"/>
          <w:color w:val="202124"/>
          <w:sz w:val="24"/>
          <w:szCs w:val="24"/>
        </w:rPr>
        <w:t xml:space="preserve"> </w:t>
      </w:r>
      <w:r w:rsidRPr="00F36B84">
        <w:rPr>
          <w:rStyle w:val="y2iqfc"/>
          <w:rFonts w:ascii="Times New Roman" w:hAnsi="Times New Roman"/>
          <w:color w:val="202124"/>
          <w:sz w:val="24"/>
          <w:szCs w:val="24"/>
        </w:rPr>
        <w:t>encontra sua unidade</w:t>
      </w:r>
      <w:r w:rsidR="00FD6548" w:rsidRPr="00F36B84">
        <w:rPr>
          <w:rStyle w:val="y2iqfc"/>
          <w:rFonts w:ascii="Times New Roman" w:hAnsi="Times New Roman"/>
          <w:color w:val="202124"/>
          <w:sz w:val="24"/>
          <w:szCs w:val="24"/>
        </w:rPr>
        <w:t xml:space="preserve"> egóica</w:t>
      </w:r>
      <w:r w:rsidRPr="00F36B84">
        <w:rPr>
          <w:rStyle w:val="y2iqfc"/>
          <w:rFonts w:ascii="Times New Roman" w:hAnsi="Times New Roman"/>
          <w:color w:val="202124"/>
          <w:sz w:val="24"/>
          <w:szCs w:val="24"/>
        </w:rPr>
        <w:t xml:space="preserve"> </w:t>
      </w:r>
      <w:r w:rsidR="00FD6548" w:rsidRPr="00F36B84">
        <w:rPr>
          <w:rStyle w:val="y2iqfc"/>
          <w:rFonts w:ascii="Times New Roman" w:hAnsi="Times New Roman"/>
          <w:color w:val="202124"/>
          <w:sz w:val="24"/>
          <w:szCs w:val="24"/>
        </w:rPr>
        <w:t>através</w:t>
      </w:r>
      <w:r w:rsidRPr="00F36B84">
        <w:rPr>
          <w:rStyle w:val="y2iqfc"/>
          <w:rFonts w:ascii="Times New Roman" w:hAnsi="Times New Roman"/>
          <w:color w:val="202124"/>
          <w:sz w:val="24"/>
          <w:szCs w:val="24"/>
        </w:rPr>
        <w:t xml:space="preserve"> </w:t>
      </w:r>
      <w:r w:rsidR="00FD6548" w:rsidRPr="00F36B84">
        <w:rPr>
          <w:rStyle w:val="y2iqfc"/>
          <w:rFonts w:ascii="Times New Roman" w:hAnsi="Times New Roman"/>
          <w:color w:val="202124"/>
          <w:sz w:val="24"/>
          <w:szCs w:val="24"/>
        </w:rPr>
        <w:t>d</w:t>
      </w:r>
      <w:r w:rsidRPr="00F36B84">
        <w:rPr>
          <w:rStyle w:val="y2iqfc"/>
          <w:rFonts w:ascii="Times New Roman" w:hAnsi="Times New Roman"/>
          <w:color w:val="202124"/>
          <w:sz w:val="24"/>
          <w:szCs w:val="24"/>
        </w:rPr>
        <w:t>a negação/</w:t>
      </w:r>
      <w:r w:rsidR="00FD6548" w:rsidRPr="00F36B84">
        <w:rPr>
          <w:rStyle w:val="y2iqfc"/>
          <w:rFonts w:ascii="Times New Roman" w:hAnsi="Times New Roman"/>
          <w:color w:val="202124"/>
          <w:sz w:val="24"/>
          <w:szCs w:val="24"/>
        </w:rPr>
        <w:t>apagamento</w:t>
      </w:r>
      <w:r w:rsidRPr="00F36B84">
        <w:rPr>
          <w:rStyle w:val="y2iqfc"/>
          <w:rFonts w:ascii="Times New Roman" w:hAnsi="Times New Roman"/>
          <w:color w:val="202124"/>
          <w:sz w:val="24"/>
          <w:szCs w:val="24"/>
        </w:rPr>
        <w:t xml:space="preserve"> dos próprios </w:t>
      </w:r>
      <w:r w:rsidR="00596DBA" w:rsidRPr="00F36B84">
        <w:rPr>
          <w:rStyle w:val="y2iqfc"/>
          <w:rFonts w:ascii="Times New Roman" w:hAnsi="Times New Roman"/>
          <w:color w:val="202124"/>
          <w:sz w:val="24"/>
          <w:szCs w:val="24"/>
        </w:rPr>
        <w:t>desejos –</w:t>
      </w:r>
      <w:r w:rsidRPr="00F36B84">
        <w:rPr>
          <w:rStyle w:val="y2iqfc"/>
          <w:rFonts w:ascii="Times New Roman" w:hAnsi="Times New Roman"/>
          <w:color w:val="202124"/>
          <w:sz w:val="24"/>
          <w:szCs w:val="24"/>
        </w:rPr>
        <w:t xml:space="preserve"> unidade </w:t>
      </w:r>
      <w:r w:rsidR="00FD6548" w:rsidRPr="00F36B84">
        <w:rPr>
          <w:rStyle w:val="y2iqfc"/>
          <w:rFonts w:ascii="Times New Roman" w:hAnsi="Times New Roman"/>
          <w:color w:val="202124"/>
          <w:sz w:val="24"/>
          <w:szCs w:val="24"/>
        </w:rPr>
        <w:t xml:space="preserve">esta </w:t>
      </w:r>
      <w:r w:rsidRPr="00F36B84">
        <w:rPr>
          <w:rStyle w:val="y2iqfc"/>
          <w:rFonts w:ascii="Times New Roman" w:hAnsi="Times New Roman"/>
          <w:color w:val="202124"/>
          <w:sz w:val="24"/>
          <w:szCs w:val="24"/>
        </w:rPr>
        <w:t>que</w:t>
      </w:r>
      <w:r w:rsidR="00596DBA" w:rsidRPr="00F36B84">
        <w:rPr>
          <w:rStyle w:val="y2iqfc"/>
          <w:rFonts w:ascii="Times New Roman" w:hAnsi="Times New Roman"/>
          <w:color w:val="202124"/>
          <w:sz w:val="24"/>
          <w:szCs w:val="24"/>
        </w:rPr>
        <w:t xml:space="preserve"> </w:t>
      </w:r>
      <w:r w:rsidR="00027840" w:rsidRPr="00F36B84">
        <w:rPr>
          <w:rStyle w:val="y2iqfc"/>
          <w:rFonts w:ascii="Times New Roman" w:hAnsi="Times New Roman"/>
          <w:color w:val="202124"/>
          <w:sz w:val="24"/>
          <w:szCs w:val="24"/>
        </w:rPr>
        <w:t xml:space="preserve">é conquistada à custa </w:t>
      </w:r>
      <w:r w:rsidR="00596DBA" w:rsidRPr="00F36B84">
        <w:rPr>
          <w:rStyle w:val="y2iqfc"/>
          <w:rFonts w:ascii="Times New Roman" w:hAnsi="Times New Roman"/>
          <w:color w:val="202124"/>
          <w:sz w:val="24"/>
          <w:szCs w:val="24"/>
        </w:rPr>
        <w:t>de suas</w:t>
      </w:r>
      <w:r w:rsidR="00027840" w:rsidRPr="00F36B84">
        <w:rPr>
          <w:rStyle w:val="y2iqfc"/>
          <w:rFonts w:ascii="Times New Roman" w:hAnsi="Times New Roman"/>
          <w:color w:val="202124"/>
          <w:sz w:val="24"/>
          <w:szCs w:val="24"/>
        </w:rPr>
        <w:t xml:space="preserve"> pulsões, e </w:t>
      </w:r>
      <w:r w:rsidR="00596DBA" w:rsidRPr="00F36B84">
        <w:rPr>
          <w:rStyle w:val="y2iqfc"/>
          <w:rFonts w:ascii="Times New Roman" w:hAnsi="Times New Roman"/>
          <w:color w:val="202124"/>
          <w:sz w:val="24"/>
          <w:szCs w:val="24"/>
        </w:rPr>
        <w:t>“</w:t>
      </w:r>
      <w:r w:rsidR="00027840" w:rsidRPr="00F36B84">
        <w:rPr>
          <w:rStyle w:val="y2iqfc"/>
          <w:rFonts w:ascii="Times New Roman" w:hAnsi="Times New Roman"/>
          <w:color w:val="202124"/>
          <w:sz w:val="24"/>
          <w:szCs w:val="24"/>
        </w:rPr>
        <w:t xml:space="preserve">cuja negação é renomeada </w:t>
      </w:r>
      <w:r w:rsidR="00027840" w:rsidRPr="00F36B84">
        <w:rPr>
          <w:rStyle w:val="y2iqfc"/>
          <w:rFonts w:ascii="Times New Roman" w:hAnsi="Times New Roman"/>
          <w:i/>
          <w:iCs/>
          <w:color w:val="202124"/>
          <w:sz w:val="24"/>
          <w:szCs w:val="24"/>
        </w:rPr>
        <w:t>desejo</w:t>
      </w:r>
      <w:r w:rsidR="00027840" w:rsidRPr="00F36B84">
        <w:rPr>
          <w:rStyle w:val="y2iqfc"/>
          <w:rFonts w:ascii="Times New Roman" w:hAnsi="Times New Roman"/>
          <w:i/>
          <w:color w:val="202124"/>
          <w:sz w:val="24"/>
          <w:szCs w:val="24"/>
        </w:rPr>
        <w:t xml:space="preserve">” </w:t>
      </w:r>
      <w:r w:rsidR="00027840" w:rsidRPr="00F36B84">
        <w:rPr>
          <w:rStyle w:val="y2iqfc"/>
          <w:rFonts w:ascii="Times New Roman" w:hAnsi="Times New Roman"/>
          <w:color w:val="202124"/>
          <w:sz w:val="24"/>
          <w:szCs w:val="24"/>
        </w:rPr>
        <w:t>(</w:t>
      </w:r>
      <w:r w:rsidR="00D74DC6" w:rsidRPr="00F36B84">
        <w:rPr>
          <w:rStyle w:val="y2iqfc"/>
          <w:rFonts w:ascii="Times New Roman" w:hAnsi="Times New Roman"/>
          <w:color w:val="202124"/>
          <w:sz w:val="24"/>
          <w:szCs w:val="24"/>
        </w:rPr>
        <w:t>Butler</w:t>
      </w:r>
      <w:r w:rsidR="00027840" w:rsidRPr="00F36B84">
        <w:rPr>
          <w:rStyle w:val="y2iqfc"/>
          <w:rFonts w:ascii="Times New Roman" w:hAnsi="Times New Roman"/>
          <w:color w:val="202124"/>
          <w:sz w:val="24"/>
          <w:szCs w:val="24"/>
        </w:rPr>
        <w:t xml:space="preserve">, 2024, p. 266). </w:t>
      </w:r>
    </w:p>
    <w:p w14:paraId="53874358" w14:textId="32B9E097" w:rsidR="001072AD" w:rsidRPr="00F36B84" w:rsidRDefault="00596DBA" w:rsidP="00F36B84">
      <w:pPr>
        <w:autoSpaceDE w:val="0"/>
        <w:autoSpaceDN w:val="0"/>
        <w:adjustRightInd w:val="0"/>
        <w:spacing w:after="0" w:line="360" w:lineRule="auto"/>
        <w:ind w:firstLine="709"/>
        <w:jc w:val="both"/>
        <w:rPr>
          <w:rFonts w:ascii="Times New Roman" w:hAnsi="Times New Roman"/>
          <w:sz w:val="24"/>
          <w:szCs w:val="24"/>
          <w:highlight w:val="yellow"/>
          <w:lang w:eastAsia="pt-BR"/>
        </w:rPr>
      </w:pPr>
      <w:r w:rsidRPr="00F36B84">
        <w:rPr>
          <w:rStyle w:val="y2iqfc"/>
          <w:rFonts w:ascii="Times New Roman" w:hAnsi="Times New Roman"/>
          <w:color w:val="202124"/>
          <w:sz w:val="24"/>
          <w:szCs w:val="24"/>
        </w:rPr>
        <w:t>Segundo</w:t>
      </w:r>
      <w:r w:rsidR="001072AD" w:rsidRPr="00F36B84">
        <w:rPr>
          <w:rStyle w:val="y2iqfc"/>
          <w:rFonts w:ascii="Times New Roman" w:hAnsi="Times New Roman"/>
          <w:color w:val="202124"/>
          <w:sz w:val="24"/>
          <w:szCs w:val="24"/>
        </w:rPr>
        <w:t xml:space="preserve"> Butler, não muito distante </w:t>
      </w:r>
      <w:r w:rsidRPr="00F36B84">
        <w:rPr>
          <w:rStyle w:val="y2iqfc"/>
          <w:rFonts w:ascii="Times New Roman" w:hAnsi="Times New Roman"/>
          <w:color w:val="202124"/>
          <w:sz w:val="24"/>
          <w:szCs w:val="24"/>
        </w:rPr>
        <w:t xml:space="preserve">de Kristeva se </w:t>
      </w:r>
      <w:r w:rsidR="001072AD" w:rsidRPr="00F36B84">
        <w:rPr>
          <w:rStyle w:val="y2iqfc"/>
          <w:rFonts w:ascii="Times New Roman" w:hAnsi="Times New Roman"/>
          <w:color w:val="202124"/>
          <w:sz w:val="24"/>
          <w:szCs w:val="24"/>
        </w:rPr>
        <w:t xml:space="preserve">encontra a tese </w:t>
      </w:r>
      <w:proofErr w:type="spellStart"/>
      <w:r w:rsidR="001072AD" w:rsidRPr="00F36B84">
        <w:rPr>
          <w:rStyle w:val="y2iqfc"/>
          <w:rFonts w:ascii="Times New Roman" w:hAnsi="Times New Roman"/>
          <w:color w:val="202124"/>
          <w:sz w:val="24"/>
          <w:szCs w:val="24"/>
        </w:rPr>
        <w:t>beauvoiriana</w:t>
      </w:r>
      <w:proofErr w:type="spellEnd"/>
      <w:r w:rsidR="001072AD" w:rsidRPr="00F36B84">
        <w:rPr>
          <w:rStyle w:val="y2iqfc"/>
          <w:rFonts w:ascii="Times New Roman" w:hAnsi="Times New Roman"/>
          <w:color w:val="202124"/>
          <w:sz w:val="24"/>
          <w:szCs w:val="24"/>
        </w:rPr>
        <w:t xml:space="preserve"> de que, dadas as diferenças</w:t>
      </w:r>
      <w:r w:rsidRPr="00F36B84">
        <w:rPr>
          <w:rStyle w:val="y2iqfc"/>
          <w:rFonts w:ascii="Times New Roman" w:hAnsi="Times New Roman"/>
          <w:color w:val="202124"/>
          <w:sz w:val="24"/>
          <w:szCs w:val="24"/>
        </w:rPr>
        <w:t xml:space="preserve"> sexuais</w:t>
      </w:r>
      <w:r w:rsidR="001072AD" w:rsidRPr="00F36B84">
        <w:rPr>
          <w:rStyle w:val="y2iqfc"/>
          <w:rFonts w:ascii="Times New Roman" w:hAnsi="Times New Roman"/>
          <w:color w:val="202124"/>
          <w:sz w:val="24"/>
          <w:szCs w:val="24"/>
        </w:rPr>
        <w:t>, são os homens</w:t>
      </w:r>
      <w:r w:rsidRPr="00F36B84">
        <w:rPr>
          <w:rStyle w:val="y2iqfc"/>
          <w:rFonts w:ascii="Times New Roman" w:hAnsi="Times New Roman"/>
          <w:color w:val="202124"/>
          <w:sz w:val="24"/>
          <w:szCs w:val="24"/>
        </w:rPr>
        <w:t xml:space="preserve"> que tornam </w:t>
      </w:r>
      <w:r w:rsidR="001072AD" w:rsidRPr="00F36B84">
        <w:rPr>
          <w:rStyle w:val="y2iqfc"/>
          <w:rFonts w:ascii="Times New Roman" w:hAnsi="Times New Roman"/>
          <w:i/>
          <w:color w:val="202124"/>
          <w:sz w:val="24"/>
          <w:szCs w:val="24"/>
        </w:rPr>
        <w:t>sujeito</w:t>
      </w:r>
      <w:r w:rsidRPr="00F36B84">
        <w:rPr>
          <w:rStyle w:val="y2iqfc"/>
          <w:rFonts w:ascii="Times New Roman" w:hAnsi="Times New Roman"/>
          <w:i/>
          <w:color w:val="202124"/>
          <w:sz w:val="24"/>
          <w:szCs w:val="24"/>
        </w:rPr>
        <w:t>s</w:t>
      </w:r>
      <w:r w:rsidRPr="00F36B84">
        <w:rPr>
          <w:rStyle w:val="y2iqfc"/>
          <w:rFonts w:ascii="Times New Roman" w:hAnsi="Times New Roman"/>
          <w:iCs/>
          <w:color w:val="202124"/>
          <w:sz w:val="24"/>
          <w:szCs w:val="24"/>
        </w:rPr>
        <w:t>, não as mulheres</w:t>
      </w:r>
      <w:r w:rsidR="001072AD" w:rsidRPr="00F36B84">
        <w:rPr>
          <w:rStyle w:val="y2iqfc"/>
          <w:rFonts w:ascii="Times New Roman" w:hAnsi="Times New Roman"/>
          <w:i/>
          <w:color w:val="202124"/>
          <w:sz w:val="24"/>
          <w:szCs w:val="24"/>
        </w:rPr>
        <w:t xml:space="preserve">. </w:t>
      </w:r>
      <w:r w:rsidRPr="00F36B84">
        <w:rPr>
          <w:rStyle w:val="y2iqfc"/>
          <w:rFonts w:ascii="Times New Roman" w:hAnsi="Times New Roman"/>
          <w:iCs/>
          <w:color w:val="202124"/>
          <w:sz w:val="24"/>
          <w:szCs w:val="24"/>
        </w:rPr>
        <w:t xml:space="preserve">Assim como acontece com o escravo da dialética hegeliana, </w:t>
      </w:r>
      <w:r w:rsidR="001072AD" w:rsidRPr="00F36B84">
        <w:rPr>
          <w:rStyle w:val="y2iqfc"/>
          <w:rFonts w:ascii="Times New Roman" w:hAnsi="Times New Roman"/>
          <w:color w:val="202124"/>
          <w:sz w:val="24"/>
          <w:szCs w:val="24"/>
        </w:rPr>
        <w:t>Beauvoir</w:t>
      </w:r>
      <w:r w:rsidRPr="00F36B84">
        <w:rPr>
          <w:rStyle w:val="y2iqfc"/>
          <w:rFonts w:ascii="Times New Roman" w:hAnsi="Times New Roman"/>
          <w:color w:val="202124"/>
          <w:sz w:val="24"/>
          <w:szCs w:val="24"/>
        </w:rPr>
        <w:t xml:space="preserve"> mostra </w:t>
      </w:r>
      <w:r w:rsidR="001072AD" w:rsidRPr="00F36B84">
        <w:rPr>
          <w:rStyle w:val="y2iqfc"/>
          <w:rFonts w:ascii="Times New Roman" w:hAnsi="Times New Roman"/>
          <w:color w:val="202124"/>
          <w:sz w:val="24"/>
          <w:szCs w:val="24"/>
        </w:rPr>
        <w:t>que</w:t>
      </w:r>
      <w:r w:rsidRPr="00F36B84">
        <w:rPr>
          <w:rStyle w:val="y2iqfc"/>
          <w:rFonts w:ascii="Times New Roman" w:hAnsi="Times New Roman"/>
          <w:color w:val="202124"/>
          <w:sz w:val="24"/>
          <w:szCs w:val="24"/>
        </w:rPr>
        <w:t xml:space="preserve"> </w:t>
      </w:r>
      <w:r w:rsidR="001072AD" w:rsidRPr="00F36B84">
        <w:rPr>
          <w:rStyle w:val="y2iqfc"/>
          <w:rFonts w:ascii="Times New Roman" w:hAnsi="Times New Roman"/>
          <w:color w:val="202124"/>
          <w:sz w:val="24"/>
          <w:szCs w:val="24"/>
        </w:rPr>
        <w:t xml:space="preserve">as mulheres são relegadas ao domínio do </w:t>
      </w:r>
      <w:r w:rsidR="001072AD" w:rsidRPr="00F36B84">
        <w:rPr>
          <w:rStyle w:val="y2iqfc"/>
          <w:rFonts w:ascii="Times New Roman" w:hAnsi="Times New Roman"/>
          <w:i/>
          <w:color w:val="202124"/>
          <w:sz w:val="24"/>
          <w:szCs w:val="24"/>
        </w:rPr>
        <w:t xml:space="preserve">Outro, </w:t>
      </w:r>
      <w:r w:rsidR="001072AD" w:rsidRPr="00F36B84">
        <w:rPr>
          <w:rStyle w:val="y2iqfc"/>
          <w:rFonts w:ascii="Times New Roman" w:hAnsi="Times New Roman"/>
          <w:color w:val="202124"/>
          <w:sz w:val="24"/>
          <w:szCs w:val="24"/>
        </w:rPr>
        <w:t xml:space="preserve">da vida natural, da coisa bruta: das sujeitas </w:t>
      </w:r>
      <w:proofErr w:type="spellStart"/>
      <w:r w:rsidR="001072AD" w:rsidRPr="00F36B84">
        <w:rPr>
          <w:rStyle w:val="y2iqfc"/>
          <w:rFonts w:ascii="Times New Roman" w:hAnsi="Times New Roman"/>
          <w:color w:val="202124"/>
          <w:sz w:val="24"/>
          <w:szCs w:val="24"/>
        </w:rPr>
        <w:t>forcluidas</w:t>
      </w:r>
      <w:proofErr w:type="spellEnd"/>
      <w:r w:rsidR="001072AD" w:rsidRPr="00F36B84">
        <w:rPr>
          <w:rStyle w:val="y2iqfc"/>
          <w:rFonts w:ascii="Times New Roman" w:hAnsi="Times New Roman"/>
          <w:color w:val="202124"/>
          <w:sz w:val="24"/>
          <w:szCs w:val="24"/>
        </w:rPr>
        <w:t xml:space="preserve"> “como origem da vida cultural com valor” (</w:t>
      </w:r>
      <w:r w:rsidR="00D74DC6" w:rsidRPr="00F36B84">
        <w:rPr>
          <w:rStyle w:val="y2iqfc"/>
          <w:rFonts w:ascii="Times New Roman" w:hAnsi="Times New Roman"/>
          <w:color w:val="202124"/>
          <w:sz w:val="24"/>
          <w:szCs w:val="24"/>
        </w:rPr>
        <w:t>Rodrigues</w:t>
      </w:r>
      <w:r w:rsidR="001072AD" w:rsidRPr="00F36B84">
        <w:rPr>
          <w:rStyle w:val="y2iqfc"/>
          <w:rFonts w:ascii="Times New Roman" w:hAnsi="Times New Roman"/>
          <w:color w:val="202124"/>
          <w:sz w:val="24"/>
          <w:szCs w:val="24"/>
        </w:rPr>
        <w:t xml:space="preserve">, 2021, p. 162). Nessa perspectiva, ainda que não </w:t>
      </w:r>
      <w:r w:rsidRPr="00F36B84">
        <w:rPr>
          <w:rStyle w:val="y2iqfc"/>
          <w:rFonts w:ascii="Times New Roman" w:hAnsi="Times New Roman"/>
          <w:color w:val="202124"/>
          <w:sz w:val="24"/>
          <w:szCs w:val="24"/>
        </w:rPr>
        <w:t>busque</w:t>
      </w:r>
      <w:r w:rsidR="001072AD" w:rsidRPr="00F36B84">
        <w:rPr>
          <w:rStyle w:val="y2iqfc"/>
          <w:rFonts w:ascii="Times New Roman" w:hAnsi="Times New Roman"/>
          <w:color w:val="202124"/>
          <w:sz w:val="24"/>
          <w:szCs w:val="24"/>
        </w:rPr>
        <w:t xml:space="preserve"> a </w:t>
      </w:r>
      <w:r w:rsidRPr="00F36B84">
        <w:rPr>
          <w:rStyle w:val="y2iqfc"/>
          <w:rFonts w:ascii="Times New Roman" w:hAnsi="Times New Roman"/>
          <w:color w:val="202124"/>
          <w:sz w:val="24"/>
          <w:szCs w:val="24"/>
        </w:rPr>
        <w:t xml:space="preserve">mesma </w:t>
      </w:r>
      <w:r w:rsidR="001072AD" w:rsidRPr="00F36B84">
        <w:rPr>
          <w:rStyle w:val="y2iqfc"/>
          <w:rFonts w:ascii="Times New Roman" w:hAnsi="Times New Roman"/>
          <w:color w:val="202124"/>
          <w:sz w:val="24"/>
          <w:szCs w:val="24"/>
        </w:rPr>
        <w:t xml:space="preserve">igualdade e reciprocidade </w:t>
      </w:r>
      <w:r w:rsidRPr="00F36B84">
        <w:rPr>
          <w:rStyle w:val="y2iqfc"/>
          <w:rFonts w:ascii="Times New Roman" w:hAnsi="Times New Roman"/>
          <w:color w:val="202124"/>
          <w:sz w:val="24"/>
          <w:szCs w:val="24"/>
        </w:rPr>
        <w:t>requeridas por Beauvoir</w:t>
      </w:r>
      <w:r w:rsidR="001072AD" w:rsidRPr="00F36B84">
        <w:rPr>
          <w:rStyle w:val="y2iqfc"/>
          <w:rFonts w:ascii="Times New Roman" w:hAnsi="Times New Roman"/>
          <w:i/>
          <w:color w:val="202124"/>
          <w:sz w:val="24"/>
          <w:szCs w:val="24"/>
        </w:rPr>
        <w:t xml:space="preserve">, </w:t>
      </w:r>
      <w:r w:rsidR="00D02A81" w:rsidRPr="00F36B84">
        <w:rPr>
          <w:rStyle w:val="y2iqfc"/>
          <w:rFonts w:ascii="Times New Roman" w:hAnsi="Times New Roman"/>
          <w:color w:val="202124"/>
          <w:sz w:val="24"/>
          <w:szCs w:val="24"/>
        </w:rPr>
        <w:t xml:space="preserve">Kristeva faz pensar </w:t>
      </w:r>
      <w:r w:rsidR="001072AD" w:rsidRPr="00F36B84">
        <w:rPr>
          <w:rStyle w:val="y2iqfc"/>
          <w:rFonts w:ascii="Times New Roman" w:hAnsi="Times New Roman"/>
          <w:color w:val="202124"/>
          <w:sz w:val="24"/>
          <w:szCs w:val="24"/>
        </w:rPr>
        <w:t xml:space="preserve">uma </w:t>
      </w:r>
      <w:r w:rsidR="00027840" w:rsidRPr="00F36B84">
        <w:rPr>
          <w:rStyle w:val="y2iqfc"/>
          <w:rFonts w:ascii="Times New Roman" w:hAnsi="Times New Roman"/>
          <w:color w:val="202124"/>
          <w:sz w:val="24"/>
          <w:szCs w:val="24"/>
        </w:rPr>
        <w:t>“desconstrução crítica do sujeito em direção a suas origens psicossomáticas” (</w:t>
      </w:r>
      <w:r w:rsidR="00D74DC6" w:rsidRPr="00F36B84">
        <w:rPr>
          <w:rStyle w:val="y2iqfc"/>
          <w:rFonts w:ascii="Times New Roman" w:hAnsi="Times New Roman"/>
          <w:color w:val="202124"/>
          <w:sz w:val="24"/>
          <w:szCs w:val="24"/>
        </w:rPr>
        <w:t>Butler</w:t>
      </w:r>
      <w:r w:rsidR="00027840" w:rsidRPr="00F36B84">
        <w:rPr>
          <w:rStyle w:val="y2iqfc"/>
          <w:rFonts w:ascii="Times New Roman" w:hAnsi="Times New Roman"/>
          <w:color w:val="202124"/>
          <w:sz w:val="24"/>
          <w:szCs w:val="24"/>
        </w:rPr>
        <w:t xml:space="preserve">, 2024, p. </w:t>
      </w:r>
      <w:r w:rsidR="00027840" w:rsidRPr="00F36B84">
        <w:rPr>
          <w:rStyle w:val="y2iqfc"/>
          <w:rFonts w:ascii="Times New Roman" w:hAnsi="Times New Roman"/>
          <w:color w:val="202124"/>
          <w:sz w:val="24"/>
          <w:szCs w:val="24"/>
        </w:rPr>
        <w:lastRenderedPageBreak/>
        <w:t>267)</w:t>
      </w:r>
      <w:r w:rsidR="001072AD" w:rsidRPr="00F36B84">
        <w:rPr>
          <w:rStyle w:val="y2iqfc"/>
          <w:rFonts w:ascii="Times New Roman" w:hAnsi="Times New Roman"/>
          <w:color w:val="202124"/>
          <w:sz w:val="24"/>
          <w:szCs w:val="24"/>
        </w:rPr>
        <w:t xml:space="preserve">. Não obstante, </w:t>
      </w:r>
      <w:r w:rsidR="00D02A81" w:rsidRPr="00F36B84">
        <w:rPr>
          <w:rStyle w:val="y2iqfc"/>
          <w:rFonts w:ascii="Times New Roman" w:hAnsi="Times New Roman"/>
          <w:color w:val="202124"/>
          <w:sz w:val="24"/>
          <w:szCs w:val="24"/>
        </w:rPr>
        <w:t xml:space="preserve">por mais que esteja pautada em certas premissas psicanalíticas, </w:t>
      </w:r>
      <w:r w:rsidR="001072AD" w:rsidRPr="00F36B84">
        <w:rPr>
          <w:rStyle w:val="y2iqfc"/>
          <w:rFonts w:ascii="Times New Roman" w:hAnsi="Times New Roman"/>
          <w:color w:val="202124"/>
          <w:sz w:val="24"/>
          <w:szCs w:val="24"/>
        </w:rPr>
        <w:t xml:space="preserve">isso não </w:t>
      </w:r>
      <w:r w:rsidR="00D02A81" w:rsidRPr="00F36B84">
        <w:rPr>
          <w:rStyle w:val="y2iqfc"/>
          <w:rFonts w:ascii="Times New Roman" w:hAnsi="Times New Roman"/>
          <w:color w:val="202124"/>
          <w:sz w:val="24"/>
          <w:szCs w:val="24"/>
        </w:rPr>
        <w:t>implica</w:t>
      </w:r>
      <w:r w:rsidR="001072AD" w:rsidRPr="00F36B84">
        <w:rPr>
          <w:rStyle w:val="y2iqfc"/>
          <w:rFonts w:ascii="Times New Roman" w:hAnsi="Times New Roman"/>
          <w:color w:val="202124"/>
          <w:sz w:val="24"/>
          <w:szCs w:val="24"/>
        </w:rPr>
        <w:t xml:space="preserve"> que tenha desviado do programa </w:t>
      </w:r>
      <w:r w:rsidR="001072AD" w:rsidRPr="00F36B84">
        <w:rPr>
          <w:rFonts w:ascii="Times New Roman" w:hAnsi="Times New Roman"/>
          <w:sz w:val="24"/>
          <w:szCs w:val="24"/>
          <w:lang w:eastAsia="pt-BR"/>
        </w:rPr>
        <w:t xml:space="preserve">hegeliano. </w:t>
      </w:r>
      <w:r w:rsidR="00D02A81" w:rsidRPr="00F36B84">
        <w:rPr>
          <w:rFonts w:ascii="Times New Roman" w:hAnsi="Times New Roman"/>
          <w:sz w:val="24"/>
          <w:szCs w:val="24"/>
          <w:lang w:eastAsia="pt-BR"/>
        </w:rPr>
        <w:t>Kristeva, em verdade</w:t>
      </w:r>
      <w:r w:rsidR="001072AD" w:rsidRPr="00F36B84">
        <w:rPr>
          <w:rFonts w:ascii="Times New Roman" w:hAnsi="Times New Roman"/>
          <w:sz w:val="24"/>
          <w:szCs w:val="24"/>
          <w:lang w:eastAsia="pt-BR"/>
        </w:rPr>
        <w:t>, não se abstrai “</w:t>
      </w:r>
      <w:r w:rsidR="00027840" w:rsidRPr="00F36B84">
        <w:rPr>
          <w:rFonts w:ascii="Times New Roman" w:hAnsi="Times New Roman"/>
          <w:sz w:val="24"/>
          <w:szCs w:val="24"/>
          <w:lang w:eastAsia="pt-BR"/>
        </w:rPr>
        <w:t>do discurso sobre os desejos e sujeitos para uma perspectiva que considera, em primeiro lugar, o corpo do qual ou contra o qual o desejo emerge</w:t>
      </w:r>
      <w:r w:rsidR="001072AD" w:rsidRPr="00F36B84">
        <w:rPr>
          <w:rFonts w:ascii="Times New Roman" w:hAnsi="Times New Roman"/>
          <w:sz w:val="24"/>
          <w:szCs w:val="24"/>
          <w:lang w:eastAsia="pt-BR"/>
        </w:rPr>
        <w:t>” (</w:t>
      </w:r>
      <w:r w:rsidR="00D74DC6" w:rsidRPr="00F36B84">
        <w:rPr>
          <w:rFonts w:ascii="Times New Roman" w:hAnsi="Times New Roman"/>
          <w:sz w:val="24"/>
          <w:szCs w:val="24"/>
          <w:lang w:eastAsia="pt-BR"/>
        </w:rPr>
        <w:t>Butler</w:t>
      </w:r>
      <w:r w:rsidR="001072AD" w:rsidRPr="00F36B84">
        <w:rPr>
          <w:rFonts w:ascii="Times New Roman" w:hAnsi="Times New Roman"/>
          <w:sz w:val="24"/>
          <w:szCs w:val="24"/>
          <w:lang w:eastAsia="pt-BR"/>
        </w:rPr>
        <w:t xml:space="preserve">, </w:t>
      </w:r>
      <w:r w:rsidR="00027840" w:rsidRPr="00F36B84">
        <w:rPr>
          <w:rFonts w:ascii="Times New Roman" w:hAnsi="Times New Roman"/>
          <w:sz w:val="24"/>
          <w:szCs w:val="24"/>
          <w:lang w:eastAsia="pt-BR"/>
        </w:rPr>
        <w:t>2024</w:t>
      </w:r>
      <w:r w:rsidR="001072AD" w:rsidRPr="00F36B84">
        <w:rPr>
          <w:rFonts w:ascii="Times New Roman" w:hAnsi="Times New Roman"/>
          <w:sz w:val="24"/>
          <w:szCs w:val="24"/>
          <w:lang w:eastAsia="pt-BR"/>
        </w:rPr>
        <w:t xml:space="preserve">, p. </w:t>
      </w:r>
      <w:r w:rsidR="00CF4693" w:rsidRPr="00F36B84">
        <w:rPr>
          <w:rFonts w:ascii="Times New Roman" w:hAnsi="Times New Roman"/>
          <w:sz w:val="24"/>
          <w:szCs w:val="24"/>
          <w:lang w:eastAsia="pt-BR"/>
        </w:rPr>
        <w:t>267</w:t>
      </w:r>
      <w:r w:rsidR="001072AD" w:rsidRPr="00F36B84">
        <w:rPr>
          <w:rFonts w:ascii="Times New Roman" w:hAnsi="Times New Roman"/>
          <w:sz w:val="24"/>
          <w:szCs w:val="24"/>
          <w:lang w:eastAsia="pt-BR"/>
        </w:rPr>
        <w:t xml:space="preserve">). </w:t>
      </w:r>
      <w:proofErr w:type="spellStart"/>
      <w:r w:rsidR="005F386B" w:rsidRPr="00F36B84">
        <w:rPr>
          <w:rFonts w:ascii="Times New Roman" w:hAnsi="Times New Roman"/>
          <w:sz w:val="24"/>
          <w:szCs w:val="24"/>
          <w:lang w:eastAsia="pt-BR"/>
        </w:rPr>
        <w:t>Butlerianamente</w:t>
      </w:r>
      <w:proofErr w:type="spellEnd"/>
      <w:r w:rsidR="005F386B" w:rsidRPr="00F36B84">
        <w:rPr>
          <w:rFonts w:ascii="Times New Roman" w:hAnsi="Times New Roman"/>
          <w:sz w:val="24"/>
          <w:szCs w:val="24"/>
          <w:lang w:eastAsia="pt-BR"/>
        </w:rPr>
        <w:t xml:space="preserve"> falando</w:t>
      </w:r>
      <w:r w:rsidR="001072AD" w:rsidRPr="00F36B84">
        <w:rPr>
          <w:rFonts w:ascii="Times New Roman" w:hAnsi="Times New Roman"/>
          <w:sz w:val="24"/>
          <w:szCs w:val="24"/>
          <w:lang w:eastAsia="pt-BR"/>
        </w:rPr>
        <w:t xml:space="preserve">, isso é suficiente para que aproximemos </w:t>
      </w:r>
      <w:r w:rsidR="005F386B" w:rsidRPr="00F36B84">
        <w:rPr>
          <w:rFonts w:ascii="Times New Roman" w:hAnsi="Times New Roman"/>
          <w:sz w:val="24"/>
          <w:szCs w:val="24"/>
          <w:lang w:eastAsia="pt-BR"/>
        </w:rPr>
        <w:t>os</w:t>
      </w:r>
      <w:r w:rsidR="00D02A81" w:rsidRPr="00F36B84">
        <w:rPr>
          <w:rFonts w:ascii="Times New Roman" w:hAnsi="Times New Roman"/>
          <w:sz w:val="24"/>
          <w:szCs w:val="24"/>
          <w:lang w:eastAsia="pt-BR"/>
        </w:rPr>
        <w:t xml:space="preserve"> </w:t>
      </w:r>
      <w:r w:rsidR="001072AD" w:rsidRPr="00F36B84">
        <w:rPr>
          <w:rFonts w:ascii="Times New Roman" w:hAnsi="Times New Roman"/>
          <w:sz w:val="24"/>
          <w:szCs w:val="24"/>
          <w:lang w:eastAsia="pt-BR"/>
        </w:rPr>
        <w:t xml:space="preserve">procedimentos </w:t>
      </w:r>
      <w:r w:rsidR="005F386B" w:rsidRPr="00F36B84">
        <w:rPr>
          <w:rFonts w:ascii="Times New Roman" w:hAnsi="Times New Roman"/>
          <w:sz w:val="24"/>
          <w:szCs w:val="24"/>
          <w:lang w:eastAsia="pt-BR"/>
        </w:rPr>
        <w:t xml:space="preserve">de Kristeva </w:t>
      </w:r>
      <w:r w:rsidR="001072AD" w:rsidRPr="00F36B84">
        <w:rPr>
          <w:rFonts w:ascii="Times New Roman" w:hAnsi="Times New Roman"/>
          <w:sz w:val="24"/>
          <w:szCs w:val="24"/>
          <w:lang w:eastAsia="pt-BR"/>
        </w:rPr>
        <w:t xml:space="preserve">dos de Foucault, apesar da reluta deste quanto </w:t>
      </w:r>
      <w:r w:rsidR="00D02A81" w:rsidRPr="00F36B84">
        <w:rPr>
          <w:rFonts w:ascii="Times New Roman" w:hAnsi="Times New Roman"/>
          <w:sz w:val="24"/>
          <w:szCs w:val="24"/>
          <w:lang w:eastAsia="pt-BR"/>
        </w:rPr>
        <w:t xml:space="preserve">a assumir </w:t>
      </w:r>
      <w:r w:rsidR="001072AD" w:rsidRPr="00F36B84">
        <w:rPr>
          <w:rFonts w:ascii="Times New Roman" w:hAnsi="Times New Roman"/>
          <w:sz w:val="24"/>
          <w:szCs w:val="24"/>
          <w:lang w:eastAsia="pt-BR"/>
        </w:rPr>
        <w:t>os pressupostos da pulsão</w:t>
      </w:r>
      <w:r w:rsidR="005F386B" w:rsidRPr="00F36B84">
        <w:rPr>
          <w:rFonts w:ascii="Times New Roman" w:hAnsi="Times New Roman"/>
          <w:sz w:val="24"/>
          <w:szCs w:val="24"/>
          <w:lang w:eastAsia="pt-BR"/>
        </w:rPr>
        <w:t>, do inconsciente</w:t>
      </w:r>
      <w:r w:rsidR="001072AD" w:rsidRPr="00F36B84">
        <w:rPr>
          <w:rFonts w:ascii="Times New Roman" w:hAnsi="Times New Roman"/>
          <w:sz w:val="24"/>
          <w:szCs w:val="24"/>
          <w:lang w:eastAsia="pt-BR"/>
        </w:rPr>
        <w:t xml:space="preserve"> e da repressão.</w:t>
      </w:r>
    </w:p>
    <w:p w14:paraId="072F648F" w14:textId="2089E53E" w:rsidR="001523E2" w:rsidRPr="00F36B84" w:rsidRDefault="00D02A81"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hAnsi="Times New Roman"/>
          <w:sz w:val="24"/>
          <w:szCs w:val="24"/>
          <w:lang w:eastAsia="pt-BR"/>
        </w:rPr>
        <w:t>Ora</w:t>
      </w:r>
      <w:r w:rsidR="001072AD" w:rsidRPr="00F36B84">
        <w:rPr>
          <w:rFonts w:ascii="Times New Roman" w:hAnsi="Times New Roman"/>
          <w:sz w:val="24"/>
          <w:szCs w:val="24"/>
          <w:lang w:eastAsia="pt-BR"/>
        </w:rPr>
        <w:t>, tanto Foucault quanto Kristeva</w:t>
      </w:r>
      <w:r w:rsidRPr="00F36B84">
        <w:rPr>
          <w:rFonts w:ascii="Times New Roman" w:hAnsi="Times New Roman"/>
          <w:sz w:val="24"/>
          <w:szCs w:val="24"/>
          <w:lang w:eastAsia="pt-BR"/>
        </w:rPr>
        <w:t xml:space="preserve"> –</w:t>
      </w:r>
      <w:r w:rsidR="005F386B" w:rsidRPr="00F36B84">
        <w:rPr>
          <w:rFonts w:ascii="Times New Roman" w:hAnsi="Times New Roman"/>
          <w:sz w:val="24"/>
          <w:szCs w:val="24"/>
          <w:lang w:eastAsia="pt-BR"/>
        </w:rPr>
        <w:t xml:space="preserve"> </w:t>
      </w:r>
      <w:r w:rsidRPr="00F36B84">
        <w:rPr>
          <w:rFonts w:ascii="Times New Roman" w:hAnsi="Times New Roman"/>
          <w:sz w:val="24"/>
          <w:szCs w:val="24"/>
          <w:lang w:eastAsia="pt-BR"/>
        </w:rPr>
        <w:t xml:space="preserve">diz Butler – </w:t>
      </w:r>
      <w:r w:rsidR="001072AD" w:rsidRPr="00F36B84">
        <w:rPr>
          <w:rFonts w:ascii="Times New Roman" w:hAnsi="Times New Roman"/>
          <w:sz w:val="24"/>
          <w:szCs w:val="24"/>
          <w:lang w:eastAsia="pt-BR"/>
        </w:rPr>
        <w:t xml:space="preserve">propõem que a narrativa hegeliana do sujeito de desejos deveria dar rumos à um discurso sobre os corpos e suas histórias. </w:t>
      </w:r>
      <w:r w:rsidRPr="00F36B84">
        <w:rPr>
          <w:rFonts w:ascii="Times New Roman" w:hAnsi="Times New Roman"/>
          <w:sz w:val="24"/>
          <w:szCs w:val="24"/>
          <w:lang w:eastAsia="pt-BR"/>
        </w:rPr>
        <w:t>Se</w:t>
      </w:r>
      <w:r w:rsidR="001072AD" w:rsidRPr="00F36B84">
        <w:rPr>
          <w:rFonts w:ascii="Times New Roman" w:hAnsi="Times New Roman"/>
          <w:sz w:val="24"/>
          <w:szCs w:val="24"/>
          <w:lang w:eastAsia="pt-BR"/>
        </w:rPr>
        <w:t xml:space="preserve"> Kristeva busca representar o tabu do incesto como um mecanismo </w:t>
      </w:r>
      <w:r w:rsidRPr="00F36B84">
        <w:rPr>
          <w:rFonts w:ascii="Times New Roman" w:hAnsi="Times New Roman"/>
          <w:sz w:val="24"/>
          <w:szCs w:val="24"/>
          <w:lang w:eastAsia="pt-BR"/>
        </w:rPr>
        <w:t xml:space="preserve">de repressão </w:t>
      </w:r>
      <w:r w:rsidR="001072AD" w:rsidRPr="00F36B84">
        <w:rPr>
          <w:rFonts w:ascii="Times New Roman" w:hAnsi="Times New Roman"/>
          <w:sz w:val="24"/>
          <w:szCs w:val="24"/>
          <w:lang w:eastAsia="pt-BR"/>
        </w:rPr>
        <w:t>que foi elevado à condição de verdade, Foucault a complementa quando reivindica um exame genealógico dos corpos por meio de “</w:t>
      </w:r>
      <w:r w:rsidR="00CF4693" w:rsidRPr="00F36B84">
        <w:rPr>
          <w:rFonts w:ascii="Times New Roman" w:hAnsi="Times New Roman"/>
          <w:sz w:val="24"/>
          <w:szCs w:val="24"/>
          <w:lang w:eastAsia="pt-BR"/>
        </w:rPr>
        <w:t>uma reflexão sobre sua história, as condições institucionais de sua emergência em dadas formas e relações, a produção histórica de seus significados</w:t>
      </w:r>
      <w:r w:rsidR="001072AD" w:rsidRPr="00F36B84">
        <w:rPr>
          <w:rFonts w:ascii="Times New Roman" w:hAnsi="Times New Roman"/>
          <w:sz w:val="24"/>
          <w:szCs w:val="24"/>
          <w:lang w:eastAsia="pt-BR"/>
        </w:rPr>
        <w:t>” (</w:t>
      </w:r>
      <w:r w:rsidR="00D74DC6" w:rsidRPr="00F36B84">
        <w:rPr>
          <w:rFonts w:ascii="Times New Roman" w:hAnsi="Times New Roman"/>
          <w:sz w:val="24"/>
          <w:szCs w:val="24"/>
          <w:lang w:eastAsia="pt-BR"/>
        </w:rPr>
        <w:t>Butler</w:t>
      </w:r>
      <w:r w:rsidR="001072AD" w:rsidRPr="00F36B84">
        <w:rPr>
          <w:rFonts w:ascii="Times New Roman" w:hAnsi="Times New Roman"/>
          <w:sz w:val="24"/>
          <w:szCs w:val="24"/>
          <w:lang w:eastAsia="pt-BR"/>
        </w:rPr>
        <w:t xml:space="preserve">, </w:t>
      </w:r>
      <w:r w:rsidR="00CF4693" w:rsidRPr="00F36B84">
        <w:rPr>
          <w:rFonts w:ascii="Times New Roman" w:hAnsi="Times New Roman"/>
          <w:sz w:val="24"/>
          <w:szCs w:val="24"/>
          <w:lang w:eastAsia="pt-BR"/>
        </w:rPr>
        <w:t>2024</w:t>
      </w:r>
      <w:r w:rsidR="001072AD" w:rsidRPr="00F36B84">
        <w:rPr>
          <w:rFonts w:ascii="Times New Roman" w:hAnsi="Times New Roman"/>
          <w:sz w:val="24"/>
          <w:szCs w:val="24"/>
          <w:lang w:eastAsia="pt-BR"/>
        </w:rPr>
        <w:t xml:space="preserve">, p. </w:t>
      </w:r>
      <w:r w:rsidR="00CF4693" w:rsidRPr="00F36B84">
        <w:rPr>
          <w:rFonts w:ascii="Times New Roman" w:hAnsi="Times New Roman"/>
          <w:sz w:val="24"/>
          <w:szCs w:val="24"/>
          <w:lang w:eastAsia="pt-BR"/>
        </w:rPr>
        <w:t>267</w:t>
      </w:r>
      <w:r w:rsidR="001072AD" w:rsidRPr="00F36B84">
        <w:rPr>
          <w:rFonts w:ascii="Times New Roman" w:hAnsi="Times New Roman"/>
          <w:sz w:val="24"/>
          <w:szCs w:val="24"/>
          <w:lang w:eastAsia="pt-BR"/>
        </w:rPr>
        <w:t>). Ainda que seja mais crítico quanto ao uso da psicanálise e, portanto, mais sensível em relação a</w:t>
      </w:r>
      <w:r w:rsidRPr="00F36B84">
        <w:rPr>
          <w:rFonts w:ascii="Times New Roman" w:hAnsi="Times New Roman"/>
          <w:sz w:val="24"/>
          <w:szCs w:val="24"/>
          <w:lang w:eastAsia="pt-BR"/>
        </w:rPr>
        <w:t xml:space="preserve"> </w:t>
      </w:r>
      <w:r w:rsidR="001072AD" w:rsidRPr="00F36B84">
        <w:rPr>
          <w:rFonts w:ascii="Times New Roman" w:hAnsi="Times New Roman"/>
          <w:sz w:val="24"/>
          <w:szCs w:val="24"/>
          <w:lang w:eastAsia="pt-BR"/>
        </w:rPr>
        <w:t xml:space="preserve">necessidade de se </w:t>
      </w:r>
      <w:r w:rsidRPr="00F36B84">
        <w:rPr>
          <w:rFonts w:ascii="Times New Roman" w:hAnsi="Times New Roman"/>
          <w:sz w:val="24"/>
          <w:szCs w:val="24"/>
          <w:lang w:eastAsia="pt-BR"/>
        </w:rPr>
        <w:t>(</w:t>
      </w:r>
      <w:proofErr w:type="spellStart"/>
      <w:r w:rsidRPr="00F36B84">
        <w:rPr>
          <w:rFonts w:ascii="Times New Roman" w:hAnsi="Times New Roman"/>
          <w:sz w:val="24"/>
          <w:szCs w:val="24"/>
          <w:lang w:eastAsia="pt-BR"/>
        </w:rPr>
        <w:t>re</w:t>
      </w:r>
      <w:proofErr w:type="spellEnd"/>
      <w:r w:rsidRPr="00F36B84">
        <w:rPr>
          <w:rFonts w:ascii="Times New Roman" w:hAnsi="Times New Roman"/>
          <w:sz w:val="24"/>
          <w:szCs w:val="24"/>
          <w:lang w:eastAsia="pt-BR"/>
        </w:rPr>
        <w:t>)</w:t>
      </w:r>
      <w:r w:rsidR="001072AD" w:rsidRPr="00F36B84">
        <w:rPr>
          <w:rFonts w:ascii="Times New Roman" w:hAnsi="Times New Roman"/>
          <w:sz w:val="24"/>
          <w:szCs w:val="24"/>
          <w:lang w:eastAsia="pt-BR"/>
        </w:rPr>
        <w:t xml:space="preserve">pensar o tabu do incesto, pode-se dizer que Foucault concordaria com Kristeva quando esta </w:t>
      </w:r>
      <w:r w:rsidRPr="00F36B84">
        <w:rPr>
          <w:rFonts w:ascii="Times New Roman" w:hAnsi="Times New Roman"/>
          <w:sz w:val="24"/>
          <w:szCs w:val="24"/>
          <w:lang w:eastAsia="pt-BR"/>
        </w:rPr>
        <w:t>faz pensar</w:t>
      </w:r>
      <w:r w:rsidR="001072AD" w:rsidRPr="00F36B84">
        <w:rPr>
          <w:rFonts w:ascii="Times New Roman" w:hAnsi="Times New Roman"/>
          <w:sz w:val="24"/>
          <w:szCs w:val="24"/>
          <w:lang w:eastAsia="pt-BR"/>
        </w:rPr>
        <w:t xml:space="preserve"> que os sujeitos devêm “</w:t>
      </w:r>
      <w:r w:rsidR="00CF4693" w:rsidRPr="00F36B84">
        <w:rPr>
          <w:rFonts w:ascii="Times New Roman" w:hAnsi="Times New Roman"/>
          <w:sz w:val="24"/>
          <w:szCs w:val="24"/>
          <w:lang w:eastAsia="pt-BR"/>
        </w:rPr>
        <w:t>por meio da negação do corpo e a heterogeneidade de seus impulsos</w:t>
      </w:r>
      <w:r w:rsidR="001072AD" w:rsidRPr="00F36B84">
        <w:rPr>
          <w:rFonts w:ascii="Times New Roman" w:hAnsi="Times New Roman"/>
          <w:sz w:val="24"/>
          <w:szCs w:val="24"/>
          <w:lang w:eastAsia="pt-BR"/>
        </w:rPr>
        <w:t>” (</w:t>
      </w:r>
      <w:r w:rsidR="00D74DC6" w:rsidRPr="00F36B84">
        <w:rPr>
          <w:rFonts w:ascii="Times New Roman" w:hAnsi="Times New Roman"/>
          <w:sz w:val="24"/>
          <w:szCs w:val="24"/>
          <w:lang w:eastAsia="pt-BR"/>
        </w:rPr>
        <w:t>Butler</w:t>
      </w:r>
      <w:r w:rsidR="001072AD" w:rsidRPr="00F36B84">
        <w:rPr>
          <w:rFonts w:ascii="Times New Roman" w:hAnsi="Times New Roman"/>
          <w:sz w:val="24"/>
          <w:szCs w:val="24"/>
          <w:lang w:eastAsia="pt-BR"/>
        </w:rPr>
        <w:t xml:space="preserve">, </w:t>
      </w:r>
      <w:r w:rsidR="00CF4693" w:rsidRPr="00F36B84">
        <w:rPr>
          <w:rFonts w:ascii="Times New Roman" w:hAnsi="Times New Roman"/>
          <w:sz w:val="24"/>
          <w:szCs w:val="24"/>
          <w:lang w:eastAsia="pt-BR"/>
        </w:rPr>
        <w:t>2024</w:t>
      </w:r>
      <w:r w:rsidR="001072AD" w:rsidRPr="00F36B84">
        <w:rPr>
          <w:rFonts w:ascii="Times New Roman" w:hAnsi="Times New Roman"/>
          <w:sz w:val="24"/>
          <w:szCs w:val="24"/>
          <w:lang w:eastAsia="pt-BR"/>
        </w:rPr>
        <w:t xml:space="preserve">, p. </w:t>
      </w:r>
      <w:r w:rsidR="00CF4693" w:rsidRPr="00F36B84">
        <w:rPr>
          <w:rFonts w:ascii="Times New Roman" w:hAnsi="Times New Roman"/>
          <w:sz w:val="24"/>
          <w:szCs w:val="24"/>
          <w:lang w:eastAsia="pt-BR"/>
        </w:rPr>
        <w:t>267</w:t>
      </w:r>
      <w:r w:rsidR="001072AD" w:rsidRPr="00F36B84">
        <w:rPr>
          <w:rFonts w:ascii="Times New Roman" w:hAnsi="Times New Roman"/>
          <w:sz w:val="24"/>
          <w:szCs w:val="24"/>
          <w:lang w:eastAsia="pt-BR"/>
        </w:rPr>
        <w:t>). Assim como Kristeva, Foucault “</w:t>
      </w:r>
      <w:r w:rsidR="00CF4693" w:rsidRPr="00F36B84">
        <w:rPr>
          <w:rFonts w:ascii="Times New Roman" w:hAnsi="Times New Roman"/>
          <w:sz w:val="24"/>
          <w:szCs w:val="24"/>
          <w:lang w:eastAsia="pt-BR"/>
        </w:rPr>
        <w:t>propõe uma saída do discurso do desejo e se volta, por sua vez, a um discurso sobre os corpos</w:t>
      </w:r>
      <w:r w:rsidR="001072AD" w:rsidRPr="00F36B84">
        <w:rPr>
          <w:rFonts w:ascii="Times New Roman" w:hAnsi="Times New Roman"/>
          <w:sz w:val="24"/>
          <w:szCs w:val="24"/>
          <w:lang w:eastAsia="pt-BR"/>
        </w:rPr>
        <w:t>” (</w:t>
      </w:r>
      <w:r w:rsidR="00D74DC6" w:rsidRPr="00F36B84">
        <w:rPr>
          <w:rFonts w:ascii="Times New Roman" w:hAnsi="Times New Roman"/>
          <w:sz w:val="24"/>
          <w:szCs w:val="24"/>
          <w:lang w:eastAsia="pt-BR"/>
        </w:rPr>
        <w:t>Butler</w:t>
      </w:r>
      <w:r w:rsidR="001072AD" w:rsidRPr="00F36B84">
        <w:rPr>
          <w:rFonts w:ascii="Times New Roman" w:hAnsi="Times New Roman"/>
          <w:sz w:val="24"/>
          <w:szCs w:val="24"/>
          <w:lang w:eastAsia="pt-BR"/>
        </w:rPr>
        <w:t xml:space="preserve">, </w:t>
      </w:r>
      <w:r w:rsidR="00CF4693" w:rsidRPr="00F36B84">
        <w:rPr>
          <w:rFonts w:ascii="Times New Roman" w:hAnsi="Times New Roman"/>
          <w:sz w:val="24"/>
          <w:szCs w:val="24"/>
          <w:lang w:eastAsia="pt-BR"/>
        </w:rPr>
        <w:t>2024</w:t>
      </w:r>
      <w:r w:rsidR="001072AD" w:rsidRPr="00F36B84">
        <w:rPr>
          <w:rFonts w:ascii="Times New Roman" w:hAnsi="Times New Roman"/>
          <w:sz w:val="24"/>
          <w:szCs w:val="24"/>
          <w:lang w:eastAsia="pt-BR"/>
        </w:rPr>
        <w:t xml:space="preserve">, p. </w:t>
      </w:r>
      <w:r w:rsidR="00CF4693" w:rsidRPr="00F36B84">
        <w:rPr>
          <w:rFonts w:ascii="Times New Roman" w:hAnsi="Times New Roman"/>
          <w:sz w:val="24"/>
          <w:szCs w:val="24"/>
          <w:lang w:eastAsia="pt-BR"/>
        </w:rPr>
        <w:t>267</w:t>
      </w:r>
      <w:r w:rsidR="001072AD" w:rsidRPr="00F36B84">
        <w:rPr>
          <w:rFonts w:ascii="Times New Roman" w:hAnsi="Times New Roman"/>
          <w:sz w:val="24"/>
          <w:szCs w:val="24"/>
          <w:lang w:eastAsia="pt-BR"/>
        </w:rPr>
        <w:t xml:space="preserve">). </w:t>
      </w:r>
      <w:r w:rsidRPr="00F36B84">
        <w:rPr>
          <w:rFonts w:ascii="Times New Roman" w:hAnsi="Times New Roman"/>
          <w:sz w:val="24"/>
          <w:szCs w:val="24"/>
          <w:lang w:eastAsia="pt-BR"/>
        </w:rPr>
        <w:t>E m</w:t>
      </w:r>
      <w:r w:rsidR="001072AD" w:rsidRPr="00F36B84">
        <w:rPr>
          <w:rFonts w:ascii="Times New Roman" w:hAnsi="Times New Roman"/>
          <w:sz w:val="24"/>
          <w:szCs w:val="24"/>
          <w:lang w:eastAsia="pt-BR"/>
        </w:rPr>
        <w:t>uito em</w:t>
      </w:r>
      <w:r w:rsidR="001072AD" w:rsidRPr="00F36B84">
        <w:rPr>
          <w:rFonts w:ascii="Times New Roman" w:eastAsia="LiberationSerif" w:hAnsi="Times New Roman"/>
          <w:color w:val="1A1818"/>
          <w:sz w:val="24"/>
          <w:szCs w:val="24"/>
          <w:lang w:eastAsia="pt-BR"/>
        </w:rPr>
        <w:t xml:space="preserve">bora isto </w:t>
      </w:r>
      <w:r w:rsidRPr="00F36B84">
        <w:rPr>
          <w:rFonts w:ascii="Times New Roman" w:eastAsia="LiberationSerif" w:hAnsi="Times New Roman"/>
          <w:color w:val="1A1818"/>
          <w:sz w:val="24"/>
          <w:szCs w:val="24"/>
          <w:lang w:eastAsia="pt-BR"/>
        </w:rPr>
        <w:t xml:space="preserve">possa ressoar </w:t>
      </w:r>
      <w:r w:rsidR="001072AD" w:rsidRPr="00F36B84">
        <w:rPr>
          <w:rFonts w:ascii="Times New Roman" w:eastAsia="LiberationSerif" w:hAnsi="Times New Roman"/>
          <w:color w:val="1A1818"/>
          <w:sz w:val="24"/>
          <w:szCs w:val="24"/>
          <w:lang w:eastAsia="pt-BR"/>
        </w:rPr>
        <w:t xml:space="preserve">como um </w:t>
      </w:r>
      <w:r w:rsidR="001523E2" w:rsidRPr="00F36B84">
        <w:rPr>
          <w:rFonts w:ascii="Times New Roman" w:eastAsia="LiberationSerif" w:hAnsi="Times New Roman"/>
          <w:color w:val="1A1818"/>
          <w:sz w:val="24"/>
          <w:szCs w:val="24"/>
          <w:lang w:eastAsia="pt-BR"/>
        </w:rPr>
        <w:t xml:space="preserve">novo </w:t>
      </w:r>
      <w:r w:rsidR="001072AD" w:rsidRPr="00F36B84">
        <w:rPr>
          <w:rFonts w:ascii="Times New Roman" w:eastAsia="LiberationSerif" w:hAnsi="Times New Roman"/>
          <w:color w:val="1A1818"/>
          <w:sz w:val="24"/>
          <w:szCs w:val="24"/>
          <w:lang w:eastAsia="pt-BR"/>
        </w:rPr>
        <w:t xml:space="preserve">tipo de resolução dialética, é desde aqui que Butler sugere: a crítica </w:t>
      </w:r>
      <w:r w:rsidRPr="00F36B84">
        <w:rPr>
          <w:rFonts w:ascii="Times New Roman" w:eastAsia="LiberationSerif" w:hAnsi="Times New Roman"/>
          <w:color w:val="1A1818"/>
          <w:sz w:val="24"/>
          <w:szCs w:val="24"/>
          <w:lang w:eastAsia="pt-BR"/>
        </w:rPr>
        <w:t xml:space="preserve">genealógica </w:t>
      </w:r>
      <w:r w:rsidR="001523E2" w:rsidRPr="00F36B84">
        <w:rPr>
          <w:rFonts w:ascii="Times New Roman" w:eastAsia="LiberationSerif" w:hAnsi="Times New Roman"/>
          <w:color w:val="1A1818"/>
          <w:sz w:val="24"/>
          <w:szCs w:val="24"/>
          <w:lang w:eastAsia="pt-BR"/>
        </w:rPr>
        <w:t>do</w:t>
      </w:r>
      <w:r w:rsidR="001072AD" w:rsidRPr="00F36B84">
        <w:rPr>
          <w:rFonts w:ascii="Times New Roman" w:eastAsia="LiberationSerif" w:hAnsi="Times New Roman"/>
          <w:color w:val="1A1818"/>
          <w:sz w:val="24"/>
          <w:szCs w:val="24"/>
          <w:lang w:eastAsia="pt-BR"/>
        </w:rPr>
        <w:t xml:space="preserve"> sujeito e</w:t>
      </w:r>
      <w:r w:rsidR="001523E2" w:rsidRPr="00F36B84">
        <w:rPr>
          <w:rFonts w:ascii="Times New Roman" w:eastAsia="LiberationSerif" w:hAnsi="Times New Roman"/>
          <w:color w:val="1A1818"/>
          <w:sz w:val="24"/>
          <w:szCs w:val="24"/>
          <w:lang w:eastAsia="pt-BR"/>
        </w:rPr>
        <w:t xml:space="preserve"> a</w:t>
      </w:r>
      <w:r w:rsidR="001072AD" w:rsidRPr="00F36B84">
        <w:rPr>
          <w:rFonts w:ascii="Times New Roman" w:eastAsia="LiberationSerif" w:hAnsi="Times New Roman"/>
          <w:color w:val="1A1818"/>
          <w:sz w:val="24"/>
          <w:szCs w:val="24"/>
          <w:lang w:eastAsia="pt-BR"/>
        </w:rPr>
        <w:t xml:space="preserve"> </w:t>
      </w:r>
      <w:r w:rsidR="001523E2" w:rsidRPr="00F36B84">
        <w:rPr>
          <w:rFonts w:ascii="Times New Roman" w:eastAsia="LiberationSerif" w:hAnsi="Times New Roman"/>
          <w:color w:val="1A1818"/>
          <w:sz w:val="24"/>
          <w:szCs w:val="24"/>
          <w:lang w:eastAsia="pt-BR"/>
        </w:rPr>
        <w:t xml:space="preserve">respectiva </w:t>
      </w:r>
      <w:r w:rsidR="001072AD" w:rsidRPr="00F36B84">
        <w:rPr>
          <w:rFonts w:ascii="Times New Roman" w:eastAsia="LiberationSerif" w:hAnsi="Times New Roman"/>
          <w:color w:val="1A1818"/>
          <w:sz w:val="24"/>
          <w:szCs w:val="24"/>
          <w:lang w:eastAsia="pt-BR"/>
        </w:rPr>
        <w:t>proposta de escrita de uma história dos corpos e</w:t>
      </w:r>
      <w:r w:rsidR="001523E2" w:rsidRPr="00F36B84">
        <w:rPr>
          <w:rFonts w:ascii="Times New Roman" w:eastAsia="LiberationSerif" w:hAnsi="Times New Roman"/>
          <w:color w:val="1A1818"/>
          <w:sz w:val="24"/>
          <w:szCs w:val="24"/>
          <w:lang w:eastAsia="pt-BR"/>
        </w:rPr>
        <w:t xml:space="preserve"> suas sexualidades</w:t>
      </w:r>
      <w:r w:rsidR="001072AD" w:rsidRPr="00F36B84">
        <w:rPr>
          <w:rFonts w:ascii="Times New Roman" w:eastAsia="LiberationSerif" w:hAnsi="Times New Roman"/>
          <w:color w:val="1A1818"/>
          <w:sz w:val="24"/>
          <w:szCs w:val="24"/>
          <w:lang w:eastAsia="pt-BR"/>
        </w:rPr>
        <w:t xml:space="preserve"> pode</w:t>
      </w:r>
      <w:r w:rsidR="001523E2" w:rsidRPr="00F36B84">
        <w:rPr>
          <w:rFonts w:ascii="Times New Roman" w:eastAsia="LiberationSerif" w:hAnsi="Times New Roman"/>
          <w:color w:val="1A1818"/>
          <w:sz w:val="24"/>
          <w:szCs w:val="24"/>
          <w:lang w:eastAsia="pt-BR"/>
        </w:rPr>
        <w:t>m</w:t>
      </w:r>
      <w:r w:rsidR="001072AD" w:rsidRPr="00F36B84">
        <w:rPr>
          <w:rFonts w:ascii="Times New Roman" w:eastAsia="LiberationSerif" w:hAnsi="Times New Roman"/>
          <w:color w:val="1A1818"/>
          <w:sz w:val="24"/>
          <w:szCs w:val="24"/>
          <w:lang w:eastAsia="pt-BR"/>
        </w:rPr>
        <w:t xml:space="preserve"> indicar </w:t>
      </w:r>
      <w:r w:rsidR="00CF4693" w:rsidRPr="00F36B84">
        <w:rPr>
          <w:rFonts w:ascii="Times New Roman" w:eastAsia="LiberationSerif" w:hAnsi="Times New Roman"/>
          <w:color w:val="1A1818"/>
          <w:sz w:val="24"/>
          <w:szCs w:val="24"/>
          <w:lang w:eastAsia="pt-BR"/>
        </w:rPr>
        <w:t xml:space="preserve">uma </w:t>
      </w:r>
      <w:r w:rsidR="001072AD" w:rsidRPr="00F36B84">
        <w:rPr>
          <w:rFonts w:ascii="Times New Roman" w:eastAsia="LiberationSerif" w:hAnsi="Times New Roman"/>
          <w:color w:val="1A1818"/>
          <w:sz w:val="24"/>
          <w:szCs w:val="24"/>
          <w:lang w:eastAsia="pt-BR"/>
        </w:rPr>
        <w:t>“</w:t>
      </w:r>
      <w:r w:rsidR="00CF4693" w:rsidRPr="00F36B84">
        <w:rPr>
          <w:rFonts w:ascii="Times New Roman" w:eastAsia="LiberationSerif" w:hAnsi="Times New Roman"/>
          <w:color w:val="1A1818"/>
          <w:sz w:val="24"/>
          <w:szCs w:val="24"/>
          <w:lang w:eastAsia="pt-BR"/>
        </w:rPr>
        <w:t>reorientação que, se bem sucedida, assinalaria o fechamento definitivo na narrativa de Hegel sobre o desejo</w:t>
      </w:r>
      <w:r w:rsidR="001072AD" w:rsidRPr="00F36B84">
        <w:rPr>
          <w:rFonts w:ascii="Times New Roman" w:eastAsia="LiberationSerif" w:hAnsi="Times New Roman"/>
          <w:color w:val="1A1818"/>
          <w:sz w:val="24"/>
          <w:szCs w:val="24"/>
          <w:lang w:eastAsia="pt-BR"/>
        </w:rPr>
        <w:t>” (</w:t>
      </w:r>
      <w:r w:rsidR="00D74DC6" w:rsidRPr="00F36B84">
        <w:rPr>
          <w:rFonts w:ascii="Times New Roman" w:eastAsia="LiberationSerif" w:hAnsi="Times New Roman"/>
          <w:color w:val="1A1818"/>
          <w:sz w:val="24"/>
          <w:szCs w:val="24"/>
          <w:lang w:eastAsia="pt-BR"/>
        </w:rPr>
        <w:t>Butler</w:t>
      </w:r>
      <w:r w:rsidR="001072AD" w:rsidRPr="00F36B84">
        <w:rPr>
          <w:rFonts w:ascii="Times New Roman" w:eastAsia="LiberationSerif" w:hAnsi="Times New Roman"/>
          <w:color w:val="1A1818"/>
          <w:sz w:val="24"/>
          <w:szCs w:val="24"/>
          <w:lang w:eastAsia="pt-BR"/>
        </w:rPr>
        <w:t xml:space="preserve">, </w:t>
      </w:r>
      <w:r w:rsidR="00CF4693" w:rsidRPr="00F36B84">
        <w:rPr>
          <w:rFonts w:ascii="Times New Roman" w:eastAsia="LiberationSerif" w:hAnsi="Times New Roman"/>
          <w:color w:val="1A1818"/>
          <w:sz w:val="24"/>
          <w:szCs w:val="24"/>
          <w:lang w:eastAsia="pt-BR"/>
        </w:rPr>
        <w:t>2024</w:t>
      </w:r>
      <w:r w:rsidR="001072AD" w:rsidRPr="00F36B84">
        <w:rPr>
          <w:rFonts w:ascii="Times New Roman" w:eastAsia="LiberationSerif" w:hAnsi="Times New Roman"/>
          <w:color w:val="1A1818"/>
          <w:sz w:val="24"/>
          <w:szCs w:val="24"/>
          <w:lang w:eastAsia="pt-BR"/>
        </w:rPr>
        <w:t xml:space="preserve">, p. </w:t>
      </w:r>
      <w:r w:rsidR="00CF4693" w:rsidRPr="00F36B84">
        <w:rPr>
          <w:rFonts w:ascii="Times New Roman" w:eastAsia="LiberationSerif" w:hAnsi="Times New Roman"/>
          <w:color w:val="1A1818"/>
          <w:sz w:val="24"/>
          <w:szCs w:val="24"/>
          <w:lang w:eastAsia="pt-BR"/>
        </w:rPr>
        <w:t>268</w:t>
      </w:r>
      <w:r w:rsidR="001072AD" w:rsidRPr="00F36B84">
        <w:rPr>
          <w:rFonts w:ascii="Times New Roman" w:eastAsia="LiberationSerif" w:hAnsi="Times New Roman"/>
          <w:color w:val="1A1818"/>
          <w:sz w:val="24"/>
          <w:szCs w:val="24"/>
          <w:lang w:eastAsia="pt-BR"/>
        </w:rPr>
        <w:t>).</w:t>
      </w:r>
    </w:p>
    <w:p w14:paraId="40317068" w14:textId="483D1536" w:rsidR="00B97C58" w:rsidRPr="00F36B84" w:rsidRDefault="001523E2" w:rsidP="00F36B84">
      <w:pPr>
        <w:autoSpaceDE w:val="0"/>
        <w:autoSpaceDN w:val="0"/>
        <w:adjustRightInd w:val="0"/>
        <w:spacing w:after="0" w:line="360" w:lineRule="auto"/>
        <w:ind w:firstLine="709"/>
        <w:jc w:val="both"/>
        <w:rPr>
          <w:rFonts w:ascii="Times New Roman" w:hAnsi="Times New Roman"/>
          <w:sz w:val="24"/>
          <w:szCs w:val="24"/>
          <w:lang w:eastAsia="pt-BR"/>
        </w:rPr>
      </w:pPr>
      <w:r w:rsidRPr="00F36B84">
        <w:rPr>
          <w:rFonts w:ascii="Times New Roman" w:hAnsi="Times New Roman"/>
          <w:iCs/>
          <w:sz w:val="24"/>
          <w:szCs w:val="24"/>
          <w:lang w:eastAsia="pt-BR"/>
        </w:rPr>
        <w:t xml:space="preserve">Com efeito, </w:t>
      </w:r>
      <w:r w:rsidR="001072AD" w:rsidRPr="00F36B84">
        <w:rPr>
          <w:rFonts w:ascii="Times New Roman" w:hAnsi="Times New Roman"/>
          <w:iCs/>
          <w:sz w:val="24"/>
          <w:szCs w:val="24"/>
          <w:lang w:eastAsia="pt-BR"/>
        </w:rPr>
        <w:t>por mais que</w:t>
      </w:r>
      <w:r w:rsidRPr="00F36B84">
        <w:rPr>
          <w:rFonts w:ascii="Times New Roman" w:hAnsi="Times New Roman"/>
          <w:iCs/>
          <w:sz w:val="24"/>
          <w:szCs w:val="24"/>
          <w:lang w:eastAsia="pt-BR"/>
        </w:rPr>
        <w:t xml:space="preserve"> </w:t>
      </w:r>
      <w:r w:rsidR="001072AD" w:rsidRPr="00F36B84">
        <w:rPr>
          <w:rFonts w:ascii="Times New Roman" w:hAnsi="Times New Roman"/>
          <w:iCs/>
          <w:sz w:val="24"/>
          <w:szCs w:val="24"/>
          <w:lang w:eastAsia="pt-BR"/>
        </w:rPr>
        <w:t>não efetue a análise</w:t>
      </w:r>
      <w:r w:rsidRPr="00F36B84">
        <w:rPr>
          <w:rFonts w:ascii="Times New Roman" w:hAnsi="Times New Roman"/>
          <w:iCs/>
          <w:sz w:val="24"/>
          <w:szCs w:val="24"/>
          <w:lang w:eastAsia="pt-BR"/>
        </w:rPr>
        <w:t xml:space="preserve"> do corpo</w:t>
      </w:r>
      <w:r w:rsidR="001072AD" w:rsidRPr="00F36B84">
        <w:rPr>
          <w:rFonts w:ascii="Times New Roman" w:hAnsi="Times New Roman"/>
          <w:iCs/>
          <w:sz w:val="24"/>
          <w:szCs w:val="24"/>
          <w:lang w:eastAsia="pt-BR"/>
        </w:rPr>
        <w:t xml:space="preserve"> que </w:t>
      </w:r>
      <w:r w:rsidRPr="00F36B84">
        <w:rPr>
          <w:rFonts w:ascii="Times New Roman" w:hAnsi="Times New Roman"/>
          <w:iCs/>
          <w:sz w:val="24"/>
          <w:szCs w:val="24"/>
          <w:lang w:eastAsia="pt-BR"/>
        </w:rPr>
        <w:t>Butler</w:t>
      </w:r>
      <w:r w:rsidR="001072AD" w:rsidRPr="00F36B84">
        <w:rPr>
          <w:rFonts w:ascii="Times New Roman" w:hAnsi="Times New Roman"/>
          <w:iCs/>
          <w:sz w:val="24"/>
          <w:szCs w:val="24"/>
          <w:lang w:eastAsia="pt-BR"/>
        </w:rPr>
        <w:t xml:space="preserve"> deseja, quando se empenha em questionar de que maneiras, nas sociedades ocidentais modernas, se constitui um tipo </w:t>
      </w:r>
      <w:r w:rsidR="005F386B" w:rsidRPr="00F36B84">
        <w:rPr>
          <w:rFonts w:ascii="Times New Roman" w:hAnsi="Times New Roman"/>
          <w:iCs/>
          <w:sz w:val="24"/>
          <w:szCs w:val="24"/>
          <w:lang w:eastAsia="pt-BR"/>
        </w:rPr>
        <w:t>saber</w:t>
      </w:r>
      <w:r w:rsidR="001072AD" w:rsidRPr="00F36B84">
        <w:rPr>
          <w:rFonts w:ascii="Times New Roman" w:hAnsi="Times New Roman"/>
          <w:iCs/>
          <w:sz w:val="24"/>
          <w:szCs w:val="24"/>
          <w:lang w:eastAsia="pt-BR"/>
        </w:rPr>
        <w:t xml:space="preserve"> confessional que leva os indivíduos a se reconhecerem “como sujeitos de uma ‘sexualidade’</w:t>
      </w:r>
      <w:r w:rsidRPr="00F36B84">
        <w:rPr>
          <w:rFonts w:ascii="Times New Roman" w:hAnsi="Times New Roman"/>
          <w:iCs/>
          <w:sz w:val="24"/>
          <w:szCs w:val="24"/>
          <w:lang w:eastAsia="pt-BR"/>
        </w:rPr>
        <w:t>,</w:t>
      </w:r>
      <w:r w:rsidR="001072AD" w:rsidRPr="00F36B84">
        <w:rPr>
          <w:rFonts w:ascii="Times New Roman" w:hAnsi="Times New Roman"/>
          <w:iCs/>
          <w:sz w:val="24"/>
          <w:szCs w:val="24"/>
          <w:lang w:eastAsia="pt-BR"/>
        </w:rPr>
        <w:t xml:space="preserve"> que abre para campos de conhecimento bastante diversos</w:t>
      </w:r>
      <w:r w:rsidRPr="00F36B84">
        <w:rPr>
          <w:rFonts w:ascii="Times New Roman" w:hAnsi="Times New Roman"/>
          <w:iCs/>
          <w:sz w:val="24"/>
          <w:szCs w:val="24"/>
          <w:lang w:eastAsia="pt-BR"/>
        </w:rPr>
        <w:t xml:space="preserve"> </w:t>
      </w:r>
      <w:r w:rsidR="001072AD" w:rsidRPr="00F36B84">
        <w:rPr>
          <w:rFonts w:ascii="Times New Roman" w:hAnsi="Times New Roman"/>
          <w:iCs/>
          <w:sz w:val="24"/>
          <w:szCs w:val="24"/>
          <w:lang w:eastAsia="pt-BR"/>
        </w:rPr>
        <w:t>e que se articula num sistema de regras e coerções” (</w:t>
      </w:r>
      <w:r w:rsidR="00D74DC6" w:rsidRPr="00F36B84">
        <w:rPr>
          <w:rFonts w:ascii="Times New Roman" w:hAnsi="Times New Roman"/>
          <w:iCs/>
          <w:sz w:val="24"/>
          <w:szCs w:val="24"/>
          <w:lang w:eastAsia="pt-BR"/>
        </w:rPr>
        <w:t>Foucault</w:t>
      </w:r>
      <w:r w:rsidR="001072AD" w:rsidRPr="00F36B84">
        <w:rPr>
          <w:rFonts w:ascii="Times New Roman" w:hAnsi="Times New Roman"/>
          <w:iCs/>
          <w:sz w:val="24"/>
          <w:szCs w:val="24"/>
          <w:lang w:eastAsia="pt-BR"/>
        </w:rPr>
        <w:t xml:space="preserve">, 1984, p. 10), </w:t>
      </w:r>
      <w:r w:rsidRPr="00F36B84">
        <w:rPr>
          <w:rFonts w:ascii="Times New Roman" w:hAnsi="Times New Roman"/>
          <w:iCs/>
          <w:sz w:val="24"/>
          <w:szCs w:val="24"/>
          <w:lang w:eastAsia="pt-BR"/>
        </w:rPr>
        <w:t>Foucault</w:t>
      </w:r>
      <w:r w:rsidR="001072AD" w:rsidRPr="00F36B84">
        <w:rPr>
          <w:rFonts w:ascii="Times New Roman" w:hAnsi="Times New Roman"/>
          <w:iCs/>
          <w:sz w:val="24"/>
          <w:szCs w:val="24"/>
          <w:lang w:eastAsia="pt-BR"/>
        </w:rPr>
        <w:t xml:space="preserve"> usa da categoria “sexo” na intenção de submetê-la a uma análise </w:t>
      </w:r>
      <w:r w:rsidRPr="00F36B84">
        <w:rPr>
          <w:rFonts w:ascii="Times New Roman" w:hAnsi="Times New Roman"/>
          <w:iCs/>
          <w:sz w:val="24"/>
          <w:szCs w:val="24"/>
          <w:lang w:eastAsia="pt-BR"/>
        </w:rPr>
        <w:t>de</w:t>
      </w:r>
      <w:r w:rsidR="001072AD" w:rsidRPr="00F36B84">
        <w:rPr>
          <w:rFonts w:ascii="Times New Roman" w:hAnsi="Times New Roman"/>
          <w:iCs/>
          <w:sz w:val="24"/>
          <w:szCs w:val="24"/>
          <w:lang w:eastAsia="pt-BR"/>
        </w:rPr>
        <w:t xml:space="preserve"> quais situações</w:t>
      </w:r>
      <w:r w:rsidRPr="00F36B84">
        <w:rPr>
          <w:rFonts w:ascii="Times New Roman" w:hAnsi="Times New Roman"/>
          <w:iCs/>
          <w:sz w:val="24"/>
          <w:szCs w:val="24"/>
          <w:lang w:eastAsia="pt-BR"/>
        </w:rPr>
        <w:t xml:space="preserve"> – </w:t>
      </w:r>
      <w:r w:rsidR="001072AD" w:rsidRPr="00F36B84">
        <w:rPr>
          <w:rFonts w:ascii="Times New Roman" w:hAnsi="Times New Roman"/>
          <w:iCs/>
          <w:sz w:val="24"/>
          <w:szCs w:val="24"/>
          <w:lang w:eastAsia="pt-BR"/>
        </w:rPr>
        <w:t>e em que medida</w:t>
      </w:r>
      <w:r w:rsidRPr="00F36B84">
        <w:rPr>
          <w:rFonts w:ascii="Times New Roman" w:hAnsi="Times New Roman"/>
          <w:iCs/>
          <w:sz w:val="24"/>
          <w:szCs w:val="24"/>
          <w:lang w:eastAsia="pt-BR"/>
        </w:rPr>
        <w:t xml:space="preserve"> –</w:t>
      </w:r>
      <w:r w:rsidR="001072AD" w:rsidRPr="00F36B84">
        <w:rPr>
          <w:rFonts w:ascii="Times New Roman" w:hAnsi="Times New Roman"/>
          <w:iCs/>
          <w:sz w:val="24"/>
          <w:szCs w:val="24"/>
          <w:lang w:eastAsia="pt-BR"/>
        </w:rPr>
        <w:t xml:space="preserve"> a experiência sexual </w:t>
      </w:r>
      <w:r w:rsidRPr="00F36B84">
        <w:rPr>
          <w:rFonts w:ascii="Times New Roman" w:hAnsi="Times New Roman"/>
          <w:iCs/>
          <w:sz w:val="24"/>
          <w:szCs w:val="24"/>
          <w:lang w:eastAsia="pt-BR"/>
        </w:rPr>
        <w:t>(</w:t>
      </w:r>
      <w:proofErr w:type="spellStart"/>
      <w:r w:rsidRPr="00F36B84">
        <w:rPr>
          <w:rFonts w:ascii="Times New Roman" w:hAnsi="Times New Roman"/>
          <w:iCs/>
          <w:sz w:val="24"/>
          <w:szCs w:val="24"/>
          <w:lang w:eastAsia="pt-BR"/>
        </w:rPr>
        <w:t>re</w:t>
      </w:r>
      <w:proofErr w:type="spellEnd"/>
      <w:r w:rsidRPr="00F36B84">
        <w:rPr>
          <w:rFonts w:ascii="Times New Roman" w:hAnsi="Times New Roman"/>
          <w:iCs/>
          <w:sz w:val="24"/>
          <w:szCs w:val="24"/>
          <w:lang w:eastAsia="pt-BR"/>
        </w:rPr>
        <w:t>)</w:t>
      </w:r>
      <w:r w:rsidR="001072AD" w:rsidRPr="00F36B84">
        <w:rPr>
          <w:rFonts w:ascii="Times New Roman" w:hAnsi="Times New Roman"/>
          <w:iCs/>
          <w:sz w:val="24"/>
          <w:szCs w:val="24"/>
          <w:lang w:eastAsia="pt-BR"/>
        </w:rPr>
        <w:t xml:space="preserve">surge como produto de saberes-poderes que regulam, normatizam e </w:t>
      </w:r>
      <w:proofErr w:type="spellStart"/>
      <w:r w:rsidRPr="00F36B84">
        <w:rPr>
          <w:rFonts w:ascii="Times New Roman" w:hAnsi="Times New Roman"/>
          <w:iCs/>
          <w:sz w:val="24"/>
          <w:szCs w:val="24"/>
          <w:lang w:eastAsia="pt-BR"/>
        </w:rPr>
        <w:t>abjetificam</w:t>
      </w:r>
      <w:proofErr w:type="spellEnd"/>
      <w:r w:rsidRPr="00F36B84">
        <w:rPr>
          <w:rFonts w:ascii="Times New Roman" w:hAnsi="Times New Roman"/>
          <w:iCs/>
          <w:sz w:val="24"/>
          <w:szCs w:val="24"/>
          <w:lang w:eastAsia="pt-BR"/>
        </w:rPr>
        <w:t xml:space="preserve"> de antemão </w:t>
      </w:r>
      <w:r w:rsidR="001072AD" w:rsidRPr="00F36B84">
        <w:rPr>
          <w:rFonts w:ascii="Times New Roman" w:hAnsi="Times New Roman"/>
          <w:iCs/>
          <w:sz w:val="24"/>
          <w:szCs w:val="24"/>
          <w:lang w:eastAsia="pt-BR"/>
        </w:rPr>
        <w:t xml:space="preserve">certas sexualidades. Ainda que esteja menos </w:t>
      </w:r>
      <w:r w:rsidRPr="00F36B84">
        <w:rPr>
          <w:rFonts w:ascii="Times New Roman" w:hAnsi="Times New Roman"/>
          <w:iCs/>
          <w:sz w:val="24"/>
          <w:szCs w:val="24"/>
          <w:lang w:eastAsia="pt-BR"/>
        </w:rPr>
        <w:t>interessado</w:t>
      </w:r>
      <w:r w:rsidR="001072AD" w:rsidRPr="00F36B84">
        <w:rPr>
          <w:rFonts w:ascii="Times New Roman" w:hAnsi="Times New Roman"/>
          <w:iCs/>
          <w:sz w:val="24"/>
          <w:szCs w:val="24"/>
          <w:lang w:eastAsia="pt-BR"/>
        </w:rPr>
        <w:t xml:space="preserve"> nas </w:t>
      </w:r>
      <w:r w:rsidRPr="00F36B84">
        <w:rPr>
          <w:rFonts w:ascii="Times New Roman" w:hAnsi="Times New Roman"/>
          <w:i/>
          <w:sz w:val="24"/>
          <w:szCs w:val="24"/>
          <w:lang w:eastAsia="pt-BR"/>
        </w:rPr>
        <w:t>práxis</w:t>
      </w:r>
      <w:r w:rsidR="001072AD" w:rsidRPr="00F36B84">
        <w:rPr>
          <w:rFonts w:ascii="Times New Roman" w:hAnsi="Times New Roman"/>
          <w:iCs/>
          <w:sz w:val="24"/>
          <w:szCs w:val="24"/>
          <w:lang w:eastAsia="pt-BR"/>
        </w:rPr>
        <w:t xml:space="preserve"> </w:t>
      </w:r>
      <w:r w:rsidR="001072AD" w:rsidRPr="00F36B84">
        <w:rPr>
          <w:rFonts w:ascii="Times New Roman" w:hAnsi="Times New Roman"/>
          <w:sz w:val="24"/>
          <w:szCs w:val="24"/>
          <w:lang w:eastAsia="pt-BR"/>
        </w:rPr>
        <w:t xml:space="preserve">feministas do que na análise genealógica </w:t>
      </w:r>
      <w:r w:rsidR="005F386B" w:rsidRPr="00F36B84">
        <w:rPr>
          <w:rFonts w:ascii="Times New Roman" w:hAnsi="Times New Roman"/>
          <w:sz w:val="24"/>
          <w:szCs w:val="24"/>
          <w:lang w:eastAsia="pt-BR"/>
        </w:rPr>
        <w:t>d</w:t>
      </w:r>
      <w:r w:rsidR="001072AD" w:rsidRPr="00F36B84">
        <w:rPr>
          <w:rFonts w:ascii="Times New Roman" w:hAnsi="Times New Roman"/>
          <w:sz w:val="24"/>
          <w:szCs w:val="24"/>
          <w:lang w:eastAsia="pt-BR"/>
        </w:rPr>
        <w:t xml:space="preserve">a sexualidade, ao supor que </w:t>
      </w:r>
      <w:r w:rsidRPr="00F36B84">
        <w:rPr>
          <w:rFonts w:ascii="Times New Roman" w:hAnsi="Times New Roman"/>
          <w:sz w:val="24"/>
          <w:szCs w:val="24"/>
          <w:lang w:eastAsia="pt-BR"/>
        </w:rPr>
        <w:t>o enfrentamento</w:t>
      </w:r>
      <w:r w:rsidR="001072AD" w:rsidRPr="00F36B84">
        <w:rPr>
          <w:rFonts w:ascii="Times New Roman" w:hAnsi="Times New Roman"/>
          <w:sz w:val="24"/>
          <w:szCs w:val="24"/>
          <w:lang w:eastAsia="pt-BR"/>
        </w:rPr>
        <w:t xml:space="preserve"> aos dispositivos da sexualidade “não deve ser o sexo-desejo, mas os corpos e os prazeres” (</w:t>
      </w:r>
      <w:r w:rsidR="00D74DC6" w:rsidRPr="00F36B84">
        <w:rPr>
          <w:rFonts w:ascii="Times New Roman" w:hAnsi="Times New Roman"/>
          <w:sz w:val="24"/>
          <w:szCs w:val="24"/>
          <w:lang w:eastAsia="pt-BR"/>
        </w:rPr>
        <w:t>Foucault</w:t>
      </w:r>
      <w:r w:rsidR="001072AD" w:rsidRPr="00F36B84">
        <w:rPr>
          <w:rFonts w:ascii="Times New Roman" w:hAnsi="Times New Roman"/>
          <w:sz w:val="24"/>
          <w:szCs w:val="24"/>
          <w:lang w:eastAsia="pt-BR"/>
        </w:rPr>
        <w:t xml:space="preserve">, 1988, p. 147), </w:t>
      </w:r>
      <w:r w:rsidR="001072AD" w:rsidRPr="00F36B84">
        <w:rPr>
          <w:rFonts w:ascii="Times New Roman" w:hAnsi="Times New Roman"/>
          <w:sz w:val="24"/>
          <w:szCs w:val="24"/>
          <w:lang w:eastAsia="pt-BR"/>
        </w:rPr>
        <w:lastRenderedPageBreak/>
        <w:t xml:space="preserve">Foucault não só denuncia as ações reguladoras que criam a categoria do sexo no intuito de fazer do desejo o </w:t>
      </w:r>
      <w:r w:rsidR="001072AD" w:rsidRPr="00F36B84">
        <w:rPr>
          <w:rFonts w:ascii="Times New Roman" w:eastAsia="Times New Roman" w:hAnsi="Times New Roman"/>
          <w:i/>
          <w:color w:val="202124"/>
          <w:sz w:val="24"/>
          <w:szCs w:val="24"/>
          <w:lang w:val="pt-PT" w:eastAsia="pt-BR"/>
        </w:rPr>
        <w:t>locus</w:t>
      </w:r>
      <w:r w:rsidR="001072AD" w:rsidRPr="00F36B84">
        <w:rPr>
          <w:rFonts w:ascii="Times New Roman" w:eastAsia="Times New Roman" w:hAnsi="Times New Roman"/>
          <w:color w:val="202124"/>
          <w:sz w:val="24"/>
          <w:szCs w:val="24"/>
          <w:lang w:val="pt-PT" w:eastAsia="pt-BR"/>
        </w:rPr>
        <w:t xml:space="preserve"> da verdade, </w:t>
      </w:r>
      <w:r w:rsidRPr="00F36B84">
        <w:rPr>
          <w:rFonts w:ascii="Times New Roman" w:eastAsia="Times New Roman" w:hAnsi="Times New Roman"/>
          <w:color w:val="202124"/>
          <w:sz w:val="24"/>
          <w:szCs w:val="24"/>
          <w:lang w:val="pt-PT" w:eastAsia="pt-BR"/>
        </w:rPr>
        <w:t>mas</w:t>
      </w:r>
      <w:r w:rsidR="001072AD" w:rsidRPr="00F36B84">
        <w:rPr>
          <w:rFonts w:ascii="Times New Roman" w:eastAsia="Times New Roman" w:hAnsi="Times New Roman"/>
          <w:color w:val="202124"/>
          <w:sz w:val="24"/>
          <w:szCs w:val="24"/>
          <w:lang w:val="pt-PT" w:eastAsia="pt-BR"/>
        </w:rPr>
        <w:t xml:space="preserve"> alude à necessária “</w:t>
      </w:r>
      <w:r w:rsidR="00064824" w:rsidRPr="00F36B84">
        <w:rPr>
          <w:rFonts w:ascii="Times New Roman" w:hAnsi="Times New Roman"/>
          <w:sz w:val="24"/>
          <w:szCs w:val="24"/>
          <w:lang w:val="pt-PT"/>
        </w:rPr>
        <w:t>resistência a formas de sexualidade impostas repressivamente</w:t>
      </w:r>
      <w:r w:rsidR="001072AD" w:rsidRPr="00F36B84">
        <w:rPr>
          <w:rFonts w:ascii="Times New Roman" w:hAnsi="Times New Roman"/>
          <w:sz w:val="24"/>
          <w:szCs w:val="24"/>
          <w:lang w:eastAsia="pt-BR"/>
        </w:rPr>
        <w:t>” (</w:t>
      </w:r>
      <w:r w:rsidR="00D74DC6" w:rsidRPr="00F36B84">
        <w:rPr>
          <w:rFonts w:ascii="Times New Roman" w:hAnsi="Times New Roman"/>
          <w:sz w:val="24"/>
          <w:szCs w:val="24"/>
          <w:lang w:eastAsia="pt-BR"/>
        </w:rPr>
        <w:t>Díaz</w:t>
      </w:r>
      <w:r w:rsidR="001072AD" w:rsidRPr="00F36B84">
        <w:rPr>
          <w:rFonts w:ascii="Times New Roman" w:hAnsi="Times New Roman"/>
          <w:sz w:val="24"/>
          <w:szCs w:val="24"/>
          <w:lang w:eastAsia="pt-BR"/>
        </w:rPr>
        <w:t>, 2008, p. 37</w:t>
      </w:r>
      <w:r w:rsidR="00064824" w:rsidRPr="00F36B84">
        <w:rPr>
          <w:rFonts w:ascii="Times New Roman" w:hAnsi="Times New Roman"/>
          <w:sz w:val="24"/>
          <w:szCs w:val="24"/>
          <w:lang w:eastAsia="pt-BR"/>
        </w:rPr>
        <w:t>; tradução nossa</w:t>
      </w:r>
      <w:r w:rsidR="001072AD" w:rsidRPr="00F36B84">
        <w:rPr>
          <w:rFonts w:ascii="Times New Roman" w:hAnsi="Times New Roman"/>
          <w:sz w:val="24"/>
          <w:szCs w:val="24"/>
          <w:lang w:eastAsia="pt-BR"/>
        </w:rPr>
        <w:t xml:space="preserve">). </w:t>
      </w:r>
      <w:r w:rsidRPr="00F36B84">
        <w:rPr>
          <w:rFonts w:ascii="Times New Roman" w:hAnsi="Times New Roman"/>
          <w:sz w:val="24"/>
          <w:szCs w:val="24"/>
          <w:lang w:eastAsia="pt-BR"/>
        </w:rPr>
        <w:t>Para</w:t>
      </w:r>
      <w:r w:rsidR="001072AD" w:rsidRPr="00F36B84">
        <w:rPr>
          <w:rFonts w:ascii="Times New Roman" w:hAnsi="Times New Roman"/>
          <w:sz w:val="24"/>
          <w:szCs w:val="24"/>
          <w:lang w:eastAsia="pt-BR"/>
        </w:rPr>
        <w:t xml:space="preserve"> Butler, </w:t>
      </w:r>
      <w:r w:rsidRPr="00F36B84">
        <w:rPr>
          <w:rFonts w:ascii="Times New Roman" w:hAnsi="Times New Roman"/>
          <w:sz w:val="24"/>
          <w:szCs w:val="24"/>
          <w:lang w:eastAsia="pt-BR"/>
        </w:rPr>
        <w:t xml:space="preserve">Foucault </w:t>
      </w:r>
      <w:r w:rsidR="00B97C58" w:rsidRPr="00F36B84">
        <w:rPr>
          <w:rFonts w:ascii="Times New Roman" w:hAnsi="Times New Roman"/>
          <w:sz w:val="24"/>
          <w:szCs w:val="24"/>
          <w:lang w:eastAsia="pt-BR"/>
        </w:rPr>
        <w:t>nos adverte de</w:t>
      </w:r>
      <w:r w:rsidRPr="00F36B84">
        <w:rPr>
          <w:rFonts w:ascii="Times New Roman" w:hAnsi="Times New Roman"/>
          <w:sz w:val="24"/>
          <w:szCs w:val="24"/>
          <w:lang w:eastAsia="pt-BR"/>
        </w:rPr>
        <w:t xml:space="preserve"> </w:t>
      </w:r>
      <w:r w:rsidR="001072AD" w:rsidRPr="00F36B84">
        <w:rPr>
          <w:rFonts w:ascii="Times New Roman" w:hAnsi="Times New Roman"/>
          <w:sz w:val="24"/>
          <w:szCs w:val="24"/>
          <w:lang w:eastAsia="pt-BR"/>
        </w:rPr>
        <w:t xml:space="preserve">que é preciso não aceitar sem questionamentos </w:t>
      </w:r>
      <w:r w:rsidR="00707547" w:rsidRPr="00F36B84">
        <w:rPr>
          <w:rFonts w:ascii="Times New Roman" w:hAnsi="Times New Roman"/>
          <w:sz w:val="24"/>
          <w:szCs w:val="24"/>
          <w:lang w:eastAsia="pt-BR"/>
        </w:rPr>
        <w:t>esse “enquadramento conceitual na investigação histórica da sexualidade e propõe, por sua vez, uma investigação genealógica de como o sujeito de desejos foi produzido historicamente</w:t>
      </w:r>
      <w:r w:rsidR="001072AD" w:rsidRPr="00F36B84">
        <w:rPr>
          <w:rFonts w:ascii="Times New Roman" w:hAnsi="Times New Roman"/>
          <w:sz w:val="24"/>
          <w:szCs w:val="24"/>
          <w:lang w:eastAsia="pt-BR"/>
        </w:rPr>
        <w:t>” (</w:t>
      </w:r>
      <w:r w:rsidR="00D74DC6" w:rsidRPr="00F36B84">
        <w:rPr>
          <w:rFonts w:ascii="Times New Roman" w:hAnsi="Times New Roman"/>
          <w:sz w:val="24"/>
          <w:szCs w:val="24"/>
          <w:lang w:eastAsia="pt-BR"/>
        </w:rPr>
        <w:t>Butler</w:t>
      </w:r>
      <w:r w:rsidR="001072AD" w:rsidRPr="00F36B84">
        <w:rPr>
          <w:rFonts w:ascii="Times New Roman" w:hAnsi="Times New Roman"/>
          <w:sz w:val="24"/>
          <w:szCs w:val="24"/>
          <w:lang w:eastAsia="pt-BR"/>
        </w:rPr>
        <w:t xml:space="preserve">, </w:t>
      </w:r>
      <w:r w:rsidR="00707547" w:rsidRPr="00F36B84">
        <w:rPr>
          <w:rFonts w:ascii="Times New Roman" w:hAnsi="Times New Roman"/>
          <w:sz w:val="24"/>
          <w:szCs w:val="24"/>
          <w:lang w:eastAsia="pt-BR"/>
        </w:rPr>
        <w:t>2024</w:t>
      </w:r>
      <w:r w:rsidR="001072AD" w:rsidRPr="00F36B84">
        <w:rPr>
          <w:rFonts w:ascii="Times New Roman" w:hAnsi="Times New Roman"/>
          <w:sz w:val="24"/>
          <w:szCs w:val="24"/>
          <w:lang w:eastAsia="pt-BR"/>
        </w:rPr>
        <w:t xml:space="preserve">, p. </w:t>
      </w:r>
      <w:r w:rsidR="00707547" w:rsidRPr="00F36B84">
        <w:rPr>
          <w:rFonts w:ascii="Times New Roman" w:hAnsi="Times New Roman"/>
          <w:sz w:val="24"/>
          <w:szCs w:val="24"/>
          <w:lang w:eastAsia="pt-BR"/>
        </w:rPr>
        <w:t>268</w:t>
      </w:r>
      <w:r w:rsidR="001072AD" w:rsidRPr="00F36B84">
        <w:rPr>
          <w:rFonts w:ascii="Times New Roman" w:hAnsi="Times New Roman"/>
          <w:sz w:val="24"/>
          <w:szCs w:val="24"/>
          <w:lang w:eastAsia="pt-BR"/>
        </w:rPr>
        <w:t xml:space="preserve">). Nisto, o método </w:t>
      </w:r>
      <w:r w:rsidRPr="00F36B84">
        <w:rPr>
          <w:rFonts w:ascii="Times New Roman" w:hAnsi="Times New Roman"/>
          <w:sz w:val="24"/>
          <w:szCs w:val="24"/>
          <w:lang w:eastAsia="pt-BR"/>
        </w:rPr>
        <w:t xml:space="preserve">genealógico </w:t>
      </w:r>
      <w:r w:rsidR="001072AD" w:rsidRPr="00F36B84">
        <w:rPr>
          <w:rFonts w:ascii="Times New Roman" w:hAnsi="Times New Roman"/>
          <w:sz w:val="24"/>
          <w:szCs w:val="24"/>
          <w:lang w:eastAsia="pt-BR"/>
        </w:rPr>
        <w:t xml:space="preserve">que adota para pensar a sexualidade consiste em </w:t>
      </w:r>
      <w:r w:rsidR="00707547" w:rsidRPr="00F36B84">
        <w:rPr>
          <w:rFonts w:ascii="Times New Roman" w:hAnsi="Times New Roman"/>
          <w:sz w:val="24"/>
          <w:szCs w:val="24"/>
          <w:lang w:eastAsia="pt-BR"/>
        </w:rPr>
        <w:t>“levar em conta como uma dada ‘verdade’</w:t>
      </w:r>
      <w:r w:rsidR="001072AD" w:rsidRPr="00F36B84">
        <w:rPr>
          <w:rFonts w:ascii="Times New Roman" w:hAnsi="Times New Roman"/>
          <w:sz w:val="24"/>
          <w:szCs w:val="24"/>
          <w:lang w:eastAsia="pt-BR"/>
        </w:rPr>
        <w:t xml:space="preserve"> </w:t>
      </w:r>
      <w:r w:rsidR="00707547" w:rsidRPr="00F36B84">
        <w:rPr>
          <w:rFonts w:ascii="Times New Roman" w:hAnsi="Times New Roman"/>
          <w:sz w:val="24"/>
          <w:szCs w:val="24"/>
          <w:lang w:eastAsia="pt-BR"/>
        </w:rPr>
        <w:t xml:space="preserve">é produzida a partir de um conjunto de relações de poder como um momento estratégico de </w:t>
      </w:r>
      <w:proofErr w:type="spellStart"/>
      <w:r w:rsidR="00707547" w:rsidRPr="00F36B84">
        <w:rPr>
          <w:rFonts w:ascii="Times New Roman" w:hAnsi="Times New Roman"/>
          <w:sz w:val="24"/>
          <w:szCs w:val="24"/>
          <w:lang w:eastAsia="pt-BR"/>
        </w:rPr>
        <w:t>autoampliação</w:t>
      </w:r>
      <w:proofErr w:type="spellEnd"/>
      <w:r w:rsidR="00707547" w:rsidRPr="00F36B84">
        <w:rPr>
          <w:rFonts w:ascii="Times New Roman" w:hAnsi="Times New Roman"/>
          <w:sz w:val="24"/>
          <w:szCs w:val="24"/>
          <w:lang w:eastAsia="pt-BR"/>
        </w:rPr>
        <w:t xml:space="preserve"> desse poder</w:t>
      </w:r>
      <w:r w:rsidR="001072AD" w:rsidRPr="00F36B84">
        <w:rPr>
          <w:rFonts w:ascii="Times New Roman" w:hAnsi="Times New Roman"/>
          <w:sz w:val="24"/>
          <w:szCs w:val="24"/>
          <w:lang w:eastAsia="pt-BR"/>
        </w:rPr>
        <w:t>” (</w:t>
      </w:r>
      <w:r w:rsidR="00D74DC6" w:rsidRPr="00F36B84">
        <w:rPr>
          <w:rFonts w:ascii="Times New Roman" w:hAnsi="Times New Roman"/>
          <w:sz w:val="24"/>
          <w:szCs w:val="24"/>
          <w:lang w:eastAsia="pt-BR"/>
        </w:rPr>
        <w:t>Butler</w:t>
      </w:r>
      <w:r w:rsidR="001072AD" w:rsidRPr="00F36B84">
        <w:rPr>
          <w:rFonts w:ascii="Times New Roman" w:hAnsi="Times New Roman"/>
          <w:sz w:val="24"/>
          <w:szCs w:val="24"/>
          <w:lang w:eastAsia="pt-BR"/>
        </w:rPr>
        <w:t xml:space="preserve">, </w:t>
      </w:r>
      <w:r w:rsidR="00707547" w:rsidRPr="00F36B84">
        <w:rPr>
          <w:rFonts w:ascii="Times New Roman" w:hAnsi="Times New Roman"/>
          <w:sz w:val="24"/>
          <w:szCs w:val="24"/>
          <w:lang w:eastAsia="pt-BR"/>
        </w:rPr>
        <w:t>2024</w:t>
      </w:r>
      <w:r w:rsidR="001072AD" w:rsidRPr="00F36B84">
        <w:rPr>
          <w:rFonts w:ascii="Times New Roman" w:hAnsi="Times New Roman"/>
          <w:sz w:val="24"/>
          <w:szCs w:val="24"/>
          <w:lang w:eastAsia="pt-BR"/>
        </w:rPr>
        <w:t xml:space="preserve">, p. </w:t>
      </w:r>
      <w:r w:rsidR="00707547" w:rsidRPr="00F36B84">
        <w:rPr>
          <w:rFonts w:ascii="Times New Roman" w:hAnsi="Times New Roman"/>
          <w:sz w:val="24"/>
          <w:szCs w:val="24"/>
          <w:lang w:eastAsia="pt-BR"/>
        </w:rPr>
        <w:t>269</w:t>
      </w:r>
      <w:r w:rsidR="001072AD" w:rsidRPr="00F36B84">
        <w:rPr>
          <w:rFonts w:ascii="Times New Roman" w:hAnsi="Times New Roman"/>
          <w:sz w:val="24"/>
          <w:szCs w:val="24"/>
          <w:lang w:eastAsia="pt-BR"/>
        </w:rPr>
        <w:t xml:space="preserve">). </w:t>
      </w:r>
    </w:p>
    <w:p w14:paraId="43B210EF" w14:textId="1527A765" w:rsidR="00B97C58" w:rsidRPr="00F36B84" w:rsidRDefault="001072AD" w:rsidP="00F36B84">
      <w:pPr>
        <w:autoSpaceDE w:val="0"/>
        <w:autoSpaceDN w:val="0"/>
        <w:adjustRightInd w:val="0"/>
        <w:spacing w:after="0" w:line="360" w:lineRule="auto"/>
        <w:ind w:firstLine="709"/>
        <w:jc w:val="both"/>
        <w:rPr>
          <w:rFonts w:ascii="Times New Roman" w:hAnsi="Times New Roman"/>
          <w:sz w:val="24"/>
          <w:szCs w:val="24"/>
          <w:lang w:eastAsia="pt-BR"/>
        </w:rPr>
      </w:pPr>
      <w:r w:rsidRPr="00F36B84">
        <w:rPr>
          <w:rFonts w:ascii="Times New Roman" w:hAnsi="Times New Roman"/>
          <w:sz w:val="24"/>
          <w:szCs w:val="24"/>
          <w:lang w:eastAsia="pt-BR"/>
        </w:rPr>
        <w:t>Recorrendo a tais proposições, é sem</w:t>
      </w:r>
      <w:r w:rsidR="00B97C58" w:rsidRPr="00F36B84">
        <w:rPr>
          <w:rFonts w:ascii="Times New Roman" w:hAnsi="Times New Roman"/>
          <w:sz w:val="24"/>
          <w:szCs w:val="24"/>
          <w:lang w:eastAsia="pt-BR"/>
        </w:rPr>
        <w:t xml:space="preserve"> jamais</w:t>
      </w:r>
      <w:r w:rsidRPr="00F36B84">
        <w:rPr>
          <w:rFonts w:ascii="Times New Roman" w:hAnsi="Times New Roman"/>
          <w:sz w:val="24"/>
          <w:szCs w:val="24"/>
          <w:lang w:eastAsia="pt-BR"/>
        </w:rPr>
        <w:t xml:space="preserve"> abandonar Kristeva que Butler </w:t>
      </w:r>
      <w:r w:rsidR="00064824" w:rsidRPr="00F36B84">
        <w:rPr>
          <w:rFonts w:ascii="Times New Roman" w:hAnsi="Times New Roman"/>
          <w:sz w:val="24"/>
          <w:szCs w:val="24"/>
          <w:lang w:eastAsia="pt-BR"/>
        </w:rPr>
        <w:t>faz pensar</w:t>
      </w:r>
      <w:r w:rsidRPr="00F36B84">
        <w:rPr>
          <w:rFonts w:ascii="Times New Roman" w:hAnsi="Times New Roman"/>
          <w:sz w:val="24"/>
          <w:szCs w:val="24"/>
          <w:lang w:eastAsia="pt-BR"/>
        </w:rPr>
        <w:t>:</w:t>
      </w:r>
      <w:r w:rsidR="00064824" w:rsidRPr="00F36B84">
        <w:rPr>
          <w:rFonts w:ascii="Times New Roman" w:hAnsi="Times New Roman"/>
          <w:sz w:val="24"/>
          <w:szCs w:val="24"/>
          <w:lang w:eastAsia="pt-BR"/>
        </w:rPr>
        <w:t xml:space="preserve"> </w:t>
      </w:r>
      <w:r w:rsidRPr="00F36B84">
        <w:rPr>
          <w:rFonts w:ascii="Times New Roman" w:hAnsi="Times New Roman"/>
          <w:sz w:val="24"/>
          <w:szCs w:val="24"/>
          <w:lang w:eastAsia="pt-BR"/>
        </w:rPr>
        <w:t>“</w:t>
      </w:r>
      <w:r w:rsidR="00064824" w:rsidRPr="00F36B84">
        <w:rPr>
          <w:rFonts w:ascii="Times New Roman" w:hAnsi="Times New Roman"/>
          <w:sz w:val="24"/>
          <w:szCs w:val="24"/>
          <w:lang w:val="pt-PT"/>
        </w:rPr>
        <w:t>uma história dos corpos que discuta o sujeito do desejo poderia ser o caminho para o encerramento do sujeito hegeliano</w:t>
      </w:r>
      <w:r w:rsidRPr="00F36B84">
        <w:rPr>
          <w:rFonts w:ascii="Times New Roman" w:hAnsi="Times New Roman"/>
          <w:sz w:val="24"/>
          <w:szCs w:val="24"/>
          <w:lang w:eastAsia="pt-BR"/>
        </w:rPr>
        <w:t>” (</w:t>
      </w:r>
      <w:r w:rsidR="00D74DC6" w:rsidRPr="00F36B84">
        <w:rPr>
          <w:rFonts w:ascii="Times New Roman" w:hAnsi="Times New Roman"/>
          <w:sz w:val="24"/>
          <w:szCs w:val="24"/>
          <w:lang w:eastAsia="pt-BR"/>
        </w:rPr>
        <w:t>Díaz</w:t>
      </w:r>
      <w:r w:rsidRPr="00F36B84">
        <w:rPr>
          <w:rFonts w:ascii="Times New Roman" w:hAnsi="Times New Roman"/>
          <w:sz w:val="24"/>
          <w:szCs w:val="24"/>
          <w:lang w:eastAsia="pt-BR"/>
        </w:rPr>
        <w:t>, 2008, p. 37</w:t>
      </w:r>
      <w:r w:rsidR="00064824" w:rsidRPr="00F36B84">
        <w:rPr>
          <w:rFonts w:ascii="Times New Roman" w:hAnsi="Times New Roman"/>
          <w:sz w:val="24"/>
          <w:szCs w:val="24"/>
          <w:lang w:eastAsia="pt-BR"/>
        </w:rPr>
        <w:t>; tradução nossa</w:t>
      </w:r>
      <w:r w:rsidRPr="00F36B84">
        <w:rPr>
          <w:rFonts w:ascii="Times New Roman" w:hAnsi="Times New Roman"/>
          <w:sz w:val="24"/>
          <w:szCs w:val="24"/>
          <w:lang w:eastAsia="pt-BR"/>
        </w:rPr>
        <w:t xml:space="preserve">). Para tanto, </w:t>
      </w:r>
      <w:r w:rsidR="00B97C58" w:rsidRPr="00F36B84">
        <w:rPr>
          <w:rFonts w:ascii="Times New Roman" w:hAnsi="Times New Roman"/>
          <w:sz w:val="24"/>
          <w:szCs w:val="24"/>
          <w:lang w:eastAsia="pt-BR"/>
        </w:rPr>
        <w:t>é preciso que entendamos, não obstante,</w:t>
      </w:r>
      <w:r w:rsidRPr="00F36B84">
        <w:rPr>
          <w:rFonts w:ascii="Times New Roman" w:hAnsi="Times New Roman"/>
          <w:sz w:val="24"/>
          <w:szCs w:val="24"/>
          <w:lang w:eastAsia="pt-BR"/>
        </w:rPr>
        <w:t xml:space="preserve"> que Foucault não leva a cabo uma investigação sobre a concretude do corpo em suas situações particulares. Quando discute não o “sexo-desejo”, mas os corpos e os prazeres, </w:t>
      </w:r>
      <w:r w:rsidR="00B97C58" w:rsidRPr="00F36B84">
        <w:rPr>
          <w:rFonts w:ascii="Times New Roman" w:hAnsi="Times New Roman"/>
          <w:sz w:val="24"/>
          <w:szCs w:val="24"/>
          <w:lang w:eastAsia="pt-BR"/>
        </w:rPr>
        <w:t>ele</w:t>
      </w:r>
      <w:r w:rsidRPr="00F36B84">
        <w:rPr>
          <w:rFonts w:ascii="Times New Roman" w:hAnsi="Times New Roman"/>
          <w:sz w:val="24"/>
          <w:szCs w:val="24"/>
          <w:lang w:eastAsia="pt-BR"/>
        </w:rPr>
        <w:t xml:space="preserve"> recorre a um tipo de vocabulário no qual </w:t>
      </w:r>
      <w:r w:rsidR="00707547" w:rsidRPr="00F36B84">
        <w:rPr>
          <w:rFonts w:ascii="Times New Roman" w:hAnsi="Times New Roman"/>
          <w:sz w:val="24"/>
          <w:szCs w:val="24"/>
          <w:lang w:eastAsia="pt-BR"/>
        </w:rPr>
        <w:t>o corpo é</w:t>
      </w:r>
      <w:r w:rsidR="00B97C58" w:rsidRPr="00F36B84">
        <w:rPr>
          <w:rFonts w:ascii="Times New Roman" w:hAnsi="Times New Roman"/>
          <w:sz w:val="24"/>
          <w:szCs w:val="24"/>
          <w:lang w:eastAsia="pt-BR"/>
        </w:rPr>
        <w:t xml:space="preserve"> apenas</w:t>
      </w:r>
      <w:r w:rsidR="00707547" w:rsidRPr="00F36B84">
        <w:rPr>
          <w:rFonts w:ascii="Times New Roman" w:hAnsi="Times New Roman"/>
          <w:sz w:val="24"/>
          <w:szCs w:val="24"/>
          <w:lang w:eastAsia="pt-BR"/>
        </w:rPr>
        <w:t xml:space="preserve"> </w:t>
      </w:r>
      <w:r w:rsidR="00F378D0" w:rsidRPr="00F36B84">
        <w:rPr>
          <w:rFonts w:ascii="Times New Roman" w:hAnsi="Times New Roman"/>
          <w:sz w:val="24"/>
          <w:szCs w:val="24"/>
          <w:lang w:eastAsia="pt-BR"/>
        </w:rPr>
        <w:t xml:space="preserve">um </w:t>
      </w:r>
      <w:r w:rsidR="00707547" w:rsidRPr="00F36B84">
        <w:rPr>
          <w:rFonts w:ascii="Times New Roman" w:hAnsi="Times New Roman"/>
          <w:sz w:val="24"/>
          <w:szCs w:val="24"/>
          <w:lang w:eastAsia="pt-BR"/>
        </w:rPr>
        <w:t xml:space="preserve">joguete nas relações de </w:t>
      </w:r>
      <w:r w:rsidR="00B97C58" w:rsidRPr="00F36B84">
        <w:rPr>
          <w:rFonts w:ascii="Times New Roman" w:hAnsi="Times New Roman"/>
          <w:sz w:val="24"/>
          <w:szCs w:val="24"/>
          <w:lang w:eastAsia="pt-BR"/>
        </w:rPr>
        <w:t>poder e dominação</w:t>
      </w:r>
      <w:r w:rsidRPr="00F36B84">
        <w:rPr>
          <w:rFonts w:ascii="Times New Roman" w:hAnsi="Times New Roman"/>
          <w:sz w:val="24"/>
          <w:szCs w:val="24"/>
          <w:lang w:eastAsia="pt-BR"/>
        </w:rPr>
        <w:t>. Criticando-o</w:t>
      </w:r>
      <w:r w:rsidR="00B97C58" w:rsidRPr="00F36B84">
        <w:rPr>
          <w:rFonts w:ascii="Times New Roman" w:hAnsi="Times New Roman"/>
          <w:sz w:val="24"/>
          <w:szCs w:val="24"/>
          <w:lang w:eastAsia="pt-BR"/>
        </w:rPr>
        <w:t xml:space="preserve"> desde dentro</w:t>
      </w:r>
      <w:r w:rsidRPr="00F36B84">
        <w:rPr>
          <w:rFonts w:ascii="Times New Roman" w:hAnsi="Times New Roman"/>
          <w:sz w:val="24"/>
          <w:szCs w:val="24"/>
          <w:lang w:eastAsia="pt-BR"/>
        </w:rPr>
        <w:t xml:space="preserve">, Butler diz que </w:t>
      </w:r>
      <w:r w:rsidR="00B97C58" w:rsidRPr="00F36B84">
        <w:rPr>
          <w:rFonts w:ascii="Times New Roman" w:hAnsi="Times New Roman"/>
          <w:sz w:val="24"/>
          <w:szCs w:val="24"/>
          <w:lang w:eastAsia="pt-BR"/>
        </w:rPr>
        <w:t>esta</w:t>
      </w:r>
      <w:r w:rsidRPr="00F36B84">
        <w:rPr>
          <w:rFonts w:ascii="Times New Roman" w:hAnsi="Times New Roman"/>
          <w:sz w:val="24"/>
          <w:szCs w:val="24"/>
          <w:lang w:eastAsia="pt-BR"/>
        </w:rPr>
        <w:t xml:space="preserve"> abordagem requisita um tipo de</w:t>
      </w:r>
      <w:r w:rsidR="00B97C58" w:rsidRPr="00F36B84">
        <w:rPr>
          <w:rFonts w:ascii="Times New Roman" w:hAnsi="Times New Roman"/>
          <w:sz w:val="24"/>
          <w:szCs w:val="24"/>
          <w:lang w:eastAsia="pt-BR"/>
        </w:rPr>
        <w:t xml:space="preserve"> leitura genealógica onde </w:t>
      </w:r>
      <w:r w:rsidRPr="00F36B84">
        <w:rPr>
          <w:rFonts w:ascii="Times New Roman" w:hAnsi="Times New Roman"/>
          <w:sz w:val="24"/>
          <w:szCs w:val="24"/>
          <w:lang w:eastAsia="pt-BR"/>
        </w:rPr>
        <w:t xml:space="preserve">a cultura exerce uma pressão negativa sobre os corpos: </w:t>
      </w:r>
      <w:r w:rsidR="00B97C58" w:rsidRPr="00F36B84">
        <w:rPr>
          <w:rFonts w:ascii="Times New Roman" w:hAnsi="Times New Roman"/>
          <w:sz w:val="24"/>
          <w:szCs w:val="24"/>
          <w:lang w:eastAsia="pt-BR"/>
        </w:rPr>
        <w:t>sua</w:t>
      </w:r>
      <w:r w:rsidRPr="00F36B84">
        <w:rPr>
          <w:rFonts w:ascii="Times New Roman" w:hAnsi="Times New Roman"/>
          <w:sz w:val="24"/>
          <w:szCs w:val="24"/>
          <w:lang w:eastAsia="pt-BR"/>
        </w:rPr>
        <w:t xml:space="preserve"> sujeição. Para dar cabo </w:t>
      </w:r>
      <w:r w:rsidR="00B97C58" w:rsidRPr="00F36B84">
        <w:rPr>
          <w:rFonts w:ascii="Times New Roman" w:hAnsi="Times New Roman"/>
          <w:sz w:val="24"/>
          <w:szCs w:val="24"/>
          <w:lang w:eastAsia="pt-BR"/>
        </w:rPr>
        <w:t>desta “encrenca”</w:t>
      </w:r>
      <w:r w:rsidRPr="00F36B84">
        <w:rPr>
          <w:rFonts w:ascii="Times New Roman" w:hAnsi="Times New Roman"/>
          <w:sz w:val="24"/>
          <w:szCs w:val="24"/>
          <w:lang w:eastAsia="pt-BR"/>
        </w:rPr>
        <w:t>, ela</w:t>
      </w:r>
      <w:r w:rsidR="00B97C58" w:rsidRPr="00F36B84">
        <w:rPr>
          <w:rFonts w:ascii="Times New Roman" w:hAnsi="Times New Roman"/>
          <w:sz w:val="24"/>
          <w:szCs w:val="24"/>
          <w:lang w:eastAsia="pt-BR"/>
        </w:rPr>
        <w:t>, então,</w:t>
      </w:r>
      <w:r w:rsidRPr="00F36B84">
        <w:rPr>
          <w:rFonts w:ascii="Times New Roman" w:hAnsi="Times New Roman"/>
          <w:sz w:val="24"/>
          <w:szCs w:val="24"/>
          <w:lang w:eastAsia="pt-BR"/>
        </w:rPr>
        <w:t xml:space="preserve"> requisita não só que se complemente Foucault através da gênese dos papeis sociais de cada corpo, mas que se reivindique uma compreensão “</w:t>
      </w:r>
      <w:r w:rsidR="00707547" w:rsidRPr="00F36B84">
        <w:rPr>
          <w:rFonts w:ascii="Times New Roman" w:hAnsi="Times New Roman"/>
          <w:sz w:val="24"/>
          <w:szCs w:val="24"/>
          <w:lang w:eastAsia="pt-BR"/>
        </w:rPr>
        <w:t>da produção e distribuição do poder pelo campo dos corpos e desejos</w:t>
      </w:r>
      <w:r w:rsidRPr="00F36B84">
        <w:rPr>
          <w:rFonts w:ascii="Times New Roman" w:hAnsi="Times New Roman"/>
          <w:sz w:val="24"/>
          <w:szCs w:val="24"/>
          <w:lang w:eastAsia="pt-BR"/>
        </w:rPr>
        <w:t>” (</w:t>
      </w:r>
      <w:r w:rsidR="00D74DC6" w:rsidRPr="00F36B84">
        <w:rPr>
          <w:rFonts w:ascii="Times New Roman" w:hAnsi="Times New Roman"/>
          <w:sz w:val="24"/>
          <w:szCs w:val="24"/>
          <w:lang w:eastAsia="pt-BR"/>
        </w:rPr>
        <w:t>Butler</w:t>
      </w:r>
      <w:r w:rsidRPr="00F36B84">
        <w:rPr>
          <w:rFonts w:ascii="Times New Roman" w:hAnsi="Times New Roman"/>
          <w:sz w:val="24"/>
          <w:szCs w:val="24"/>
          <w:lang w:eastAsia="pt-BR"/>
        </w:rPr>
        <w:t xml:space="preserve">, </w:t>
      </w:r>
      <w:r w:rsidR="00707547" w:rsidRPr="00F36B84">
        <w:rPr>
          <w:rFonts w:ascii="Times New Roman" w:hAnsi="Times New Roman"/>
          <w:sz w:val="24"/>
          <w:szCs w:val="24"/>
          <w:lang w:eastAsia="pt-BR"/>
        </w:rPr>
        <w:t>2024</w:t>
      </w:r>
      <w:r w:rsidRPr="00F36B84">
        <w:rPr>
          <w:rFonts w:ascii="Times New Roman" w:hAnsi="Times New Roman"/>
          <w:sz w:val="24"/>
          <w:szCs w:val="24"/>
          <w:lang w:eastAsia="pt-BR"/>
        </w:rPr>
        <w:t>, p</w:t>
      </w:r>
      <w:r w:rsidR="00707547" w:rsidRPr="00F36B84">
        <w:rPr>
          <w:rFonts w:ascii="Times New Roman" w:hAnsi="Times New Roman"/>
          <w:sz w:val="24"/>
          <w:szCs w:val="24"/>
          <w:lang w:eastAsia="pt-BR"/>
        </w:rPr>
        <w:t>. 271</w:t>
      </w:r>
      <w:r w:rsidRPr="00F36B84">
        <w:rPr>
          <w:rFonts w:ascii="Times New Roman" w:hAnsi="Times New Roman"/>
          <w:sz w:val="24"/>
          <w:szCs w:val="24"/>
          <w:lang w:eastAsia="pt-BR"/>
        </w:rPr>
        <w:t xml:space="preserve">). Trata-se de </w:t>
      </w:r>
      <w:r w:rsidR="00707547" w:rsidRPr="00F36B84">
        <w:rPr>
          <w:rFonts w:ascii="Times New Roman" w:hAnsi="Times New Roman"/>
          <w:sz w:val="24"/>
          <w:szCs w:val="24"/>
          <w:lang w:eastAsia="pt-BR"/>
        </w:rPr>
        <w:t>uma história dos corpos que não</w:t>
      </w:r>
      <w:r w:rsidR="00B97C58" w:rsidRPr="00F36B84">
        <w:rPr>
          <w:rFonts w:ascii="Times New Roman" w:hAnsi="Times New Roman"/>
          <w:sz w:val="24"/>
          <w:szCs w:val="24"/>
          <w:lang w:eastAsia="pt-BR"/>
        </w:rPr>
        <w:t xml:space="preserve"> reduza “</w:t>
      </w:r>
      <w:r w:rsidR="00707547" w:rsidRPr="00F36B84">
        <w:rPr>
          <w:rFonts w:ascii="Times New Roman" w:hAnsi="Times New Roman"/>
          <w:sz w:val="24"/>
          <w:szCs w:val="24"/>
          <w:lang w:eastAsia="pt-BR"/>
        </w:rPr>
        <w:t xml:space="preserve">a cultura </w:t>
      </w:r>
      <w:r w:rsidR="00B97C58" w:rsidRPr="00F36B84">
        <w:rPr>
          <w:rFonts w:ascii="Times New Roman" w:hAnsi="Times New Roman"/>
          <w:sz w:val="24"/>
          <w:szCs w:val="24"/>
          <w:lang w:eastAsia="pt-BR"/>
        </w:rPr>
        <w:t xml:space="preserve">à uma </w:t>
      </w:r>
      <w:r w:rsidR="00707547" w:rsidRPr="00F36B84">
        <w:rPr>
          <w:rFonts w:ascii="Times New Roman" w:hAnsi="Times New Roman"/>
          <w:sz w:val="24"/>
          <w:szCs w:val="24"/>
          <w:lang w:eastAsia="pt-BR"/>
        </w:rPr>
        <w:t>imposição da lei sobre o corpo</w:t>
      </w:r>
      <w:r w:rsidRPr="00F36B84">
        <w:rPr>
          <w:rFonts w:ascii="Times New Roman" w:hAnsi="Times New Roman"/>
          <w:sz w:val="24"/>
          <w:szCs w:val="24"/>
          <w:lang w:eastAsia="pt-BR"/>
        </w:rPr>
        <w:t>” (</w:t>
      </w:r>
      <w:r w:rsidR="00D74DC6" w:rsidRPr="00F36B84">
        <w:rPr>
          <w:rFonts w:ascii="Times New Roman" w:hAnsi="Times New Roman"/>
          <w:sz w:val="24"/>
          <w:szCs w:val="24"/>
          <w:lang w:eastAsia="pt-BR"/>
        </w:rPr>
        <w:t>Butler</w:t>
      </w:r>
      <w:r w:rsidRPr="00F36B84">
        <w:rPr>
          <w:rFonts w:ascii="Times New Roman" w:hAnsi="Times New Roman"/>
          <w:sz w:val="24"/>
          <w:szCs w:val="24"/>
          <w:lang w:eastAsia="pt-BR"/>
        </w:rPr>
        <w:t xml:space="preserve">, </w:t>
      </w:r>
      <w:r w:rsidR="00707547" w:rsidRPr="00F36B84">
        <w:rPr>
          <w:rFonts w:ascii="Times New Roman" w:hAnsi="Times New Roman"/>
          <w:sz w:val="24"/>
          <w:szCs w:val="24"/>
          <w:lang w:eastAsia="pt-BR"/>
        </w:rPr>
        <w:t>2024</w:t>
      </w:r>
      <w:r w:rsidRPr="00F36B84">
        <w:rPr>
          <w:rFonts w:ascii="Times New Roman" w:hAnsi="Times New Roman"/>
          <w:sz w:val="24"/>
          <w:szCs w:val="24"/>
          <w:lang w:eastAsia="pt-BR"/>
        </w:rPr>
        <w:t xml:space="preserve">, p. </w:t>
      </w:r>
      <w:r w:rsidR="00707547" w:rsidRPr="00F36B84">
        <w:rPr>
          <w:rFonts w:ascii="Times New Roman" w:hAnsi="Times New Roman"/>
          <w:sz w:val="24"/>
          <w:szCs w:val="24"/>
          <w:lang w:eastAsia="pt-BR"/>
        </w:rPr>
        <w:t>271</w:t>
      </w:r>
      <w:r w:rsidRPr="00F36B84">
        <w:rPr>
          <w:rFonts w:ascii="Times New Roman" w:hAnsi="Times New Roman"/>
          <w:sz w:val="24"/>
          <w:szCs w:val="24"/>
          <w:lang w:eastAsia="pt-BR"/>
        </w:rPr>
        <w:t xml:space="preserve">). </w:t>
      </w:r>
    </w:p>
    <w:p w14:paraId="214081C9" w14:textId="253EF92A" w:rsidR="001072AD" w:rsidRPr="00F36B84" w:rsidRDefault="001072AD" w:rsidP="00F36B84">
      <w:pPr>
        <w:autoSpaceDE w:val="0"/>
        <w:autoSpaceDN w:val="0"/>
        <w:adjustRightInd w:val="0"/>
        <w:spacing w:after="0" w:line="360" w:lineRule="auto"/>
        <w:ind w:firstLine="709"/>
        <w:jc w:val="both"/>
        <w:rPr>
          <w:rFonts w:ascii="Times New Roman" w:hAnsi="Times New Roman"/>
          <w:sz w:val="24"/>
          <w:szCs w:val="24"/>
          <w:lang w:eastAsia="pt-BR"/>
        </w:rPr>
      </w:pPr>
      <w:r w:rsidRPr="00F36B84">
        <w:rPr>
          <w:rFonts w:ascii="Times New Roman" w:hAnsi="Times New Roman"/>
          <w:sz w:val="24"/>
          <w:szCs w:val="24"/>
          <w:lang w:eastAsia="pt-BR"/>
        </w:rPr>
        <w:t xml:space="preserve">Esboçando </w:t>
      </w:r>
      <w:r w:rsidR="00B97C58" w:rsidRPr="00F36B84">
        <w:rPr>
          <w:rFonts w:ascii="Times New Roman" w:hAnsi="Times New Roman"/>
          <w:sz w:val="24"/>
          <w:szCs w:val="24"/>
          <w:lang w:eastAsia="pt-BR"/>
        </w:rPr>
        <w:t xml:space="preserve">desde já </w:t>
      </w:r>
      <w:r w:rsidRPr="00F36B84">
        <w:rPr>
          <w:rFonts w:ascii="Times New Roman" w:hAnsi="Times New Roman"/>
          <w:sz w:val="24"/>
          <w:szCs w:val="24"/>
          <w:lang w:eastAsia="pt-BR"/>
        </w:rPr>
        <w:t xml:space="preserve">múltiplos indicativos para </w:t>
      </w:r>
      <w:r w:rsidR="00B97C58" w:rsidRPr="00F36B84">
        <w:rPr>
          <w:rFonts w:ascii="Times New Roman" w:hAnsi="Times New Roman"/>
          <w:sz w:val="24"/>
          <w:szCs w:val="24"/>
          <w:lang w:eastAsia="pt-BR"/>
        </w:rPr>
        <w:t xml:space="preserve">a teorização do gênero em sua relação com a performatividade, </w:t>
      </w:r>
      <w:r w:rsidRPr="00F36B84">
        <w:rPr>
          <w:rFonts w:ascii="Times New Roman" w:hAnsi="Times New Roman"/>
          <w:sz w:val="24"/>
          <w:szCs w:val="24"/>
          <w:lang w:eastAsia="pt-BR"/>
        </w:rPr>
        <w:t>mais do que conceber o corpo como uma superfície sobre a qual se inscrevem nossas vivências</w:t>
      </w:r>
      <w:r w:rsidR="00B97C58" w:rsidRPr="00F36B84">
        <w:rPr>
          <w:rFonts w:ascii="Times New Roman" w:hAnsi="Times New Roman"/>
          <w:sz w:val="24"/>
          <w:szCs w:val="24"/>
          <w:lang w:eastAsia="pt-BR"/>
        </w:rPr>
        <w:t xml:space="preserve"> culturais</w:t>
      </w:r>
      <w:r w:rsidRPr="00F36B84">
        <w:rPr>
          <w:rFonts w:ascii="Times New Roman" w:hAnsi="Times New Roman"/>
          <w:sz w:val="24"/>
          <w:szCs w:val="24"/>
          <w:lang w:eastAsia="pt-BR"/>
        </w:rPr>
        <w:t xml:space="preserve">, mais do que pensar a cultura como </w:t>
      </w:r>
      <w:r w:rsidR="00B97C58" w:rsidRPr="00F36B84">
        <w:rPr>
          <w:rFonts w:ascii="Times New Roman" w:hAnsi="Times New Roman"/>
          <w:sz w:val="24"/>
          <w:szCs w:val="24"/>
          <w:lang w:eastAsia="pt-BR"/>
        </w:rPr>
        <w:t xml:space="preserve">uma </w:t>
      </w:r>
      <w:r w:rsidRPr="00F36B84">
        <w:rPr>
          <w:rFonts w:ascii="Times New Roman" w:hAnsi="Times New Roman"/>
          <w:sz w:val="24"/>
          <w:szCs w:val="24"/>
          <w:lang w:eastAsia="pt-BR"/>
        </w:rPr>
        <w:t xml:space="preserve">negação do sujeito, </w:t>
      </w:r>
      <w:r w:rsidR="00B97C58" w:rsidRPr="00F36B84">
        <w:rPr>
          <w:rFonts w:ascii="Times New Roman" w:hAnsi="Times New Roman"/>
          <w:sz w:val="24"/>
          <w:szCs w:val="24"/>
          <w:lang w:eastAsia="pt-BR"/>
        </w:rPr>
        <w:t xml:space="preserve">é a partir de Foucault e Kristeva que nossa autora nos orienta a </w:t>
      </w:r>
      <w:r w:rsidRPr="00F36B84">
        <w:rPr>
          <w:rFonts w:ascii="Times New Roman" w:hAnsi="Times New Roman"/>
          <w:sz w:val="24"/>
          <w:szCs w:val="24"/>
          <w:lang w:eastAsia="pt-BR"/>
        </w:rPr>
        <w:t>olhar para a corporeidade “</w:t>
      </w:r>
      <w:r w:rsidR="007A4A43" w:rsidRPr="00F36B84">
        <w:rPr>
          <w:rFonts w:ascii="Times New Roman" w:hAnsi="Times New Roman"/>
          <w:sz w:val="24"/>
          <w:szCs w:val="24"/>
          <w:lang w:eastAsia="pt-BR"/>
        </w:rPr>
        <w:t>no contexto das inter-relações entre corpos historicamente específicos</w:t>
      </w:r>
      <w:r w:rsidRPr="00F36B84">
        <w:rPr>
          <w:rFonts w:ascii="Times New Roman" w:hAnsi="Times New Roman"/>
          <w:sz w:val="24"/>
          <w:szCs w:val="24"/>
          <w:lang w:eastAsia="pt-BR"/>
        </w:rPr>
        <w:t>” (</w:t>
      </w:r>
      <w:r w:rsidR="00D74DC6" w:rsidRPr="00F36B84">
        <w:rPr>
          <w:rFonts w:ascii="Times New Roman" w:hAnsi="Times New Roman"/>
          <w:sz w:val="24"/>
          <w:szCs w:val="24"/>
          <w:lang w:eastAsia="pt-BR"/>
        </w:rPr>
        <w:t>Butler</w:t>
      </w:r>
      <w:r w:rsidRPr="00F36B84">
        <w:rPr>
          <w:rFonts w:ascii="Times New Roman" w:hAnsi="Times New Roman"/>
          <w:sz w:val="24"/>
          <w:szCs w:val="24"/>
          <w:lang w:eastAsia="pt-BR"/>
        </w:rPr>
        <w:t xml:space="preserve">, </w:t>
      </w:r>
      <w:r w:rsidR="007A4A43" w:rsidRPr="00F36B84">
        <w:rPr>
          <w:rFonts w:ascii="Times New Roman" w:hAnsi="Times New Roman"/>
          <w:sz w:val="24"/>
          <w:szCs w:val="24"/>
          <w:lang w:eastAsia="pt-BR"/>
        </w:rPr>
        <w:t>2024</w:t>
      </w:r>
      <w:r w:rsidRPr="00F36B84">
        <w:rPr>
          <w:rFonts w:ascii="Times New Roman" w:hAnsi="Times New Roman"/>
          <w:sz w:val="24"/>
          <w:szCs w:val="24"/>
          <w:lang w:eastAsia="pt-BR"/>
        </w:rPr>
        <w:t xml:space="preserve">, p. </w:t>
      </w:r>
      <w:r w:rsidR="007A4A43" w:rsidRPr="00F36B84">
        <w:rPr>
          <w:rFonts w:ascii="Times New Roman" w:hAnsi="Times New Roman"/>
          <w:sz w:val="24"/>
          <w:szCs w:val="24"/>
          <w:lang w:eastAsia="pt-BR"/>
        </w:rPr>
        <w:t>272</w:t>
      </w:r>
      <w:r w:rsidRPr="00F36B84">
        <w:rPr>
          <w:rFonts w:ascii="Times New Roman" w:hAnsi="Times New Roman"/>
          <w:sz w:val="24"/>
          <w:szCs w:val="24"/>
          <w:lang w:eastAsia="pt-BR"/>
        </w:rPr>
        <w:t>). Dito desta maneira, se é verdade que, de</w:t>
      </w:r>
      <w:r w:rsidRPr="00F36B84">
        <w:rPr>
          <w:rFonts w:ascii="Times New Roman" w:eastAsia="LiberationSerif" w:hAnsi="Times New Roman"/>
          <w:color w:val="1A1818"/>
          <w:sz w:val="24"/>
          <w:szCs w:val="24"/>
          <w:lang w:eastAsia="pt-BR"/>
        </w:rPr>
        <w:t xml:space="preserve"> Hegel à Foucault,</w:t>
      </w:r>
      <w:r w:rsidRPr="00F36B84">
        <w:rPr>
          <w:rFonts w:ascii="Times New Roman" w:hAnsi="Times New Roman"/>
          <w:sz w:val="24"/>
          <w:szCs w:val="24"/>
          <w:lang w:eastAsia="pt-BR"/>
        </w:rPr>
        <w:t xml:space="preserve"> o desejo nos transforma em seres fictícios e que, por isso, o </w:t>
      </w:r>
      <w:r w:rsidR="00B97C58" w:rsidRPr="00F36B84">
        <w:rPr>
          <w:rFonts w:ascii="Times New Roman" w:hAnsi="Times New Roman"/>
          <w:sz w:val="24"/>
          <w:szCs w:val="24"/>
          <w:lang w:eastAsia="pt-BR"/>
        </w:rPr>
        <w:t>“</w:t>
      </w:r>
      <w:r w:rsidRPr="00F36B84">
        <w:rPr>
          <w:rFonts w:ascii="Times New Roman" w:hAnsi="Times New Roman"/>
          <w:sz w:val="24"/>
          <w:szCs w:val="24"/>
          <w:lang w:eastAsia="pt-BR"/>
        </w:rPr>
        <w:t>riso festivo”</w:t>
      </w:r>
      <w:r w:rsidR="00B97C58" w:rsidRPr="00F36B84">
        <w:rPr>
          <w:rFonts w:ascii="Times New Roman" w:hAnsi="Times New Roman"/>
          <w:sz w:val="24"/>
          <w:szCs w:val="24"/>
          <w:lang w:eastAsia="pt-BR"/>
        </w:rPr>
        <w:t xml:space="preserve"> da dialética do espírito</w:t>
      </w:r>
      <w:r w:rsidRPr="00F36B84">
        <w:rPr>
          <w:rFonts w:ascii="Times New Roman" w:hAnsi="Times New Roman"/>
          <w:sz w:val="24"/>
          <w:szCs w:val="24"/>
          <w:lang w:eastAsia="pt-BR"/>
        </w:rPr>
        <w:t xml:space="preserve"> parece radicar </w:t>
      </w:r>
      <w:r w:rsidR="007A4A43" w:rsidRPr="00F36B84">
        <w:rPr>
          <w:rFonts w:ascii="Times New Roman" w:hAnsi="Times New Roman"/>
          <w:sz w:val="24"/>
          <w:szCs w:val="24"/>
          <w:lang w:eastAsia="pt-BR"/>
        </w:rPr>
        <w:t>a chance para o “reconhecimento de quem somos</w:t>
      </w:r>
      <w:r w:rsidRPr="00F36B84">
        <w:rPr>
          <w:rFonts w:ascii="Times New Roman" w:hAnsi="Times New Roman"/>
          <w:sz w:val="24"/>
          <w:szCs w:val="24"/>
          <w:lang w:eastAsia="pt-BR"/>
        </w:rPr>
        <w:t>” (</w:t>
      </w:r>
      <w:r w:rsidR="00D74DC6" w:rsidRPr="00F36B84">
        <w:rPr>
          <w:rFonts w:ascii="Times New Roman" w:hAnsi="Times New Roman"/>
          <w:sz w:val="24"/>
          <w:szCs w:val="24"/>
          <w:lang w:eastAsia="pt-BR"/>
        </w:rPr>
        <w:t>Butler</w:t>
      </w:r>
      <w:r w:rsidRPr="00F36B84">
        <w:rPr>
          <w:rFonts w:ascii="Times New Roman" w:hAnsi="Times New Roman"/>
          <w:sz w:val="24"/>
          <w:szCs w:val="24"/>
          <w:lang w:eastAsia="pt-BR"/>
        </w:rPr>
        <w:t xml:space="preserve">, </w:t>
      </w:r>
      <w:r w:rsidR="007A4A43" w:rsidRPr="00F36B84">
        <w:rPr>
          <w:rFonts w:ascii="Times New Roman" w:hAnsi="Times New Roman"/>
          <w:sz w:val="24"/>
          <w:szCs w:val="24"/>
          <w:lang w:eastAsia="pt-BR"/>
        </w:rPr>
        <w:t>2024</w:t>
      </w:r>
      <w:r w:rsidRPr="00F36B84">
        <w:rPr>
          <w:rFonts w:ascii="Times New Roman" w:hAnsi="Times New Roman"/>
          <w:sz w:val="24"/>
          <w:szCs w:val="24"/>
          <w:lang w:eastAsia="pt-BR"/>
        </w:rPr>
        <w:t xml:space="preserve">, p. </w:t>
      </w:r>
      <w:r w:rsidR="007A4A43" w:rsidRPr="00F36B84">
        <w:rPr>
          <w:rFonts w:ascii="Times New Roman" w:hAnsi="Times New Roman"/>
          <w:sz w:val="24"/>
          <w:szCs w:val="24"/>
          <w:lang w:eastAsia="pt-BR"/>
        </w:rPr>
        <w:t>272</w:t>
      </w:r>
      <w:r w:rsidRPr="00F36B84">
        <w:rPr>
          <w:rFonts w:ascii="Times New Roman" w:hAnsi="Times New Roman"/>
          <w:sz w:val="24"/>
          <w:szCs w:val="24"/>
          <w:lang w:eastAsia="pt-BR"/>
        </w:rPr>
        <w:t xml:space="preserve">), então é a noção de </w:t>
      </w:r>
      <w:r w:rsidRPr="00F36B84">
        <w:rPr>
          <w:rFonts w:ascii="Times New Roman" w:hAnsi="Times New Roman"/>
          <w:i/>
          <w:iCs/>
          <w:sz w:val="24"/>
          <w:szCs w:val="24"/>
          <w:lang w:eastAsia="pt-BR"/>
        </w:rPr>
        <w:t>inscrição</w:t>
      </w:r>
      <w:r w:rsidR="00B97C58" w:rsidRPr="00F36B84">
        <w:rPr>
          <w:rFonts w:ascii="Times New Roman" w:hAnsi="Times New Roman"/>
          <w:i/>
          <w:iCs/>
          <w:sz w:val="24"/>
          <w:szCs w:val="24"/>
          <w:lang w:eastAsia="pt-BR"/>
        </w:rPr>
        <w:t xml:space="preserve"> corporal</w:t>
      </w:r>
      <w:r w:rsidRPr="00F36B84">
        <w:rPr>
          <w:rFonts w:ascii="Times New Roman" w:hAnsi="Times New Roman"/>
          <w:sz w:val="24"/>
          <w:szCs w:val="24"/>
          <w:lang w:eastAsia="pt-BR"/>
        </w:rPr>
        <w:t xml:space="preserve"> que </w:t>
      </w:r>
      <w:r w:rsidR="00B97C58" w:rsidRPr="00F36B84">
        <w:rPr>
          <w:rFonts w:ascii="Times New Roman" w:hAnsi="Times New Roman"/>
          <w:sz w:val="24"/>
          <w:szCs w:val="24"/>
          <w:lang w:eastAsia="pt-BR"/>
        </w:rPr>
        <w:t xml:space="preserve">desde </w:t>
      </w:r>
      <w:r w:rsidRPr="00F36B84">
        <w:rPr>
          <w:rFonts w:ascii="Times New Roman" w:hAnsi="Times New Roman"/>
          <w:sz w:val="24"/>
          <w:szCs w:val="24"/>
          <w:lang w:eastAsia="pt-BR"/>
        </w:rPr>
        <w:t xml:space="preserve">aqui se destaca. </w:t>
      </w:r>
      <w:r w:rsidR="009D374F" w:rsidRPr="00F36B84">
        <w:rPr>
          <w:rFonts w:ascii="Times New Roman" w:hAnsi="Times New Roman"/>
          <w:sz w:val="24"/>
          <w:szCs w:val="24"/>
          <w:lang w:eastAsia="pt-BR"/>
        </w:rPr>
        <w:t xml:space="preserve">Em </w:t>
      </w:r>
      <w:r w:rsidR="009D374F" w:rsidRPr="00F36B84">
        <w:rPr>
          <w:rFonts w:ascii="Times New Roman" w:hAnsi="Times New Roman"/>
          <w:i/>
          <w:iCs/>
          <w:sz w:val="24"/>
          <w:szCs w:val="24"/>
          <w:lang w:eastAsia="pt-BR"/>
        </w:rPr>
        <w:t>Sujeitos do desejo</w:t>
      </w:r>
      <w:r w:rsidRPr="00F36B84">
        <w:rPr>
          <w:rFonts w:ascii="Times New Roman" w:hAnsi="Times New Roman"/>
          <w:sz w:val="24"/>
          <w:szCs w:val="24"/>
          <w:lang w:eastAsia="pt-BR"/>
        </w:rPr>
        <w:t xml:space="preserve">, é por meio desta noção que </w:t>
      </w:r>
      <w:r w:rsidR="009D374F" w:rsidRPr="00F36B84">
        <w:rPr>
          <w:rFonts w:ascii="Times New Roman" w:hAnsi="Times New Roman"/>
          <w:sz w:val="24"/>
          <w:szCs w:val="24"/>
          <w:lang w:eastAsia="pt-BR"/>
        </w:rPr>
        <w:t xml:space="preserve">Butler enfim </w:t>
      </w:r>
      <w:r w:rsidRPr="00F36B84">
        <w:rPr>
          <w:rFonts w:ascii="Times New Roman" w:hAnsi="Times New Roman"/>
          <w:sz w:val="24"/>
          <w:szCs w:val="24"/>
          <w:lang w:eastAsia="pt-BR"/>
        </w:rPr>
        <w:t xml:space="preserve">indaga o </w:t>
      </w:r>
      <w:r w:rsidR="00064824" w:rsidRPr="00F36B84">
        <w:rPr>
          <w:rFonts w:ascii="Times New Roman" w:hAnsi="Times New Roman"/>
          <w:sz w:val="24"/>
          <w:szCs w:val="24"/>
          <w:lang w:eastAsia="pt-BR"/>
        </w:rPr>
        <w:t>vínculo</w:t>
      </w:r>
      <w:r w:rsidR="009D374F" w:rsidRPr="00F36B84">
        <w:rPr>
          <w:rFonts w:ascii="Times New Roman" w:hAnsi="Times New Roman"/>
          <w:sz w:val="24"/>
          <w:szCs w:val="24"/>
          <w:lang w:eastAsia="pt-BR"/>
        </w:rPr>
        <w:t xml:space="preserve"> irremediável</w:t>
      </w:r>
      <w:r w:rsidRPr="00F36B84">
        <w:rPr>
          <w:rFonts w:ascii="Times New Roman" w:hAnsi="Times New Roman"/>
          <w:sz w:val="24"/>
          <w:szCs w:val="24"/>
          <w:lang w:eastAsia="pt-BR"/>
        </w:rPr>
        <w:t xml:space="preserve"> do corpo</w:t>
      </w:r>
      <w:r w:rsidR="009D374F" w:rsidRPr="00F36B84">
        <w:rPr>
          <w:rFonts w:ascii="Times New Roman" w:hAnsi="Times New Roman"/>
          <w:sz w:val="24"/>
          <w:szCs w:val="24"/>
          <w:lang w:eastAsia="pt-BR"/>
        </w:rPr>
        <w:t>-sujeito</w:t>
      </w:r>
      <w:r w:rsidRPr="00F36B84">
        <w:rPr>
          <w:rFonts w:ascii="Times New Roman" w:hAnsi="Times New Roman"/>
          <w:sz w:val="24"/>
          <w:szCs w:val="24"/>
          <w:lang w:eastAsia="pt-BR"/>
        </w:rPr>
        <w:t xml:space="preserve"> com o</w:t>
      </w:r>
      <w:r w:rsidR="009D374F" w:rsidRPr="00F36B84">
        <w:rPr>
          <w:rFonts w:ascii="Times New Roman" w:hAnsi="Times New Roman"/>
          <w:sz w:val="24"/>
          <w:szCs w:val="24"/>
          <w:lang w:eastAsia="pt-BR"/>
        </w:rPr>
        <w:t xml:space="preserve">s processos de generificação: </w:t>
      </w:r>
      <w:r w:rsidRPr="00F36B84">
        <w:rPr>
          <w:rFonts w:ascii="Times New Roman" w:hAnsi="Times New Roman"/>
          <w:sz w:val="24"/>
          <w:szCs w:val="24"/>
          <w:lang w:eastAsia="pt-BR"/>
        </w:rPr>
        <w:t>seus modos “</w:t>
      </w:r>
      <w:r w:rsidR="00064824" w:rsidRPr="00F36B84">
        <w:rPr>
          <w:rFonts w:ascii="Times New Roman" w:hAnsi="Times New Roman"/>
          <w:sz w:val="24"/>
          <w:szCs w:val="24"/>
          <w:lang w:eastAsia="pt-BR"/>
        </w:rPr>
        <w:t>de</w:t>
      </w:r>
      <w:r w:rsidR="00064824" w:rsidRPr="00F36B84">
        <w:rPr>
          <w:rFonts w:ascii="Times New Roman" w:hAnsi="Times New Roman"/>
          <w:sz w:val="24"/>
          <w:szCs w:val="24"/>
          <w:lang w:val="pt-PT"/>
        </w:rPr>
        <w:t xml:space="preserve"> significar posições sociais e lutas culturais, para saber como a sua inter-relação com outros </w:t>
      </w:r>
      <w:r w:rsidR="00064824" w:rsidRPr="00F36B84">
        <w:rPr>
          <w:rFonts w:ascii="Times New Roman" w:hAnsi="Times New Roman"/>
          <w:sz w:val="24"/>
          <w:szCs w:val="24"/>
          <w:lang w:val="pt-PT"/>
        </w:rPr>
        <w:lastRenderedPageBreak/>
        <w:t xml:space="preserve">corpos historicamente específicos joga luz sobre a compreensão do desejo” </w:t>
      </w:r>
      <w:r w:rsidRPr="00F36B84">
        <w:rPr>
          <w:rFonts w:ascii="Times New Roman" w:hAnsi="Times New Roman"/>
          <w:sz w:val="24"/>
          <w:szCs w:val="24"/>
          <w:lang w:eastAsia="pt-BR"/>
        </w:rPr>
        <w:t>(</w:t>
      </w:r>
      <w:r w:rsidR="00D74DC6" w:rsidRPr="00F36B84">
        <w:rPr>
          <w:rFonts w:ascii="Times New Roman" w:hAnsi="Times New Roman"/>
          <w:sz w:val="24"/>
          <w:szCs w:val="24"/>
          <w:lang w:eastAsia="pt-BR"/>
        </w:rPr>
        <w:t>Díaz</w:t>
      </w:r>
      <w:r w:rsidRPr="00F36B84">
        <w:rPr>
          <w:rFonts w:ascii="Times New Roman" w:hAnsi="Times New Roman"/>
          <w:sz w:val="24"/>
          <w:szCs w:val="24"/>
          <w:lang w:eastAsia="pt-BR"/>
        </w:rPr>
        <w:t>, 2008, p. 38</w:t>
      </w:r>
      <w:r w:rsidR="00064824" w:rsidRPr="00F36B84">
        <w:rPr>
          <w:rFonts w:ascii="Times New Roman" w:hAnsi="Times New Roman"/>
          <w:sz w:val="24"/>
          <w:szCs w:val="24"/>
          <w:lang w:eastAsia="pt-BR"/>
        </w:rPr>
        <w:t>; tradução nossa</w:t>
      </w:r>
      <w:r w:rsidRPr="00F36B84">
        <w:rPr>
          <w:rFonts w:ascii="Times New Roman" w:hAnsi="Times New Roman"/>
          <w:sz w:val="24"/>
          <w:szCs w:val="24"/>
          <w:lang w:eastAsia="pt-BR"/>
        </w:rPr>
        <w:t xml:space="preserve">). </w:t>
      </w:r>
    </w:p>
    <w:p w14:paraId="42BFB125" w14:textId="41A60267" w:rsidR="009F2214" w:rsidRPr="00F36B84" w:rsidRDefault="001072AD" w:rsidP="00F36B84">
      <w:pPr>
        <w:autoSpaceDE w:val="0"/>
        <w:autoSpaceDN w:val="0"/>
        <w:adjustRightInd w:val="0"/>
        <w:spacing w:after="0" w:line="360" w:lineRule="auto"/>
        <w:ind w:firstLine="709"/>
        <w:jc w:val="both"/>
        <w:rPr>
          <w:rFonts w:ascii="Times New Roman" w:eastAsia="LiberationSans" w:hAnsi="Times New Roman"/>
          <w:color w:val="1A1818"/>
          <w:sz w:val="24"/>
          <w:szCs w:val="24"/>
          <w:lang w:eastAsia="pt-BR"/>
        </w:rPr>
      </w:pPr>
      <w:r w:rsidRPr="00F36B84">
        <w:rPr>
          <w:rFonts w:ascii="Times New Roman" w:hAnsi="Times New Roman"/>
          <w:sz w:val="24"/>
          <w:szCs w:val="24"/>
          <w:lang w:eastAsia="pt-BR"/>
        </w:rPr>
        <w:t xml:space="preserve">Por mais que não se realize na tese </w:t>
      </w:r>
      <w:r w:rsidR="009D374F" w:rsidRPr="00F36B84">
        <w:rPr>
          <w:rFonts w:ascii="Times New Roman" w:hAnsi="Times New Roman"/>
          <w:sz w:val="24"/>
          <w:szCs w:val="24"/>
          <w:lang w:eastAsia="pt-BR"/>
        </w:rPr>
        <w:t>de 1987</w:t>
      </w:r>
      <w:r w:rsidRPr="00F36B84">
        <w:rPr>
          <w:rFonts w:ascii="Times New Roman" w:hAnsi="Times New Roman"/>
          <w:i/>
          <w:iCs/>
          <w:sz w:val="24"/>
          <w:szCs w:val="24"/>
          <w:lang w:eastAsia="pt-BR"/>
        </w:rPr>
        <w:t xml:space="preserve">, </w:t>
      </w:r>
      <w:r w:rsidRPr="00F36B84">
        <w:rPr>
          <w:rFonts w:ascii="Times New Roman" w:hAnsi="Times New Roman"/>
          <w:iCs/>
          <w:sz w:val="24"/>
          <w:szCs w:val="24"/>
          <w:lang w:eastAsia="pt-BR"/>
        </w:rPr>
        <w:t>est</w:t>
      </w:r>
      <w:r w:rsidR="009D374F" w:rsidRPr="00F36B84">
        <w:rPr>
          <w:rFonts w:ascii="Times New Roman" w:hAnsi="Times New Roman"/>
          <w:iCs/>
          <w:sz w:val="24"/>
          <w:szCs w:val="24"/>
          <w:lang w:eastAsia="pt-BR"/>
        </w:rPr>
        <w:t xml:space="preserve">e percurso teórico </w:t>
      </w:r>
      <w:r w:rsidRPr="00F36B84">
        <w:rPr>
          <w:rFonts w:ascii="Times New Roman" w:hAnsi="Times New Roman"/>
          <w:iCs/>
          <w:sz w:val="24"/>
          <w:szCs w:val="24"/>
          <w:lang w:eastAsia="pt-BR"/>
        </w:rPr>
        <w:t xml:space="preserve">ganha cada vez mais folego </w:t>
      </w:r>
      <w:r w:rsidR="00CE6371" w:rsidRPr="00F36B84">
        <w:rPr>
          <w:rFonts w:ascii="Times New Roman" w:hAnsi="Times New Roman"/>
          <w:iCs/>
          <w:sz w:val="24"/>
          <w:szCs w:val="24"/>
          <w:lang w:eastAsia="pt-BR"/>
        </w:rPr>
        <w:t xml:space="preserve">entre os decursos </w:t>
      </w:r>
      <w:proofErr w:type="spellStart"/>
      <w:r w:rsidRPr="00F36B84">
        <w:rPr>
          <w:rFonts w:ascii="Times New Roman" w:hAnsi="Times New Roman"/>
          <w:iCs/>
          <w:sz w:val="24"/>
          <w:szCs w:val="24"/>
          <w:lang w:eastAsia="pt-BR"/>
        </w:rPr>
        <w:t>butleriano</w:t>
      </w:r>
      <w:r w:rsidR="005F386B" w:rsidRPr="00F36B84">
        <w:rPr>
          <w:rFonts w:ascii="Times New Roman" w:hAnsi="Times New Roman"/>
          <w:iCs/>
          <w:sz w:val="24"/>
          <w:szCs w:val="24"/>
          <w:lang w:eastAsia="pt-BR"/>
        </w:rPr>
        <w:t>s</w:t>
      </w:r>
      <w:proofErr w:type="spellEnd"/>
      <w:r w:rsidRPr="00F36B84">
        <w:rPr>
          <w:rFonts w:ascii="Times New Roman" w:hAnsi="Times New Roman"/>
          <w:iCs/>
          <w:sz w:val="24"/>
          <w:szCs w:val="24"/>
          <w:lang w:eastAsia="pt-BR"/>
        </w:rPr>
        <w:t xml:space="preserve">. </w:t>
      </w:r>
      <w:r w:rsidR="00CE6371" w:rsidRPr="00F36B84">
        <w:rPr>
          <w:rFonts w:ascii="Times New Roman" w:hAnsi="Times New Roman"/>
          <w:iCs/>
          <w:sz w:val="24"/>
          <w:szCs w:val="24"/>
          <w:lang w:eastAsia="pt-BR"/>
        </w:rPr>
        <w:t>Não à toa que</w:t>
      </w:r>
      <w:r w:rsidR="00587361" w:rsidRPr="00F36B84">
        <w:rPr>
          <w:rFonts w:ascii="Times New Roman" w:hAnsi="Times New Roman"/>
          <w:iCs/>
          <w:sz w:val="24"/>
          <w:szCs w:val="24"/>
          <w:lang w:eastAsia="pt-BR"/>
        </w:rPr>
        <w:t xml:space="preserve">, </w:t>
      </w:r>
      <w:r w:rsidR="009D374F" w:rsidRPr="00F36B84">
        <w:rPr>
          <w:rFonts w:ascii="Times New Roman" w:hAnsi="Times New Roman"/>
          <w:iCs/>
          <w:sz w:val="24"/>
          <w:szCs w:val="24"/>
          <w:lang w:eastAsia="pt-BR"/>
        </w:rPr>
        <w:t xml:space="preserve">já nos estudos subsequentes a </w:t>
      </w:r>
      <w:r w:rsidR="009D374F" w:rsidRPr="00F36B84">
        <w:rPr>
          <w:rFonts w:ascii="Times New Roman" w:hAnsi="Times New Roman"/>
          <w:i/>
          <w:sz w:val="24"/>
          <w:szCs w:val="24"/>
          <w:lang w:eastAsia="pt-BR"/>
        </w:rPr>
        <w:t xml:space="preserve">Sujeitos do desejo, </w:t>
      </w:r>
      <w:r w:rsidRPr="00F36B84">
        <w:rPr>
          <w:rFonts w:ascii="Times New Roman" w:hAnsi="Times New Roman"/>
          <w:iCs/>
          <w:sz w:val="24"/>
          <w:szCs w:val="24"/>
          <w:lang w:eastAsia="pt-BR"/>
        </w:rPr>
        <w:t xml:space="preserve">nossa autora </w:t>
      </w:r>
      <w:r w:rsidR="009D374F" w:rsidRPr="00F36B84">
        <w:rPr>
          <w:rFonts w:ascii="Times New Roman" w:hAnsi="Times New Roman"/>
          <w:iCs/>
          <w:sz w:val="24"/>
          <w:szCs w:val="24"/>
          <w:lang w:eastAsia="pt-BR"/>
        </w:rPr>
        <w:t xml:space="preserve">não demora para </w:t>
      </w:r>
      <w:r w:rsidRPr="00F36B84">
        <w:rPr>
          <w:rFonts w:ascii="Times New Roman" w:hAnsi="Times New Roman"/>
          <w:iCs/>
          <w:sz w:val="24"/>
          <w:szCs w:val="24"/>
          <w:lang w:eastAsia="pt-BR"/>
        </w:rPr>
        <w:t>aprofunda</w:t>
      </w:r>
      <w:r w:rsidR="009D374F" w:rsidRPr="00F36B84">
        <w:rPr>
          <w:rFonts w:ascii="Times New Roman" w:hAnsi="Times New Roman"/>
          <w:iCs/>
          <w:sz w:val="24"/>
          <w:szCs w:val="24"/>
          <w:lang w:eastAsia="pt-BR"/>
        </w:rPr>
        <w:t xml:space="preserve">r suas </w:t>
      </w:r>
      <w:r w:rsidR="00587361" w:rsidRPr="00F36B84">
        <w:rPr>
          <w:rFonts w:ascii="Times New Roman" w:hAnsi="Times New Roman"/>
          <w:iCs/>
          <w:sz w:val="24"/>
          <w:szCs w:val="24"/>
          <w:lang w:eastAsia="pt-BR"/>
        </w:rPr>
        <w:t>“encrencas”</w:t>
      </w:r>
      <w:r w:rsidR="009D374F" w:rsidRPr="00F36B84">
        <w:rPr>
          <w:rFonts w:ascii="Times New Roman" w:hAnsi="Times New Roman"/>
          <w:iCs/>
          <w:sz w:val="24"/>
          <w:szCs w:val="24"/>
          <w:lang w:eastAsia="pt-BR"/>
        </w:rPr>
        <w:t xml:space="preserve"> em torno do</w:t>
      </w:r>
      <w:r w:rsidRPr="00F36B84">
        <w:rPr>
          <w:rFonts w:ascii="Times New Roman" w:eastAsia="Times New Roman" w:hAnsi="Times New Roman"/>
          <w:color w:val="202124"/>
          <w:sz w:val="24"/>
          <w:szCs w:val="24"/>
          <w:lang w:val="pt-PT" w:eastAsia="pt-BR"/>
        </w:rPr>
        <w:t xml:space="preserve"> sujeito, </w:t>
      </w:r>
      <w:r w:rsidR="009D374F" w:rsidRPr="00F36B84">
        <w:rPr>
          <w:rFonts w:ascii="Times New Roman" w:eastAsia="Times New Roman" w:hAnsi="Times New Roman"/>
          <w:color w:val="202124"/>
          <w:sz w:val="24"/>
          <w:szCs w:val="24"/>
          <w:lang w:val="pt-PT" w:eastAsia="pt-BR"/>
        </w:rPr>
        <w:t xml:space="preserve">do </w:t>
      </w:r>
      <w:r w:rsidRPr="00F36B84">
        <w:rPr>
          <w:rFonts w:ascii="Times New Roman" w:eastAsia="Times New Roman" w:hAnsi="Times New Roman"/>
          <w:color w:val="202124"/>
          <w:sz w:val="24"/>
          <w:szCs w:val="24"/>
          <w:lang w:val="pt-PT" w:eastAsia="pt-BR"/>
        </w:rPr>
        <w:t>devir,</w:t>
      </w:r>
      <w:r w:rsidR="009D374F" w:rsidRPr="00F36B84">
        <w:rPr>
          <w:rFonts w:ascii="Times New Roman" w:eastAsia="Times New Roman" w:hAnsi="Times New Roman"/>
          <w:color w:val="202124"/>
          <w:sz w:val="24"/>
          <w:szCs w:val="24"/>
          <w:lang w:val="pt-PT" w:eastAsia="pt-BR"/>
        </w:rPr>
        <w:t xml:space="preserve"> do</w:t>
      </w:r>
      <w:r w:rsidRPr="00F36B84">
        <w:rPr>
          <w:rFonts w:ascii="Times New Roman" w:eastAsia="Times New Roman" w:hAnsi="Times New Roman"/>
          <w:color w:val="202124"/>
          <w:sz w:val="24"/>
          <w:szCs w:val="24"/>
          <w:lang w:val="pt-PT" w:eastAsia="pt-BR"/>
        </w:rPr>
        <w:t xml:space="preserve"> corpo, </w:t>
      </w:r>
      <w:r w:rsidR="009D374F" w:rsidRPr="00F36B84">
        <w:rPr>
          <w:rFonts w:ascii="Times New Roman" w:eastAsia="Times New Roman" w:hAnsi="Times New Roman"/>
          <w:color w:val="202124"/>
          <w:sz w:val="24"/>
          <w:szCs w:val="24"/>
          <w:lang w:val="pt-PT" w:eastAsia="pt-BR"/>
        </w:rPr>
        <w:t xml:space="preserve">do </w:t>
      </w:r>
      <w:r w:rsidRPr="00F36B84">
        <w:rPr>
          <w:rFonts w:ascii="Times New Roman" w:eastAsia="Times New Roman" w:hAnsi="Times New Roman"/>
          <w:color w:val="202124"/>
          <w:sz w:val="24"/>
          <w:szCs w:val="24"/>
          <w:lang w:val="pt-PT" w:eastAsia="pt-BR"/>
        </w:rPr>
        <w:t xml:space="preserve">sexo, </w:t>
      </w:r>
      <w:r w:rsidR="009D374F" w:rsidRPr="00F36B84">
        <w:rPr>
          <w:rFonts w:ascii="Times New Roman" w:eastAsia="Times New Roman" w:hAnsi="Times New Roman"/>
          <w:color w:val="202124"/>
          <w:sz w:val="24"/>
          <w:szCs w:val="24"/>
          <w:lang w:val="pt-PT" w:eastAsia="pt-BR"/>
        </w:rPr>
        <w:t xml:space="preserve">do </w:t>
      </w:r>
      <w:r w:rsidRPr="00F36B84">
        <w:rPr>
          <w:rFonts w:ascii="Times New Roman" w:eastAsia="Times New Roman" w:hAnsi="Times New Roman"/>
          <w:color w:val="202124"/>
          <w:sz w:val="24"/>
          <w:szCs w:val="24"/>
          <w:lang w:val="pt-PT" w:eastAsia="pt-BR"/>
        </w:rPr>
        <w:t xml:space="preserve">gênero, </w:t>
      </w:r>
      <w:r w:rsidR="009D374F" w:rsidRPr="00F36B84">
        <w:rPr>
          <w:rFonts w:ascii="Times New Roman" w:eastAsia="Times New Roman" w:hAnsi="Times New Roman"/>
          <w:color w:val="202124"/>
          <w:sz w:val="24"/>
          <w:szCs w:val="24"/>
          <w:lang w:val="pt-PT" w:eastAsia="pt-BR"/>
        </w:rPr>
        <w:t xml:space="preserve">da </w:t>
      </w:r>
      <w:r w:rsidRPr="00F36B84">
        <w:rPr>
          <w:rFonts w:ascii="Times New Roman" w:eastAsia="Times New Roman" w:hAnsi="Times New Roman"/>
          <w:color w:val="202124"/>
          <w:sz w:val="24"/>
          <w:szCs w:val="24"/>
          <w:lang w:val="pt-PT" w:eastAsia="pt-BR"/>
        </w:rPr>
        <w:t xml:space="preserve">performatividade, </w:t>
      </w:r>
      <w:r w:rsidR="009D374F" w:rsidRPr="00F36B84">
        <w:rPr>
          <w:rFonts w:ascii="Times New Roman" w:eastAsia="Times New Roman" w:hAnsi="Times New Roman"/>
          <w:color w:val="202124"/>
          <w:sz w:val="24"/>
          <w:szCs w:val="24"/>
          <w:lang w:val="pt-PT" w:eastAsia="pt-BR"/>
        </w:rPr>
        <w:t xml:space="preserve">da </w:t>
      </w:r>
      <w:r w:rsidRPr="00F36B84">
        <w:rPr>
          <w:rFonts w:ascii="Times New Roman" w:eastAsia="Times New Roman" w:hAnsi="Times New Roman"/>
          <w:color w:val="202124"/>
          <w:sz w:val="24"/>
          <w:szCs w:val="24"/>
          <w:lang w:val="pt-PT" w:eastAsia="pt-BR"/>
        </w:rPr>
        <w:t>abjeção</w:t>
      </w:r>
      <w:r w:rsidR="00CE6371" w:rsidRPr="00F36B84">
        <w:rPr>
          <w:rFonts w:ascii="Times New Roman" w:eastAsia="Times New Roman" w:hAnsi="Times New Roman"/>
          <w:color w:val="202124"/>
          <w:sz w:val="24"/>
          <w:szCs w:val="24"/>
          <w:lang w:val="pt-PT" w:eastAsia="pt-BR"/>
        </w:rPr>
        <w:t>, do reconhecimento</w:t>
      </w:r>
      <w:r w:rsidRPr="00F36B84">
        <w:rPr>
          <w:rFonts w:ascii="Times New Roman" w:eastAsia="Times New Roman" w:hAnsi="Times New Roman"/>
          <w:color w:val="202124"/>
          <w:sz w:val="24"/>
          <w:szCs w:val="24"/>
          <w:lang w:val="pt-PT" w:eastAsia="pt-BR"/>
        </w:rPr>
        <w:t xml:space="preserve">. Exemplo disto é perceber que, </w:t>
      </w:r>
      <w:r w:rsidR="005F386B" w:rsidRPr="00F36B84">
        <w:rPr>
          <w:rFonts w:ascii="Times New Roman" w:eastAsia="Times New Roman" w:hAnsi="Times New Roman"/>
          <w:color w:val="202124"/>
          <w:sz w:val="24"/>
          <w:szCs w:val="24"/>
          <w:lang w:val="pt-PT" w:eastAsia="pt-BR"/>
        </w:rPr>
        <w:t xml:space="preserve">logo após 1987, </w:t>
      </w:r>
      <w:proofErr w:type="spellStart"/>
      <w:r w:rsidRPr="00F36B84">
        <w:rPr>
          <w:rFonts w:ascii="Times New Roman" w:eastAsia="Times New Roman" w:hAnsi="Times New Roman"/>
          <w:color w:val="202124"/>
          <w:sz w:val="24"/>
          <w:szCs w:val="24"/>
          <w:lang w:val="pt-PT" w:eastAsia="pt-BR"/>
        </w:rPr>
        <w:t>Butler</w:t>
      </w:r>
      <w:proofErr w:type="spellEnd"/>
      <w:r w:rsidRPr="00F36B84">
        <w:rPr>
          <w:rFonts w:ascii="Times New Roman" w:eastAsia="Times New Roman" w:hAnsi="Times New Roman"/>
          <w:color w:val="202124"/>
          <w:sz w:val="24"/>
          <w:szCs w:val="24"/>
          <w:lang w:val="pt-PT" w:eastAsia="pt-BR"/>
        </w:rPr>
        <w:t xml:space="preserve"> </w:t>
      </w:r>
      <w:r w:rsidR="009D374F" w:rsidRPr="00F36B84">
        <w:rPr>
          <w:rFonts w:ascii="Times New Roman" w:eastAsia="Times New Roman" w:hAnsi="Times New Roman"/>
          <w:color w:val="202124"/>
          <w:sz w:val="24"/>
          <w:szCs w:val="24"/>
          <w:lang w:val="pt-PT" w:eastAsia="pt-BR"/>
        </w:rPr>
        <w:t>passa a</w:t>
      </w:r>
      <w:r w:rsidRPr="00F36B84">
        <w:rPr>
          <w:rFonts w:ascii="Times New Roman" w:eastAsia="Times New Roman" w:hAnsi="Times New Roman"/>
          <w:color w:val="202124"/>
          <w:sz w:val="24"/>
          <w:szCs w:val="24"/>
          <w:lang w:val="pt-PT" w:eastAsia="pt-BR"/>
        </w:rPr>
        <w:t xml:space="preserve"> </w:t>
      </w:r>
      <w:r w:rsidRPr="00F36B84">
        <w:rPr>
          <w:rFonts w:ascii="Times New Roman" w:eastAsia="LiberationSans" w:hAnsi="Times New Roman"/>
          <w:color w:val="1A1818"/>
          <w:sz w:val="24"/>
          <w:szCs w:val="24"/>
          <w:lang w:eastAsia="pt-BR"/>
        </w:rPr>
        <w:t>pensar a existência de uma sequência de “atos” que podem “abalar a ideia de que as identidades são essências preexistentes” (</w:t>
      </w:r>
      <w:proofErr w:type="spellStart"/>
      <w:r w:rsidR="00D74DC6" w:rsidRPr="00F36B84">
        <w:rPr>
          <w:rFonts w:ascii="Times New Roman" w:eastAsia="LiberationSans" w:hAnsi="Times New Roman"/>
          <w:color w:val="1A1818"/>
          <w:sz w:val="24"/>
          <w:szCs w:val="24"/>
          <w:lang w:eastAsia="pt-BR"/>
        </w:rPr>
        <w:t>Salih</w:t>
      </w:r>
      <w:proofErr w:type="spellEnd"/>
      <w:r w:rsidRPr="00F36B84">
        <w:rPr>
          <w:rFonts w:ascii="Times New Roman" w:eastAsia="LiberationSans" w:hAnsi="Times New Roman"/>
          <w:color w:val="1A1818"/>
          <w:sz w:val="24"/>
          <w:szCs w:val="24"/>
          <w:lang w:eastAsia="pt-BR"/>
        </w:rPr>
        <w:t xml:space="preserve">, 2019, p. 61). Assinalando que tal </w:t>
      </w:r>
      <w:r w:rsidR="009D374F" w:rsidRPr="00F36B84">
        <w:rPr>
          <w:rFonts w:ascii="Times New Roman" w:eastAsia="LiberationSans" w:hAnsi="Times New Roman"/>
          <w:color w:val="1A1818"/>
          <w:sz w:val="24"/>
          <w:szCs w:val="24"/>
          <w:lang w:eastAsia="pt-BR"/>
        </w:rPr>
        <w:t>direcionamento</w:t>
      </w:r>
      <w:r w:rsidRPr="00F36B84">
        <w:rPr>
          <w:rFonts w:ascii="Times New Roman" w:eastAsia="LiberationSans" w:hAnsi="Times New Roman"/>
          <w:color w:val="1A1818"/>
          <w:sz w:val="24"/>
          <w:szCs w:val="24"/>
          <w:lang w:eastAsia="pt-BR"/>
        </w:rPr>
        <w:t xml:space="preserve"> </w:t>
      </w:r>
      <w:r w:rsidR="009D374F" w:rsidRPr="00F36B84">
        <w:rPr>
          <w:rFonts w:ascii="Times New Roman" w:eastAsia="LiberationSans" w:hAnsi="Times New Roman"/>
          <w:color w:val="1A1818"/>
          <w:sz w:val="24"/>
          <w:szCs w:val="24"/>
          <w:lang w:eastAsia="pt-BR"/>
        </w:rPr>
        <w:t>se torna ainda mais viável</w:t>
      </w:r>
      <w:r w:rsidRPr="00F36B84">
        <w:rPr>
          <w:rFonts w:ascii="Times New Roman" w:eastAsia="LiberationSans" w:hAnsi="Times New Roman"/>
          <w:color w:val="1A1818"/>
          <w:sz w:val="24"/>
          <w:szCs w:val="24"/>
          <w:lang w:eastAsia="pt-BR"/>
        </w:rPr>
        <w:t xml:space="preserve"> se compreendid</w:t>
      </w:r>
      <w:r w:rsidR="009D374F" w:rsidRPr="00F36B84">
        <w:rPr>
          <w:rFonts w:ascii="Times New Roman" w:eastAsia="LiberationSans" w:hAnsi="Times New Roman"/>
          <w:color w:val="1A1818"/>
          <w:sz w:val="24"/>
          <w:szCs w:val="24"/>
          <w:lang w:eastAsia="pt-BR"/>
        </w:rPr>
        <w:t xml:space="preserve">o a partir das consequências </w:t>
      </w:r>
      <w:r w:rsidR="00587361" w:rsidRPr="00F36B84">
        <w:rPr>
          <w:rFonts w:ascii="Times New Roman" w:eastAsia="LiberationSans" w:hAnsi="Times New Roman"/>
          <w:color w:val="1A1818"/>
          <w:sz w:val="24"/>
          <w:szCs w:val="24"/>
          <w:lang w:eastAsia="pt-BR"/>
        </w:rPr>
        <w:t xml:space="preserve">dos questionamentos sobre a </w:t>
      </w:r>
      <w:r w:rsidR="00BE40C5" w:rsidRPr="00F36B84">
        <w:rPr>
          <w:rFonts w:ascii="Times New Roman" w:eastAsia="LiberationSans" w:hAnsi="Times New Roman"/>
          <w:color w:val="1A1818"/>
          <w:sz w:val="24"/>
          <w:szCs w:val="24"/>
          <w:lang w:eastAsia="pt-BR"/>
        </w:rPr>
        <w:t>filosofia do espírito</w:t>
      </w:r>
      <w:r w:rsidR="00587361" w:rsidRPr="00F36B84">
        <w:rPr>
          <w:rFonts w:ascii="Times New Roman" w:eastAsia="LiberationSans" w:hAnsi="Times New Roman"/>
          <w:color w:val="1A1818"/>
          <w:sz w:val="24"/>
          <w:szCs w:val="24"/>
          <w:lang w:eastAsia="pt-BR"/>
        </w:rPr>
        <w:t xml:space="preserve"> e suas (</w:t>
      </w:r>
      <w:proofErr w:type="spellStart"/>
      <w:r w:rsidR="00587361" w:rsidRPr="00F36B84">
        <w:rPr>
          <w:rFonts w:ascii="Times New Roman" w:eastAsia="LiberationSans" w:hAnsi="Times New Roman"/>
          <w:color w:val="1A1818"/>
          <w:sz w:val="24"/>
          <w:szCs w:val="24"/>
          <w:lang w:eastAsia="pt-BR"/>
        </w:rPr>
        <w:t>re</w:t>
      </w:r>
      <w:proofErr w:type="spellEnd"/>
      <w:r w:rsidR="00587361" w:rsidRPr="00F36B84">
        <w:rPr>
          <w:rFonts w:ascii="Times New Roman" w:eastAsia="LiberationSans" w:hAnsi="Times New Roman"/>
          <w:color w:val="1A1818"/>
          <w:sz w:val="24"/>
          <w:szCs w:val="24"/>
          <w:lang w:eastAsia="pt-BR"/>
        </w:rPr>
        <w:t>)leituras, p</w:t>
      </w:r>
      <w:r w:rsidR="009D374F" w:rsidRPr="00F36B84">
        <w:rPr>
          <w:rFonts w:ascii="Times New Roman" w:eastAsia="LiberationSans" w:hAnsi="Times New Roman"/>
          <w:color w:val="1A1818"/>
          <w:sz w:val="24"/>
          <w:szCs w:val="24"/>
          <w:lang w:eastAsia="pt-BR"/>
        </w:rPr>
        <w:t>odemos dizer</w:t>
      </w:r>
      <w:r w:rsidR="00BE40C5" w:rsidRPr="00F36B84">
        <w:rPr>
          <w:rFonts w:ascii="Times New Roman" w:eastAsia="LiberationSans" w:hAnsi="Times New Roman"/>
          <w:color w:val="1A1818"/>
          <w:sz w:val="24"/>
          <w:szCs w:val="24"/>
          <w:lang w:eastAsia="pt-BR"/>
        </w:rPr>
        <w:t xml:space="preserve">: é com </w:t>
      </w:r>
      <w:r w:rsidR="00970875" w:rsidRPr="00F36B84">
        <w:rPr>
          <w:rFonts w:ascii="Times New Roman" w:eastAsia="LiberationSans" w:hAnsi="Times New Roman"/>
          <w:color w:val="1A1818"/>
          <w:sz w:val="24"/>
          <w:szCs w:val="24"/>
          <w:lang w:eastAsia="pt-BR"/>
        </w:rPr>
        <w:t xml:space="preserve">a </w:t>
      </w:r>
      <w:r w:rsidR="00BE40C5" w:rsidRPr="00F36B84">
        <w:rPr>
          <w:rFonts w:ascii="Times New Roman" w:eastAsia="LiberationSans" w:hAnsi="Times New Roman"/>
          <w:i/>
          <w:iCs/>
          <w:color w:val="1A1818"/>
          <w:sz w:val="24"/>
          <w:szCs w:val="24"/>
          <w:lang w:eastAsia="pt-BR"/>
        </w:rPr>
        <w:t xml:space="preserve">Fenomenologia </w:t>
      </w:r>
      <w:r w:rsidR="00BE40C5" w:rsidRPr="00F36B84">
        <w:rPr>
          <w:rFonts w:ascii="Times New Roman" w:eastAsia="LiberationSans" w:hAnsi="Times New Roman"/>
          <w:color w:val="1A1818"/>
          <w:sz w:val="24"/>
          <w:szCs w:val="24"/>
          <w:lang w:eastAsia="pt-BR"/>
        </w:rPr>
        <w:t xml:space="preserve">hegeliana sempre imbricada entre suas problemáticas </w:t>
      </w:r>
      <w:r w:rsidRPr="00F36B84">
        <w:rPr>
          <w:rFonts w:ascii="Times New Roman" w:eastAsia="LiberationSans" w:hAnsi="Times New Roman"/>
          <w:color w:val="1A1818"/>
          <w:sz w:val="24"/>
          <w:szCs w:val="24"/>
          <w:lang w:eastAsia="pt-BR"/>
        </w:rPr>
        <w:t>que Butler radicaliza s</w:t>
      </w:r>
      <w:r w:rsidR="00587361" w:rsidRPr="00F36B84">
        <w:rPr>
          <w:rFonts w:ascii="Times New Roman" w:eastAsia="LiberationSans" w:hAnsi="Times New Roman"/>
          <w:color w:val="1A1818"/>
          <w:sz w:val="24"/>
          <w:szCs w:val="24"/>
          <w:lang w:eastAsia="pt-BR"/>
        </w:rPr>
        <w:t>uas indagações em torno</w:t>
      </w:r>
      <w:r w:rsidRPr="00F36B84">
        <w:rPr>
          <w:rFonts w:ascii="Times New Roman" w:eastAsia="LiberationSans" w:hAnsi="Times New Roman"/>
          <w:color w:val="1A1818"/>
          <w:sz w:val="24"/>
          <w:szCs w:val="24"/>
          <w:lang w:eastAsia="pt-BR"/>
        </w:rPr>
        <w:t xml:space="preserve"> </w:t>
      </w:r>
      <w:r w:rsidR="00587361" w:rsidRPr="00F36B84">
        <w:rPr>
          <w:rFonts w:ascii="Times New Roman" w:eastAsia="LiberationSans" w:hAnsi="Times New Roman"/>
          <w:color w:val="1A1818"/>
          <w:sz w:val="24"/>
          <w:szCs w:val="24"/>
          <w:lang w:eastAsia="pt-BR"/>
        </w:rPr>
        <w:t xml:space="preserve">das </w:t>
      </w:r>
      <w:r w:rsidR="00587361" w:rsidRPr="00F36B84">
        <w:rPr>
          <w:rFonts w:ascii="Times New Roman" w:eastAsia="LiberationSans" w:hAnsi="Times New Roman"/>
          <w:i/>
          <w:iCs/>
          <w:color w:val="1A1818"/>
          <w:sz w:val="24"/>
          <w:szCs w:val="24"/>
          <w:lang w:eastAsia="pt-BR"/>
        </w:rPr>
        <w:t xml:space="preserve">práxis queers </w:t>
      </w:r>
      <w:r w:rsidR="00587361" w:rsidRPr="00F36B84">
        <w:rPr>
          <w:rFonts w:ascii="Times New Roman" w:eastAsia="LiberationSans" w:hAnsi="Times New Roman"/>
          <w:color w:val="1A1818"/>
          <w:sz w:val="24"/>
          <w:szCs w:val="24"/>
          <w:lang w:eastAsia="pt-BR"/>
        </w:rPr>
        <w:t>e feministas, assim como da</w:t>
      </w:r>
      <w:r w:rsidRPr="00F36B84">
        <w:rPr>
          <w:rFonts w:ascii="Times New Roman" w:eastAsia="LiberationSans" w:hAnsi="Times New Roman"/>
          <w:color w:val="1A1818"/>
          <w:sz w:val="24"/>
          <w:szCs w:val="24"/>
          <w:lang w:eastAsia="pt-BR"/>
        </w:rPr>
        <w:t xml:space="preserve"> </w:t>
      </w:r>
      <w:r w:rsidR="00CB72DD" w:rsidRPr="00F36B84">
        <w:rPr>
          <w:rFonts w:ascii="Times New Roman" w:eastAsia="LiberationSans" w:hAnsi="Times New Roman"/>
          <w:color w:val="1A1818"/>
          <w:sz w:val="24"/>
          <w:szCs w:val="24"/>
          <w:lang w:eastAsia="pt-BR"/>
        </w:rPr>
        <w:t>impermanência</w:t>
      </w:r>
      <w:r w:rsidRPr="00F36B84">
        <w:rPr>
          <w:rFonts w:ascii="Times New Roman" w:eastAsia="LiberationSans" w:hAnsi="Times New Roman"/>
          <w:color w:val="1A1818"/>
          <w:sz w:val="24"/>
          <w:szCs w:val="24"/>
          <w:lang w:eastAsia="pt-BR"/>
        </w:rPr>
        <w:t xml:space="preserve"> do sujeito </w:t>
      </w:r>
      <w:r w:rsidR="00587361" w:rsidRPr="00F36B84">
        <w:rPr>
          <w:rFonts w:ascii="Times New Roman" w:eastAsia="LiberationSans" w:hAnsi="Times New Roman"/>
          <w:color w:val="1A1818"/>
          <w:sz w:val="24"/>
          <w:szCs w:val="24"/>
          <w:lang w:eastAsia="pt-BR"/>
        </w:rPr>
        <w:t xml:space="preserve">e </w:t>
      </w:r>
      <w:r w:rsidR="00BE40C5" w:rsidRPr="00F36B84">
        <w:rPr>
          <w:rFonts w:ascii="Times New Roman" w:eastAsia="LiberationSans" w:hAnsi="Times New Roman"/>
          <w:color w:val="1A1818"/>
          <w:sz w:val="24"/>
          <w:szCs w:val="24"/>
          <w:lang w:eastAsia="pt-BR"/>
        </w:rPr>
        <w:t>suas “encrencas”</w:t>
      </w:r>
      <w:r w:rsidR="00587361" w:rsidRPr="00F36B84">
        <w:rPr>
          <w:rFonts w:ascii="Times New Roman" w:eastAsia="LiberationSans" w:hAnsi="Times New Roman"/>
          <w:color w:val="1A1818"/>
          <w:sz w:val="24"/>
          <w:szCs w:val="24"/>
          <w:lang w:eastAsia="pt-BR"/>
        </w:rPr>
        <w:t xml:space="preserve"> de gênero</w:t>
      </w:r>
      <w:r w:rsidRPr="00F36B84">
        <w:rPr>
          <w:rFonts w:ascii="Times New Roman" w:eastAsia="LiberationSans" w:hAnsi="Times New Roman"/>
          <w:color w:val="1A1818"/>
          <w:sz w:val="24"/>
          <w:szCs w:val="24"/>
          <w:lang w:eastAsia="pt-BR"/>
        </w:rPr>
        <w:t xml:space="preserve">. </w:t>
      </w:r>
      <w:r w:rsidR="00CE6371" w:rsidRPr="00F36B84">
        <w:rPr>
          <w:rFonts w:ascii="Times New Roman" w:eastAsia="LiberationSans" w:hAnsi="Times New Roman"/>
          <w:color w:val="1A1818"/>
          <w:sz w:val="24"/>
          <w:szCs w:val="24"/>
          <w:lang w:eastAsia="pt-BR"/>
        </w:rPr>
        <w:t xml:space="preserve">Tendo como pano de fundo </w:t>
      </w:r>
      <w:r w:rsidR="00BE40C5" w:rsidRPr="00F36B84">
        <w:rPr>
          <w:rFonts w:ascii="Times New Roman" w:eastAsia="LiberationSans" w:hAnsi="Times New Roman"/>
          <w:color w:val="1A1818"/>
          <w:sz w:val="24"/>
          <w:szCs w:val="24"/>
          <w:lang w:eastAsia="pt-BR"/>
        </w:rPr>
        <w:t>a</w:t>
      </w:r>
      <w:r w:rsidR="00CE6371" w:rsidRPr="00F36B84">
        <w:rPr>
          <w:rFonts w:ascii="Times New Roman" w:eastAsia="LiberationSans" w:hAnsi="Times New Roman"/>
          <w:color w:val="1A1818"/>
          <w:sz w:val="24"/>
          <w:szCs w:val="24"/>
          <w:lang w:eastAsia="pt-BR"/>
        </w:rPr>
        <w:t xml:space="preserve"> crítica a Hegel e seus interpretes franceses do século XX,</w:t>
      </w:r>
      <w:r w:rsidRPr="00F36B84">
        <w:rPr>
          <w:rFonts w:ascii="Times New Roman" w:eastAsia="LiberationSans" w:hAnsi="Times New Roman"/>
          <w:color w:val="1A1818"/>
          <w:sz w:val="24"/>
          <w:szCs w:val="24"/>
          <w:lang w:eastAsia="pt-BR"/>
        </w:rPr>
        <w:t xml:space="preserve"> </w:t>
      </w:r>
      <w:r w:rsidR="00BE40C5" w:rsidRPr="00F36B84">
        <w:rPr>
          <w:rFonts w:ascii="Times New Roman" w:eastAsia="LiberationSans" w:hAnsi="Times New Roman"/>
          <w:color w:val="1A1818"/>
          <w:sz w:val="24"/>
          <w:szCs w:val="24"/>
          <w:lang w:eastAsia="pt-BR"/>
        </w:rPr>
        <w:t>nossa meta</w:t>
      </w:r>
      <w:r w:rsidR="00970875" w:rsidRPr="00F36B84">
        <w:rPr>
          <w:rFonts w:ascii="Times New Roman" w:eastAsia="LiberationSans" w:hAnsi="Times New Roman"/>
          <w:color w:val="1A1818"/>
          <w:sz w:val="24"/>
          <w:szCs w:val="24"/>
          <w:lang w:eastAsia="pt-BR"/>
        </w:rPr>
        <w:t xml:space="preserve">, portanto, </w:t>
      </w:r>
      <w:r w:rsidR="00BE40C5" w:rsidRPr="00F36B84">
        <w:rPr>
          <w:rFonts w:ascii="Times New Roman" w:eastAsia="LiberationSans" w:hAnsi="Times New Roman"/>
          <w:color w:val="1A1818"/>
          <w:sz w:val="24"/>
          <w:szCs w:val="24"/>
          <w:lang w:eastAsia="pt-BR"/>
        </w:rPr>
        <w:t>é fazer pensar</w:t>
      </w:r>
      <w:r w:rsidRPr="00F36B84">
        <w:rPr>
          <w:rFonts w:ascii="Times New Roman" w:eastAsia="LiberationSans" w:hAnsi="Times New Roman"/>
          <w:color w:val="1A1818"/>
          <w:sz w:val="24"/>
          <w:szCs w:val="24"/>
          <w:lang w:eastAsia="pt-BR"/>
        </w:rPr>
        <w:t xml:space="preserve"> em que medidas</w:t>
      </w:r>
      <w:r w:rsidR="00BE40C5" w:rsidRPr="00F36B84">
        <w:rPr>
          <w:rFonts w:ascii="Times New Roman" w:eastAsia="LiberationSans" w:hAnsi="Times New Roman"/>
          <w:color w:val="1A1818"/>
          <w:sz w:val="24"/>
          <w:szCs w:val="24"/>
          <w:lang w:eastAsia="pt-BR"/>
        </w:rPr>
        <w:t xml:space="preserve"> – </w:t>
      </w:r>
      <w:r w:rsidRPr="00F36B84">
        <w:rPr>
          <w:rFonts w:ascii="Times New Roman" w:eastAsia="LiberationSans" w:hAnsi="Times New Roman"/>
          <w:color w:val="1A1818"/>
          <w:sz w:val="24"/>
          <w:szCs w:val="24"/>
          <w:lang w:eastAsia="pt-BR"/>
        </w:rPr>
        <w:t>e de que modos</w:t>
      </w:r>
      <w:r w:rsidR="00BE40C5" w:rsidRPr="00F36B84">
        <w:rPr>
          <w:rFonts w:ascii="Times New Roman" w:eastAsia="LiberationSans" w:hAnsi="Times New Roman"/>
          <w:color w:val="1A1818"/>
          <w:sz w:val="24"/>
          <w:szCs w:val="24"/>
          <w:lang w:eastAsia="pt-BR"/>
        </w:rPr>
        <w:t xml:space="preserve"> –</w:t>
      </w:r>
      <w:r w:rsidR="00CE6371" w:rsidRPr="00F36B84">
        <w:rPr>
          <w:rFonts w:ascii="Times New Roman" w:eastAsia="LiberationSans" w:hAnsi="Times New Roman"/>
          <w:color w:val="1A1818"/>
          <w:sz w:val="24"/>
          <w:szCs w:val="24"/>
          <w:lang w:eastAsia="pt-BR"/>
        </w:rPr>
        <w:t xml:space="preserve"> </w:t>
      </w:r>
      <w:r w:rsidRPr="00F36B84">
        <w:rPr>
          <w:rFonts w:ascii="Times New Roman" w:eastAsia="LiberationSans" w:hAnsi="Times New Roman"/>
          <w:color w:val="1A1818"/>
          <w:sz w:val="24"/>
          <w:szCs w:val="24"/>
          <w:lang w:eastAsia="pt-BR"/>
        </w:rPr>
        <w:t xml:space="preserve">a teoria </w:t>
      </w:r>
      <w:r w:rsidR="00587361" w:rsidRPr="00F36B84">
        <w:rPr>
          <w:rFonts w:ascii="Times New Roman" w:eastAsia="LiberationSans" w:hAnsi="Times New Roman"/>
          <w:i/>
          <w:color w:val="1A1818"/>
          <w:sz w:val="24"/>
          <w:szCs w:val="24"/>
          <w:lang w:eastAsia="pt-BR"/>
        </w:rPr>
        <w:t xml:space="preserve">queer-feminista </w:t>
      </w:r>
      <w:r w:rsidR="00587361" w:rsidRPr="00F36B84">
        <w:rPr>
          <w:rFonts w:ascii="Times New Roman" w:eastAsia="LiberationSans" w:hAnsi="Times New Roman"/>
          <w:iCs/>
          <w:color w:val="1A1818"/>
          <w:sz w:val="24"/>
          <w:szCs w:val="24"/>
          <w:lang w:eastAsia="pt-BR"/>
        </w:rPr>
        <w:t>butleriana</w:t>
      </w:r>
      <w:r w:rsidRPr="00F36B84">
        <w:rPr>
          <w:rFonts w:ascii="Times New Roman" w:eastAsia="LiberationSans" w:hAnsi="Times New Roman"/>
          <w:color w:val="1A1818"/>
          <w:sz w:val="24"/>
          <w:szCs w:val="24"/>
          <w:lang w:eastAsia="pt-BR"/>
        </w:rPr>
        <w:t xml:space="preserve"> </w:t>
      </w:r>
      <w:r w:rsidR="00BE40C5" w:rsidRPr="00F36B84">
        <w:rPr>
          <w:rFonts w:ascii="Times New Roman" w:eastAsia="LiberationSans" w:hAnsi="Times New Roman"/>
          <w:color w:val="1A1818"/>
          <w:sz w:val="24"/>
          <w:szCs w:val="24"/>
          <w:lang w:eastAsia="pt-BR"/>
        </w:rPr>
        <w:t xml:space="preserve">devém </w:t>
      </w:r>
      <w:r w:rsidR="00CB72DD" w:rsidRPr="00F36B84">
        <w:rPr>
          <w:rFonts w:ascii="Times New Roman" w:eastAsia="LiberationSans" w:hAnsi="Times New Roman"/>
          <w:color w:val="1A1818"/>
          <w:sz w:val="24"/>
          <w:szCs w:val="24"/>
          <w:lang w:eastAsia="pt-BR"/>
        </w:rPr>
        <w:t>subversiva</w:t>
      </w:r>
      <w:r w:rsidR="00BE40C5" w:rsidRPr="00F36B84">
        <w:rPr>
          <w:rFonts w:ascii="Times New Roman" w:eastAsia="LiberationSans" w:hAnsi="Times New Roman"/>
          <w:color w:val="1A1818"/>
          <w:sz w:val="24"/>
          <w:szCs w:val="24"/>
          <w:lang w:eastAsia="pt-BR"/>
        </w:rPr>
        <w:t xml:space="preserve"> entre os debates da subjetividade</w:t>
      </w:r>
      <w:r w:rsidR="00CE6371" w:rsidRPr="00F36B84">
        <w:rPr>
          <w:rFonts w:ascii="Times New Roman" w:eastAsia="LiberationSans" w:hAnsi="Times New Roman"/>
          <w:color w:val="1A1818"/>
          <w:sz w:val="24"/>
          <w:szCs w:val="24"/>
          <w:lang w:eastAsia="pt-BR"/>
        </w:rPr>
        <w:t xml:space="preserve">, considerando </w:t>
      </w:r>
      <w:r w:rsidR="00CB72DD" w:rsidRPr="00F36B84">
        <w:rPr>
          <w:rFonts w:ascii="Times New Roman" w:eastAsia="LiberationSans" w:hAnsi="Times New Roman"/>
          <w:color w:val="1A1818"/>
          <w:sz w:val="24"/>
          <w:szCs w:val="24"/>
          <w:lang w:eastAsia="pt-BR"/>
        </w:rPr>
        <w:t>que</w:t>
      </w:r>
      <w:r w:rsidR="00CE6371" w:rsidRPr="00F36B84">
        <w:rPr>
          <w:rFonts w:ascii="Times New Roman" w:eastAsia="LiberationSans" w:hAnsi="Times New Roman"/>
          <w:color w:val="1A1818"/>
          <w:sz w:val="24"/>
          <w:szCs w:val="24"/>
          <w:lang w:eastAsia="pt-BR"/>
        </w:rPr>
        <w:t xml:space="preserve"> </w:t>
      </w:r>
      <w:r w:rsidR="00BE40C5" w:rsidRPr="00F36B84">
        <w:rPr>
          <w:rFonts w:ascii="Times New Roman" w:eastAsia="LiberationSans" w:hAnsi="Times New Roman"/>
          <w:color w:val="1A1818"/>
          <w:sz w:val="24"/>
          <w:szCs w:val="24"/>
          <w:lang w:eastAsia="pt-BR"/>
        </w:rPr>
        <w:t>sua busca é</w:t>
      </w:r>
      <w:r w:rsidR="00CB72DD" w:rsidRPr="00F36B84">
        <w:rPr>
          <w:rFonts w:ascii="Times New Roman" w:eastAsia="LiberationSans" w:hAnsi="Times New Roman"/>
          <w:color w:val="1A1818"/>
          <w:sz w:val="24"/>
          <w:szCs w:val="24"/>
          <w:lang w:eastAsia="pt-BR"/>
        </w:rPr>
        <w:t xml:space="preserve">, a todo instante, </w:t>
      </w:r>
      <w:r w:rsidR="00CE6371" w:rsidRPr="00F36B84">
        <w:rPr>
          <w:rFonts w:ascii="Times New Roman" w:eastAsia="LiberationSans" w:hAnsi="Times New Roman"/>
          <w:color w:val="1A1818"/>
          <w:sz w:val="24"/>
          <w:szCs w:val="24"/>
          <w:lang w:eastAsia="pt-BR"/>
        </w:rPr>
        <w:t xml:space="preserve">“encrencar” </w:t>
      </w:r>
      <w:r w:rsidR="00CB72DD" w:rsidRPr="00F36B84">
        <w:rPr>
          <w:rFonts w:ascii="Times New Roman" w:eastAsia="LiberationSans" w:hAnsi="Times New Roman"/>
          <w:color w:val="1A1818"/>
          <w:sz w:val="24"/>
          <w:szCs w:val="24"/>
          <w:lang w:eastAsia="pt-BR"/>
        </w:rPr>
        <w:t>com as definições</w:t>
      </w:r>
      <w:r w:rsidRPr="00F36B84">
        <w:rPr>
          <w:rFonts w:ascii="Times New Roman" w:eastAsia="LiberationSans" w:hAnsi="Times New Roman"/>
          <w:color w:val="1A1818"/>
          <w:sz w:val="24"/>
          <w:szCs w:val="24"/>
          <w:lang w:eastAsia="pt-BR"/>
        </w:rPr>
        <w:t xml:space="preserve"> </w:t>
      </w:r>
      <w:r w:rsidR="00587361" w:rsidRPr="00F36B84">
        <w:rPr>
          <w:rFonts w:ascii="Times New Roman" w:eastAsia="LiberationSans" w:hAnsi="Times New Roman"/>
          <w:color w:val="1A1818"/>
          <w:sz w:val="24"/>
          <w:szCs w:val="24"/>
          <w:lang w:eastAsia="pt-BR"/>
        </w:rPr>
        <w:t>hegemônicas</w:t>
      </w:r>
      <w:r w:rsidR="00CE6371" w:rsidRPr="00F36B84">
        <w:rPr>
          <w:rFonts w:ascii="Times New Roman" w:eastAsia="LiberationSans" w:hAnsi="Times New Roman"/>
          <w:color w:val="1A1818"/>
          <w:sz w:val="24"/>
          <w:szCs w:val="24"/>
          <w:lang w:eastAsia="pt-BR"/>
        </w:rPr>
        <w:t xml:space="preserve"> da identidade</w:t>
      </w:r>
      <w:r w:rsidRPr="00F36B84">
        <w:rPr>
          <w:rFonts w:ascii="Times New Roman" w:eastAsia="LiberationSans" w:hAnsi="Times New Roman"/>
          <w:color w:val="1A1818"/>
          <w:sz w:val="24"/>
          <w:szCs w:val="24"/>
          <w:lang w:eastAsia="pt-BR"/>
        </w:rPr>
        <w:t xml:space="preserve"> e </w:t>
      </w:r>
      <w:r w:rsidR="00CB72DD" w:rsidRPr="00F36B84">
        <w:rPr>
          <w:rFonts w:ascii="Times New Roman" w:eastAsia="LiberationSans" w:hAnsi="Times New Roman"/>
          <w:color w:val="1A1818"/>
          <w:sz w:val="24"/>
          <w:szCs w:val="24"/>
          <w:lang w:eastAsia="pt-BR"/>
        </w:rPr>
        <w:t>da corpo-generificação</w:t>
      </w:r>
      <w:r w:rsidRPr="00F36B84">
        <w:rPr>
          <w:rFonts w:ascii="Times New Roman" w:eastAsia="LiberationSans" w:hAnsi="Times New Roman"/>
          <w:color w:val="1A1818"/>
          <w:sz w:val="24"/>
          <w:szCs w:val="24"/>
          <w:lang w:eastAsia="pt-BR"/>
        </w:rPr>
        <w:t xml:space="preserve">, </w:t>
      </w:r>
      <w:r w:rsidR="00CB72DD" w:rsidRPr="00F36B84">
        <w:rPr>
          <w:rFonts w:ascii="Times New Roman" w:eastAsia="LiberationSans" w:hAnsi="Times New Roman"/>
          <w:color w:val="1A1818"/>
          <w:sz w:val="24"/>
          <w:szCs w:val="24"/>
          <w:lang w:eastAsia="pt-BR"/>
        </w:rPr>
        <w:t>entendendo</w:t>
      </w:r>
      <w:r w:rsidR="00CE6371" w:rsidRPr="00F36B84">
        <w:rPr>
          <w:rFonts w:ascii="Times New Roman" w:eastAsia="LiberationSans" w:hAnsi="Times New Roman"/>
          <w:color w:val="1A1818"/>
          <w:sz w:val="24"/>
          <w:szCs w:val="24"/>
          <w:lang w:eastAsia="pt-BR"/>
        </w:rPr>
        <w:t>-nos</w:t>
      </w:r>
      <w:r w:rsidR="00580A55" w:rsidRPr="00F36B84">
        <w:rPr>
          <w:rFonts w:ascii="Times New Roman" w:eastAsia="LiberationSans" w:hAnsi="Times New Roman"/>
          <w:color w:val="1A1818"/>
          <w:sz w:val="24"/>
          <w:szCs w:val="24"/>
          <w:lang w:eastAsia="pt-BR"/>
        </w:rPr>
        <w:t xml:space="preserve"> </w:t>
      </w:r>
      <w:r w:rsidR="00CE6371" w:rsidRPr="00F36B84">
        <w:rPr>
          <w:rFonts w:ascii="Times New Roman" w:eastAsia="LiberationSans" w:hAnsi="Times New Roman"/>
          <w:color w:val="1A1818"/>
          <w:sz w:val="24"/>
          <w:szCs w:val="24"/>
          <w:lang w:eastAsia="pt-BR"/>
        </w:rPr>
        <w:t xml:space="preserve">como impermanentes, performativos e sempre </w:t>
      </w:r>
      <w:r w:rsidR="00CB72DD" w:rsidRPr="00F36B84">
        <w:rPr>
          <w:rFonts w:ascii="Times New Roman" w:eastAsia="LiberationSans" w:hAnsi="Times New Roman"/>
          <w:color w:val="1A1818"/>
          <w:sz w:val="24"/>
          <w:szCs w:val="24"/>
          <w:lang w:eastAsia="pt-BR"/>
        </w:rPr>
        <w:t>transitiv</w:t>
      </w:r>
      <w:r w:rsidR="00CE6371" w:rsidRPr="00F36B84">
        <w:rPr>
          <w:rFonts w:ascii="Times New Roman" w:eastAsia="LiberationSans" w:hAnsi="Times New Roman"/>
          <w:color w:val="1A1818"/>
          <w:sz w:val="24"/>
          <w:szCs w:val="24"/>
          <w:lang w:eastAsia="pt-BR"/>
        </w:rPr>
        <w:t>o</w:t>
      </w:r>
      <w:r w:rsidR="00CB72DD" w:rsidRPr="00F36B84">
        <w:rPr>
          <w:rFonts w:ascii="Times New Roman" w:eastAsia="LiberationSans" w:hAnsi="Times New Roman"/>
          <w:color w:val="1A1818"/>
          <w:sz w:val="24"/>
          <w:szCs w:val="24"/>
          <w:lang w:eastAsia="pt-BR"/>
        </w:rPr>
        <w:t>s</w:t>
      </w:r>
      <w:r w:rsidR="00CE6371" w:rsidRPr="00F36B84">
        <w:rPr>
          <w:rFonts w:ascii="Times New Roman" w:eastAsia="LiberationSans" w:hAnsi="Times New Roman"/>
          <w:color w:val="1A1818"/>
          <w:sz w:val="24"/>
          <w:szCs w:val="24"/>
          <w:lang w:eastAsia="pt-BR"/>
        </w:rPr>
        <w:t>,</w:t>
      </w:r>
      <w:r w:rsidR="00CB72DD" w:rsidRPr="00F36B84">
        <w:rPr>
          <w:rFonts w:ascii="Times New Roman" w:eastAsia="LiberationSans" w:hAnsi="Times New Roman"/>
          <w:color w:val="1A1818"/>
          <w:sz w:val="24"/>
          <w:szCs w:val="24"/>
          <w:lang w:eastAsia="pt-BR"/>
        </w:rPr>
        <w:t xml:space="preserve"> desprovid</w:t>
      </w:r>
      <w:r w:rsidR="00CE6371" w:rsidRPr="00F36B84">
        <w:rPr>
          <w:rFonts w:ascii="Times New Roman" w:eastAsia="LiberationSans" w:hAnsi="Times New Roman"/>
          <w:color w:val="1A1818"/>
          <w:sz w:val="24"/>
          <w:szCs w:val="24"/>
          <w:lang w:eastAsia="pt-BR"/>
        </w:rPr>
        <w:t>o</w:t>
      </w:r>
      <w:r w:rsidR="00CB72DD" w:rsidRPr="00F36B84">
        <w:rPr>
          <w:rFonts w:ascii="Times New Roman" w:eastAsia="LiberationSans" w:hAnsi="Times New Roman"/>
          <w:color w:val="1A1818"/>
          <w:sz w:val="24"/>
          <w:szCs w:val="24"/>
          <w:lang w:eastAsia="pt-BR"/>
        </w:rPr>
        <w:t xml:space="preserve">s de </w:t>
      </w:r>
      <w:r w:rsidR="00CE6371" w:rsidRPr="00F36B84">
        <w:rPr>
          <w:rFonts w:ascii="Times New Roman" w:eastAsia="LiberationSans" w:hAnsi="Times New Roman"/>
          <w:color w:val="1A1818"/>
          <w:sz w:val="24"/>
          <w:szCs w:val="24"/>
          <w:lang w:eastAsia="pt-BR"/>
        </w:rPr>
        <w:t>universalidade</w:t>
      </w:r>
      <w:r w:rsidR="00580A55" w:rsidRPr="00F36B84">
        <w:rPr>
          <w:rFonts w:ascii="Times New Roman" w:eastAsia="LiberationSans" w:hAnsi="Times New Roman"/>
          <w:color w:val="1A1818"/>
          <w:sz w:val="24"/>
          <w:szCs w:val="24"/>
          <w:lang w:eastAsia="pt-BR"/>
        </w:rPr>
        <w:t>s acríticas</w:t>
      </w:r>
      <w:r w:rsidR="001C2AE6" w:rsidRPr="00F36B84">
        <w:rPr>
          <w:rFonts w:ascii="Times New Roman" w:eastAsia="LiberationSans" w:hAnsi="Times New Roman"/>
          <w:color w:val="1A1818"/>
          <w:sz w:val="24"/>
          <w:szCs w:val="24"/>
          <w:lang w:eastAsia="pt-BR"/>
        </w:rPr>
        <w:t xml:space="preserve">, </w:t>
      </w:r>
      <w:r w:rsidR="00580A55" w:rsidRPr="00F36B84">
        <w:rPr>
          <w:rFonts w:ascii="Times New Roman" w:eastAsia="LiberationSans" w:hAnsi="Times New Roman"/>
          <w:color w:val="1A1818"/>
          <w:sz w:val="24"/>
          <w:szCs w:val="24"/>
          <w:lang w:eastAsia="pt-BR"/>
        </w:rPr>
        <w:t xml:space="preserve">de </w:t>
      </w:r>
      <w:proofErr w:type="spellStart"/>
      <w:r w:rsidR="00580A55" w:rsidRPr="00F36B84">
        <w:rPr>
          <w:rFonts w:ascii="Times New Roman" w:eastAsia="LiberationSans" w:hAnsi="Times New Roman"/>
          <w:i/>
          <w:iCs/>
          <w:color w:val="1A1818"/>
          <w:sz w:val="24"/>
          <w:szCs w:val="24"/>
          <w:lang w:eastAsia="pt-BR"/>
        </w:rPr>
        <w:t>telos</w:t>
      </w:r>
      <w:proofErr w:type="spellEnd"/>
      <w:r w:rsidR="00580A55" w:rsidRPr="00F36B84">
        <w:rPr>
          <w:rFonts w:ascii="Times New Roman" w:eastAsia="LiberationSans" w:hAnsi="Times New Roman"/>
          <w:i/>
          <w:iCs/>
          <w:color w:val="1A1818"/>
          <w:sz w:val="24"/>
          <w:szCs w:val="24"/>
          <w:lang w:eastAsia="pt-BR"/>
        </w:rPr>
        <w:t xml:space="preserve"> </w:t>
      </w:r>
      <w:r w:rsidR="00580A55" w:rsidRPr="00F36B84">
        <w:rPr>
          <w:rFonts w:ascii="Times New Roman" w:eastAsia="LiberationSans" w:hAnsi="Times New Roman"/>
          <w:color w:val="1A1818"/>
          <w:sz w:val="24"/>
          <w:szCs w:val="24"/>
          <w:lang w:eastAsia="pt-BR"/>
        </w:rPr>
        <w:t>definidores</w:t>
      </w:r>
      <w:r w:rsidR="00580A55" w:rsidRPr="00F36B84">
        <w:rPr>
          <w:rFonts w:ascii="Times New Roman" w:eastAsia="LiberationSans" w:hAnsi="Times New Roman"/>
          <w:i/>
          <w:iCs/>
          <w:color w:val="1A1818"/>
          <w:sz w:val="24"/>
          <w:szCs w:val="24"/>
          <w:lang w:eastAsia="pt-BR"/>
        </w:rPr>
        <w:t xml:space="preserve">, </w:t>
      </w:r>
      <w:r w:rsidR="00580A55" w:rsidRPr="00F36B84">
        <w:rPr>
          <w:rFonts w:ascii="Times New Roman" w:eastAsia="LiberationSans" w:hAnsi="Times New Roman"/>
          <w:color w:val="1A1818"/>
          <w:sz w:val="24"/>
          <w:szCs w:val="24"/>
          <w:lang w:eastAsia="pt-BR"/>
        </w:rPr>
        <w:t xml:space="preserve">de </w:t>
      </w:r>
      <w:r w:rsidR="001C2AE6" w:rsidRPr="00F36B84">
        <w:rPr>
          <w:rFonts w:ascii="Times New Roman" w:eastAsia="LiberationSans" w:hAnsi="Times New Roman"/>
          <w:color w:val="1A1818"/>
          <w:sz w:val="24"/>
          <w:szCs w:val="24"/>
          <w:lang w:eastAsia="pt-BR"/>
        </w:rPr>
        <w:t>quaisquer</w:t>
      </w:r>
      <w:r w:rsidR="00CE6371" w:rsidRPr="00F36B84">
        <w:rPr>
          <w:rFonts w:ascii="Times New Roman" w:eastAsia="LiberationSans" w:hAnsi="Times New Roman"/>
          <w:color w:val="1A1818"/>
          <w:sz w:val="24"/>
          <w:szCs w:val="24"/>
          <w:lang w:eastAsia="pt-BR"/>
        </w:rPr>
        <w:t xml:space="preserve"> </w:t>
      </w:r>
      <w:r w:rsidR="00580A55" w:rsidRPr="00F36B84">
        <w:rPr>
          <w:rFonts w:ascii="Times New Roman" w:eastAsia="LiberationSans" w:hAnsi="Times New Roman"/>
          <w:color w:val="1A1818"/>
          <w:sz w:val="24"/>
          <w:szCs w:val="24"/>
          <w:lang w:eastAsia="pt-BR"/>
        </w:rPr>
        <w:t xml:space="preserve">sínteses dialéticas </w:t>
      </w:r>
      <w:proofErr w:type="spellStart"/>
      <w:r w:rsidR="00580A55" w:rsidRPr="00F36B84">
        <w:rPr>
          <w:rFonts w:ascii="Times New Roman" w:eastAsia="LiberationSans" w:hAnsi="Times New Roman"/>
          <w:color w:val="1A1818"/>
          <w:sz w:val="24"/>
          <w:szCs w:val="24"/>
          <w:lang w:eastAsia="pt-BR"/>
        </w:rPr>
        <w:t>apagadoras</w:t>
      </w:r>
      <w:proofErr w:type="spellEnd"/>
      <w:r w:rsidR="00580A55" w:rsidRPr="00F36B84">
        <w:rPr>
          <w:rFonts w:ascii="Times New Roman" w:eastAsia="LiberationSans" w:hAnsi="Times New Roman"/>
          <w:color w:val="1A1818"/>
          <w:sz w:val="24"/>
          <w:szCs w:val="24"/>
          <w:lang w:eastAsia="pt-BR"/>
        </w:rPr>
        <w:t xml:space="preserve"> desse </w:t>
      </w:r>
      <w:r w:rsidR="00580A55" w:rsidRPr="00F36B84">
        <w:rPr>
          <w:rFonts w:ascii="Times New Roman" w:eastAsia="LiberationSans" w:hAnsi="Times New Roman"/>
          <w:i/>
          <w:iCs/>
          <w:color w:val="1A1818"/>
          <w:sz w:val="24"/>
          <w:szCs w:val="24"/>
          <w:lang w:eastAsia="pt-BR"/>
        </w:rPr>
        <w:t xml:space="preserve">Outro </w:t>
      </w:r>
      <w:r w:rsidR="00580A55" w:rsidRPr="00F36B84">
        <w:rPr>
          <w:rFonts w:ascii="Times New Roman" w:eastAsia="LiberationSans" w:hAnsi="Times New Roman"/>
          <w:color w:val="1A1818"/>
          <w:sz w:val="24"/>
          <w:szCs w:val="24"/>
          <w:lang w:eastAsia="pt-BR"/>
        </w:rPr>
        <w:t>que nos habita.</w:t>
      </w:r>
    </w:p>
    <w:p w14:paraId="4EFBA9F6" w14:textId="77777777" w:rsidR="009F2214" w:rsidRPr="00F36B84" w:rsidRDefault="009F2214" w:rsidP="00F36B84">
      <w:pPr>
        <w:autoSpaceDE w:val="0"/>
        <w:autoSpaceDN w:val="0"/>
        <w:adjustRightInd w:val="0"/>
        <w:spacing w:after="0" w:line="360" w:lineRule="auto"/>
        <w:ind w:firstLine="709"/>
        <w:jc w:val="center"/>
        <w:rPr>
          <w:rFonts w:ascii="Times New Roman" w:hAnsi="Times New Roman"/>
          <w:b/>
          <w:bCs/>
          <w:iCs/>
          <w:sz w:val="24"/>
          <w:szCs w:val="24"/>
          <w:lang w:eastAsia="pt-BR"/>
        </w:rPr>
      </w:pPr>
      <w:r w:rsidRPr="00F36B84">
        <w:rPr>
          <w:rFonts w:ascii="Times New Roman" w:hAnsi="Times New Roman"/>
          <w:b/>
          <w:bCs/>
          <w:iCs/>
          <w:sz w:val="24"/>
          <w:szCs w:val="24"/>
          <w:lang w:eastAsia="pt-BR"/>
        </w:rPr>
        <w:br w:type="page"/>
      </w:r>
      <w:r w:rsidR="00167FE5" w:rsidRPr="00F36B84">
        <w:rPr>
          <w:rFonts w:ascii="Times New Roman" w:hAnsi="Times New Roman"/>
          <w:b/>
          <w:bCs/>
          <w:iCs/>
          <w:sz w:val="24"/>
          <w:szCs w:val="24"/>
          <w:lang w:eastAsia="pt-BR"/>
        </w:rPr>
        <w:lastRenderedPageBreak/>
        <w:t>CONCLUSÃO</w:t>
      </w:r>
    </w:p>
    <w:p w14:paraId="27B4342F" w14:textId="77777777" w:rsidR="009F2214" w:rsidRPr="00F36B84" w:rsidRDefault="009F2214" w:rsidP="00F36B84">
      <w:pPr>
        <w:autoSpaceDE w:val="0"/>
        <w:autoSpaceDN w:val="0"/>
        <w:adjustRightInd w:val="0"/>
        <w:spacing w:after="0" w:line="360" w:lineRule="auto"/>
        <w:ind w:firstLine="709"/>
        <w:jc w:val="center"/>
        <w:rPr>
          <w:rFonts w:ascii="Times New Roman" w:eastAsia="LiberationSans" w:hAnsi="Times New Roman"/>
          <w:color w:val="1A1818"/>
          <w:sz w:val="24"/>
          <w:szCs w:val="24"/>
          <w:lang w:eastAsia="pt-BR"/>
        </w:rPr>
      </w:pPr>
    </w:p>
    <w:p w14:paraId="4742C58B" w14:textId="77777777" w:rsidR="0083594B" w:rsidRPr="00F36B84" w:rsidRDefault="00C518C1" w:rsidP="00F36B84">
      <w:pPr>
        <w:autoSpaceDE w:val="0"/>
        <w:autoSpaceDN w:val="0"/>
        <w:adjustRightInd w:val="0"/>
        <w:spacing w:after="0" w:line="360" w:lineRule="auto"/>
        <w:ind w:firstLine="709"/>
        <w:jc w:val="both"/>
        <w:rPr>
          <w:rFonts w:ascii="Times New Roman" w:hAnsi="Times New Roman"/>
          <w:bCs/>
          <w:sz w:val="24"/>
          <w:szCs w:val="24"/>
        </w:rPr>
      </w:pPr>
      <w:r w:rsidRPr="00F36B84">
        <w:rPr>
          <w:rFonts w:ascii="Times New Roman" w:hAnsi="Times New Roman"/>
          <w:bCs/>
          <w:sz w:val="24"/>
          <w:szCs w:val="24"/>
        </w:rPr>
        <w:t>No decurso do pensamento butleriano, é em diálogo crítico com a</w:t>
      </w:r>
      <w:r w:rsidR="00142D3D" w:rsidRPr="00F36B84">
        <w:rPr>
          <w:rFonts w:ascii="Times New Roman" w:hAnsi="Times New Roman"/>
          <w:bCs/>
          <w:sz w:val="24"/>
          <w:szCs w:val="24"/>
        </w:rPr>
        <w:t>s</w:t>
      </w:r>
      <w:r w:rsidRPr="00F36B84">
        <w:rPr>
          <w:rFonts w:ascii="Times New Roman" w:hAnsi="Times New Roman"/>
          <w:bCs/>
          <w:sz w:val="24"/>
          <w:szCs w:val="24"/>
        </w:rPr>
        <w:t xml:space="preserve"> heranças teóricas deixadas por duas gerações de interpretes franceses de Hegel que a tese sobre </w:t>
      </w:r>
      <w:r w:rsidRPr="00F36B84">
        <w:rPr>
          <w:rFonts w:ascii="Times New Roman" w:hAnsi="Times New Roman"/>
          <w:bCs/>
          <w:i/>
          <w:iCs/>
          <w:sz w:val="24"/>
          <w:szCs w:val="24"/>
        </w:rPr>
        <w:t xml:space="preserve">Sujeitos do desejo </w:t>
      </w:r>
      <w:r w:rsidR="006710AD" w:rsidRPr="00F36B84">
        <w:rPr>
          <w:rFonts w:ascii="Times New Roman" w:hAnsi="Times New Roman"/>
          <w:bCs/>
          <w:sz w:val="24"/>
          <w:szCs w:val="24"/>
        </w:rPr>
        <w:t>vem fazer</w:t>
      </w:r>
      <w:r w:rsidRPr="00F36B84">
        <w:rPr>
          <w:rFonts w:ascii="Times New Roman" w:hAnsi="Times New Roman"/>
          <w:bCs/>
          <w:sz w:val="24"/>
          <w:szCs w:val="24"/>
        </w:rPr>
        <w:t xml:space="preserve"> pensar o</w:t>
      </w:r>
      <w:r w:rsidR="00DB66F7" w:rsidRPr="00F36B84">
        <w:rPr>
          <w:rFonts w:ascii="Times New Roman" w:hAnsi="Times New Roman"/>
          <w:bCs/>
          <w:sz w:val="24"/>
          <w:szCs w:val="24"/>
        </w:rPr>
        <w:t>s</w:t>
      </w:r>
      <w:r w:rsidRPr="00F36B84">
        <w:rPr>
          <w:rFonts w:ascii="Times New Roman" w:hAnsi="Times New Roman"/>
          <w:bCs/>
          <w:sz w:val="24"/>
          <w:szCs w:val="24"/>
        </w:rPr>
        <w:t xml:space="preserve"> processo</w:t>
      </w:r>
      <w:r w:rsidR="00DB66F7" w:rsidRPr="00F36B84">
        <w:rPr>
          <w:rFonts w:ascii="Times New Roman" w:hAnsi="Times New Roman"/>
          <w:bCs/>
          <w:sz w:val="24"/>
          <w:szCs w:val="24"/>
        </w:rPr>
        <w:t>s</w:t>
      </w:r>
      <w:r w:rsidRPr="00F36B84">
        <w:rPr>
          <w:rFonts w:ascii="Times New Roman" w:hAnsi="Times New Roman"/>
          <w:bCs/>
          <w:sz w:val="24"/>
          <w:szCs w:val="24"/>
        </w:rPr>
        <w:t xml:space="preserve"> de </w:t>
      </w:r>
      <w:proofErr w:type="spellStart"/>
      <w:r w:rsidRPr="00F36B84">
        <w:rPr>
          <w:rFonts w:ascii="Times New Roman" w:hAnsi="Times New Roman"/>
          <w:bCs/>
          <w:sz w:val="24"/>
          <w:szCs w:val="24"/>
        </w:rPr>
        <w:t>sujeitificação</w:t>
      </w:r>
      <w:proofErr w:type="spellEnd"/>
      <w:r w:rsidRPr="00F36B84">
        <w:rPr>
          <w:rFonts w:ascii="Times New Roman" w:hAnsi="Times New Roman"/>
          <w:bCs/>
          <w:sz w:val="24"/>
          <w:szCs w:val="24"/>
        </w:rPr>
        <w:t xml:space="preserve"> como devir</w:t>
      </w:r>
      <w:r w:rsidR="00DB66F7" w:rsidRPr="00F36B84">
        <w:rPr>
          <w:rFonts w:ascii="Times New Roman" w:hAnsi="Times New Roman"/>
          <w:bCs/>
          <w:sz w:val="24"/>
          <w:szCs w:val="24"/>
        </w:rPr>
        <w:t>es</w:t>
      </w:r>
      <w:r w:rsidRPr="00F36B84">
        <w:rPr>
          <w:rFonts w:ascii="Times New Roman" w:hAnsi="Times New Roman"/>
          <w:bCs/>
          <w:sz w:val="24"/>
          <w:szCs w:val="24"/>
        </w:rPr>
        <w:t xml:space="preserve"> sem </w:t>
      </w:r>
      <w:proofErr w:type="spellStart"/>
      <w:r w:rsidRPr="00F36B84">
        <w:rPr>
          <w:rFonts w:ascii="Times New Roman" w:hAnsi="Times New Roman"/>
          <w:bCs/>
          <w:i/>
          <w:iCs/>
          <w:sz w:val="24"/>
          <w:szCs w:val="24"/>
        </w:rPr>
        <w:t>telos</w:t>
      </w:r>
      <w:proofErr w:type="spellEnd"/>
      <w:r w:rsidRPr="00F36B84">
        <w:rPr>
          <w:rFonts w:ascii="Times New Roman" w:hAnsi="Times New Roman"/>
          <w:bCs/>
          <w:i/>
          <w:iCs/>
          <w:sz w:val="24"/>
          <w:szCs w:val="24"/>
        </w:rPr>
        <w:t xml:space="preserve">, </w:t>
      </w:r>
      <w:r w:rsidR="00DB66F7" w:rsidRPr="00F36B84">
        <w:rPr>
          <w:rFonts w:ascii="Times New Roman" w:hAnsi="Times New Roman"/>
          <w:bCs/>
          <w:sz w:val="24"/>
          <w:szCs w:val="24"/>
        </w:rPr>
        <w:t xml:space="preserve">articuláveis </w:t>
      </w:r>
      <w:r w:rsidR="0056701D" w:rsidRPr="00F36B84">
        <w:rPr>
          <w:rFonts w:ascii="Times New Roman" w:hAnsi="Times New Roman"/>
          <w:bCs/>
          <w:sz w:val="24"/>
          <w:szCs w:val="24"/>
        </w:rPr>
        <w:t xml:space="preserve">nas e </w:t>
      </w:r>
      <w:r w:rsidRPr="00F36B84">
        <w:rPr>
          <w:rFonts w:ascii="Times New Roman" w:hAnsi="Times New Roman"/>
          <w:bCs/>
          <w:sz w:val="24"/>
          <w:szCs w:val="24"/>
        </w:rPr>
        <w:t xml:space="preserve">através </w:t>
      </w:r>
      <w:r w:rsidR="00224723" w:rsidRPr="00F36B84">
        <w:rPr>
          <w:rFonts w:ascii="Times New Roman" w:hAnsi="Times New Roman"/>
          <w:bCs/>
          <w:sz w:val="24"/>
          <w:szCs w:val="24"/>
        </w:rPr>
        <w:t>da</w:t>
      </w:r>
      <w:r w:rsidR="00DB66F7" w:rsidRPr="00F36B84">
        <w:rPr>
          <w:rFonts w:ascii="Times New Roman" w:hAnsi="Times New Roman"/>
          <w:bCs/>
          <w:sz w:val="24"/>
          <w:szCs w:val="24"/>
        </w:rPr>
        <w:t>s</w:t>
      </w:r>
      <w:r w:rsidR="00224723" w:rsidRPr="00F36B84">
        <w:rPr>
          <w:rFonts w:ascii="Times New Roman" w:hAnsi="Times New Roman"/>
          <w:bCs/>
          <w:sz w:val="24"/>
          <w:szCs w:val="24"/>
        </w:rPr>
        <w:t xml:space="preserve"> dialética</w:t>
      </w:r>
      <w:r w:rsidR="00DB66F7" w:rsidRPr="00F36B84">
        <w:rPr>
          <w:rFonts w:ascii="Times New Roman" w:hAnsi="Times New Roman"/>
          <w:bCs/>
          <w:sz w:val="24"/>
          <w:szCs w:val="24"/>
        </w:rPr>
        <w:t>s</w:t>
      </w:r>
      <w:r w:rsidR="00224723" w:rsidRPr="00F36B84">
        <w:rPr>
          <w:rFonts w:ascii="Times New Roman" w:hAnsi="Times New Roman"/>
          <w:bCs/>
          <w:sz w:val="24"/>
          <w:szCs w:val="24"/>
        </w:rPr>
        <w:t xml:space="preserve"> do</w:t>
      </w:r>
      <w:r w:rsidR="00DB66F7" w:rsidRPr="00F36B84">
        <w:rPr>
          <w:rFonts w:ascii="Times New Roman" w:hAnsi="Times New Roman"/>
          <w:bCs/>
          <w:sz w:val="24"/>
          <w:szCs w:val="24"/>
        </w:rPr>
        <w:t xml:space="preserve"> desejo e do </w:t>
      </w:r>
      <w:r w:rsidR="00224723" w:rsidRPr="00F36B84">
        <w:rPr>
          <w:rFonts w:ascii="Times New Roman" w:hAnsi="Times New Roman"/>
          <w:bCs/>
          <w:sz w:val="24"/>
          <w:szCs w:val="24"/>
        </w:rPr>
        <w:t xml:space="preserve">reconhecimento. </w:t>
      </w:r>
      <w:r w:rsidRPr="00F36B84">
        <w:rPr>
          <w:rFonts w:ascii="Times New Roman" w:hAnsi="Times New Roman"/>
          <w:bCs/>
          <w:sz w:val="24"/>
          <w:szCs w:val="24"/>
        </w:rPr>
        <w:t xml:space="preserve">Nesta obra de 1987, Judith Butler “encrenca” com as tradicionais concepções da subjetividade, seja para se distanciar de certos modelos essencialistas e ontologicamente fixos, seja para </w:t>
      </w:r>
      <w:r w:rsidR="00DB66F7" w:rsidRPr="00F36B84">
        <w:rPr>
          <w:rFonts w:ascii="Times New Roman" w:hAnsi="Times New Roman"/>
          <w:bCs/>
          <w:sz w:val="24"/>
          <w:szCs w:val="24"/>
        </w:rPr>
        <w:t>indagar</w:t>
      </w:r>
      <w:r w:rsidRPr="00F36B84">
        <w:rPr>
          <w:rFonts w:ascii="Times New Roman" w:hAnsi="Times New Roman"/>
          <w:bCs/>
          <w:sz w:val="24"/>
          <w:szCs w:val="24"/>
        </w:rPr>
        <w:t xml:space="preserve"> o sujeito</w:t>
      </w:r>
      <w:r w:rsidR="00DB66F7" w:rsidRPr="00F36B84">
        <w:rPr>
          <w:rFonts w:ascii="Times New Roman" w:hAnsi="Times New Roman"/>
          <w:bCs/>
          <w:sz w:val="24"/>
          <w:szCs w:val="24"/>
        </w:rPr>
        <w:t xml:space="preserve"> não como um “Eu prévio” e substancial, mas como um devir sempre transitivo, feito e refeito por </w:t>
      </w:r>
      <w:r w:rsidR="0056701D" w:rsidRPr="00F36B84">
        <w:rPr>
          <w:rFonts w:ascii="Times New Roman" w:hAnsi="Times New Roman"/>
          <w:bCs/>
          <w:sz w:val="24"/>
          <w:szCs w:val="24"/>
        </w:rPr>
        <w:t>relações</w:t>
      </w:r>
      <w:r w:rsidR="00DB66F7" w:rsidRPr="00F36B84">
        <w:rPr>
          <w:rFonts w:ascii="Times New Roman" w:hAnsi="Times New Roman"/>
          <w:bCs/>
          <w:sz w:val="24"/>
          <w:szCs w:val="24"/>
        </w:rPr>
        <w:t xml:space="preserve"> de</w:t>
      </w:r>
      <w:r w:rsidR="0083594B" w:rsidRPr="00F36B84">
        <w:rPr>
          <w:rFonts w:ascii="Times New Roman" w:hAnsi="Times New Roman"/>
          <w:bCs/>
          <w:sz w:val="24"/>
          <w:szCs w:val="24"/>
        </w:rPr>
        <w:t xml:space="preserve"> </w:t>
      </w:r>
      <w:r w:rsidR="00DB66F7" w:rsidRPr="00F36B84">
        <w:rPr>
          <w:rFonts w:ascii="Times New Roman" w:hAnsi="Times New Roman"/>
          <w:bCs/>
          <w:sz w:val="24"/>
          <w:szCs w:val="24"/>
        </w:rPr>
        <w:t>poder</w:t>
      </w:r>
      <w:r w:rsidR="0056701D" w:rsidRPr="00F36B84">
        <w:rPr>
          <w:rFonts w:ascii="Times New Roman" w:hAnsi="Times New Roman"/>
          <w:bCs/>
          <w:sz w:val="24"/>
          <w:szCs w:val="24"/>
        </w:rPr>
        <w:t>, desejo</w:t>
      </w:r>
      <w:r w:rsidR="0083594B" w:rsidRPr="00F36B84">
        <w:rPr>
          <w:rFonts w:ascii="Times New Roman" w:hAnsi="Times New Roman"/>
          <w:bCs/>
          <w:sz w:val="24"/>
          <w:szCs w:val="24"/>
        </w:rPr>
        <w:t xml:space="preserve"> e</w:t>
      </w:r>
      <w:r w:rsidR="0056701D" w:rsidRPr="00F36B84">
        <w:rPr>
          <w:rFonts w:ascii="Times New Roman" w:hAnsi="Times New Roman"/>
          <w:bCs/>
          <w:sz w:val="24"/>
          <w:szCs w:val="24"/>
        </w:rPr>
        <w:t xml:space="preserve"> diferenciação</w:t>
      </w:r>
      <w:r w:rsidR="00DB66F7" w:rsidRPr="00F36B84">
        <w:rPr>
          <w:rFonts w:ascii="Times New Roman" w:hAnsi="Times New Roman"/>
          <w:bCs/>
          <w:sz w:val="24"/>
          <w:szCs w:val="24"/>
        </w:rPr>
        <w:t>. (Re)</w:t>
      </w:r>
      <w:r w:rsidR="006710AD" w:rsidRPr="00F36B84">
        <w:rPr>
          <w:rFonts w:ascii="Times New Roman" w:hAnsi="Times New Roman"/>
          <w:bCs/>
          <w:sz w:val="24"/>
          <w:szCs w:val="24"/>
        </w:rPr>
        <w:t>lendo</w:t>
      </w:r>
      <w:r w:rsidR="00DB66F7" w:rsidRPr="00F36B84">
        <w:rPr>
          <w:rFonts w:ascii="Times New Roman" w:hAnsi="Times New Roman"/>
          <w:bCs/>
          <w:sz w:val="24"/>
          <w:szCs w:val="24"/>
        </w:rPr>
        <w:t xml:space="preserve"> Hegel </w:t>
      </w:r>
      <w:r w:rsidR="0056701D" w:rsidRPr="00F36B84">
        <w:rPr>
          <w:rFonts w:ascii="Times New Roman" w:hAnsi="Times New Roman"/>
          <w:bCs/>
          <w:sz w:val="24"/>
          <w:szCs w:val="24"/>
        </w:rPr>
        <w:t>por meio</w:t>
      </w:r>
      <w:r w:rsidR="00DB66F7" w:rsidRPr="00F36B84">
        <w:rPr>
          <w:rFonts w:ascii="Times New Roman" w:hAnsi="Times New Roman"/>
          <w:bCs/>
          <w:sz w:val="24"/>
          <w:szCs w:val="24"/>
        </w:rPr>
        <w:t xml:space="preserve"> de seus interpretes, nossa autora</w:t>
      </w:r>
      <w:r w:rsidR="0056701D" w:rsidRPr="00F36B84">
        <w:rPr>
          <w:rFonts w:ascii="Times New Roman" w:hAnsi="Times New Roman"/>
          <w:bCs/>
          <w:sz w:val="24"/>
          <w:szCs w:val="24"/>
        </w:rPr>
        <w:t xml:space="preserve"> busca evidenciar</w:t>
      </w:r>
      <w:r w:rsidR="00DB66F7" w:rsidRPr="00F36B84">
        <w:rPr>
          <w:rFonts w:ascii="Times New Roman" w:hAnsi="Times New Roman"/>
          <w:bCs/>
          <w:sz w:val="24"/>
          <w:szCs w:val="24"/>
        </w:rPr>
        <w:t xml:space="preserve"> o quanto o e “tornar-se sujeito” não se faz dissociado </w:t>
      </w:r>
      <w:r w:rsidR="0083594B" w:rsidRPr="00F36B84">
        <w:rPr>
          <w:rFonts w:ascii="Times New Roman" w:hAnsi="Times New Roman"/>
          <w:bCs/>
          <w:sz w:val="24"/>
          <w:szCs w:val="24"/>
        </w:rPr>
        <w:t xml:space="preserve">nem do desejo nem </w:t>
      </w:r>
      <w:r w:rsidR="00DB66F7" w:rsidRPr="00F36B84">
        <w:rPr>
          <w:rFonts w:ascii="Times New Roman" w:hAnsi="Times New Roman"/>
          <w:bCs/>
          <w:sz w:val="24"/>
          <w:szCs w:val="24"/>
        </w:rPr>
        <w:t>da alteridade, sendo o reconhecimento fruto das</w:t>
      </w:r>
      <w:r w:rsidR="00224723" w:rsidRPr="00F36B84">
        <w:rPr>
          <w:rFonts w:ascii="Times New Roman" w:hAnsi="Times New Roman"/>
          <w:bCs/>
          <w:sz w:val="24"/>
          <w:szCs w:val="24"/>
        </w:rPr>
        <w:t xml:space="preserve"> relaç</w:t>
      </w:r>
      <w:r w:rsidR="00DB66F7" w:rsidRPr="00F36B84">
        <w:rPr>
          <w:rFonts w:ascii="Times New Roman" w:hAnsi="Times New Roman"/>
          <w:bCs/>
          <w:sz w:val="24"/>
          <w:szCs w:val="24"/>
        </w:rPr>
        <w:t xml:space="preserve">ões </w:t>
      </w:r>
      <w:r w:rsidR="0083594B" w:rsidRPr="00F36B84">
        <w:rPr>
          <w:rFonts w:ascii="Times New Roman" w:hAnsi="Times New Roman"/>
          <w:bCs/>
          <w:sz w:val="24"/>
          <w:szCs w:val="24"/>
        </w:rPr>
        <w:t xml:space="preserve">assimétricas e </w:t>
      </w:r>
      <w:r w:rsidR="00224723" w:rsidRPr="00F36B84">
        <w:rPr>
          <w:rFonts w:ascii="Times New Roman" w:hAnsi="Times New Roman"/>
          <w:bCs/>
          <w:sz w:val="24"/>
          <w:szCs w:val="24"/>
        </w:rPr>
        <w:t>conflituosa</w:t>
      </w:r>
      <w:r w:rsidR="00DB66F7" w:rsidRPr="00F36B84">
        <w:rPr>
          <w:rFonts w:ascii="Times New Roman" w:hAnsi="Times New Roman"/>
          <w:bCs/>
          <w:sz w:val="24"/>
          <w:szCs w:val="24"/>
        </w:rPr>
        <w:t>s</w:t>
      </w:r>
      <w:r w:rsidR="00224723" w:rsidRPr="00F36B84">
        <w:rPr>
          <w:rFonts w:ascii="Times New Roman" w:hAnsi="Times New Roman"/>
          <w:bCs/>
          <w:sz w:val="24"/>
          <w:szCs w:val="24"/>
        </w:rPr>
        <w:t xml:space="preserve"> </w:t>
      </w:r>
      <w:r w:rsidR="006710AD" w:rsidRPr="00F36B84">
        <w:rPr>
          <w:rFonts w:ascii="Times New Roman" w:hAnsi="Times New Roman"/>
          <w:bCs/>
          <w:sz w:val="24"/>
          <w:szCs w:val="24"/>
        </w:rPr>
        <w:t xml:space="preserve">existentes </w:t>
      </w:r>
      <w:r w:rsidR="00224723" w:rsidRPr="00F36B84">
        <w:rPr>
          <w:rFonts w:ascii="Times New Roman" w:hAnsi="Times New Roman"/>
          <w:bCs/>
          <w:sz w:val="24"/>
          <w:szCs w:val="24"/>
        </w:rPr>
        <w:t>entr</w:t>
      </w:r>
      <w:r w:rsidR="0083594B" w:rsidRPr="00F36B84">
        <w:rPr>
          <w:rFonts w:ascii="Times New Roman" w:hAnsi="Times New Roman"/>
          <w:bCs/>
          <w:sz w:val="24"/>
          <w:szCs w:val="24"/>
        </w:rPr>
        <w:t>e</w:t>
      </w:r>
      <w:r w:rsidR="00DB66F7" w:rsidRPr="00F36B84">
        <w:rPr>
          <w:rFonts w:ascii="Times New Roman" w:hAnsi="Times New Roman"/>
          <w:bCs/>
          <w:sz w:val="24"/>
          <w:szCs w:val="24"/>
        </w:rPr>
        <w:t xml:space="preserve"> </w:t>
      </w:r>
      <w:r w:rsidR="00224723" w:rsidRPr="00F36B84">
        <w:rPr>
          <w:rFonts w:ascii="Times New Roman" w:hAnsi="Times New Roman"/>
          <w:bCs/>
          <w:sz w:val="24"/>
          <w:szCs w:val="24"/>
        </w:rPr>
        <w:t xml:space="preserve">Eu e </w:t>
      </w:r>
      <w:r w:rsidR="00224723" w:rsidRPr="00F36B84">
        <w:rPr>
          <w:rFonts w:ascii="Times New Roman" w:hAnsi="Times New Roman"/>
          <w:bCs/>
          <w:i/>
          <w:iCs/>
          <w:sz w:val="24"/>
          <w:szCs w:val="24"/>
        </w:rPr>
        <w:t>Outro</w:t>
      </w:r>
      <w:r w:rsidR="0083594B" w:rsidRPr="00F36B84">
        <w:rPr>
          <w:rFonts w:ascii="Times New Roman" w:hAnsi="Times New Roman"/>
          <w:bCs/>
          <w:sz w:val="24"/>
          <w:szCs w:val="24"/>
        </w:rPr>
        <w:t>.</w:t>
      </w:r>
    </w:p>
    <w:p w14:paraId="67A1307F" w14:textId="77777777" w:rsidR="006710AD" w:rsidRPr="00F36B84" w:rsidRDefault="0083594B" w:rsidP="00F36B84">
      <w:pPr>
        <w:autoSpaceDE w:val="0"/>
        <w:autoSpaceDN w:val="0"/>
        <w:adjustRightInd w:val="0"/>
        <w:spacing w:after="0" w:line="360" w:lineRule="auto"/>
        <w:ind w:firstLine="709"/>
        <w:jc w:val="both"/>
        <w:rPr>
          <w:rFonts w:ascii="Times New Roman" w:hAnsi="Times New Roman"/>
          <w:bCs/>
          <w:sz w:val="24"/>
          <w:szCs w:val="24"/>
        </w:rPr>
      </w:pPr>
      <w:r w:rsidRPr="00F36B84">
        <w:rPr>
          <w:rFonts w:ascii="Times New Roman" w:hAnsi="Times New Roman"/>
          <w:bCs/>
          <w:sz w:val="24"/>
          <w:szCs w:val="24"/>
        </w:rPr>
        <w:t xml:space="preserve">Partindo de uma crítica interna à antinomia </w:t>
      </w:r>
      <w:r w:rsidR="00392A3C" w:rsidRPr="00F36B84">
        <w:rPr>
          <w:rFonts w:ascii="Times New Roman" w:hAnsi="Times New Roman"/>
          <w:bCs/>
          <w:sz w:val="24"/>
          <w:szCs w:val="24"/>
        </w:rPr>
        <w:t xml:space="preserve">hegeliana </w:t>
      </w:r>
      <w:r w:rsidRPr="00F36B84">
        <w:rPr>
          <w:rFonts w:ascii="Times New Roman" w:hAnsi="Times New Roman"/>
          <w:bCs/>
          <w:sz w:val="24"/>
          <w:szCs w:val="24"/>
        </w:rPr>
        <w:t>do senhor e do escravo, Butler nos mostra</w:t>
      </w:r>
      <w:r w:rsidR="006710AD" w:rsidRPr="00F36B84">
        <w:rPr>
          <w:rFonts w:ascii="Times New Roman" w:hAnsi="Times New Roman"/>
          <w:bCs/>
          <w:sz w:val="24"/>
          <w:szCs w:val="24"/>
        </w:rPr>
        <w:t xml:space="preserve">: </w:t>
      </w:r>
      <w:r w:rsidRPr="00F36B84">
        <w:rPr>
          <w:rFonts w:ascii="Times New Roman" w:hAnsi="Times New Roman"/>
          <w:bCs/>
          <w:sz w:val="24"/>
          <w:szCs w:val="24"/>
        </w:rPr>
        <w:t xml:space="preserve">performativo, o processo de </w:t>
      </w:r>
      <w:proofErr w:type="spellStart"/>
      <w:r w:rsidRPr="00F36B84">
        <w:rPr>
          <w:rFonts w:ascii="Times New Roman" w:hAnsi="Times New Roman"/>
          <w:bCs/>
          <w:sz w:val="24"/>
          <w:szCs w:val="24"/>
        </w:rPr>
        <w:t>sujeitificação</w:t>
      </w:r>
      <w:proofErr w:type="spellEnd"/>
      <w:r w:rsidRPr="00F36B84">
        <w:rPr>
          <w:rFonts w:ascii="Times New Roman" w:hAnsi="Times New Roman"/>
          <w:bCs/>
          <w:sz w:val="24"/>
          <w:szCs w:val="24"/>
        </w:rPr>
        <w:t xml:space="preserve"> se dá pela </w:t>
      </w:r>
      <w:r w:rsidR="00642D61" w:rsidRPr="00F36B84">
        <w:rPr>
          <w:rFonts w:ascii="Times New Roman" w:hAnsi="Times New Roman"/>
          <w:bCs/>
          <w:sz w:val="24"/>
          <w:szCs w:val="24"/>
        </w:rPr>
        <w:t>repetição sem origem</w:t>
      </w:r>
      <w:r w:rsidRPr="00F36B84">
        <w:rPr>
          <w:rFonts w:ascii="Times New Roman" w:hAnsi="Times New Roman"/>
          <w:bCs/>
          <w:sz w:val="24"/>
          <w:szCs w:val="24"/>
        </w:rPr>
        <w:t xml:space="preserve"> de certas </w:t>
      </w:r>
      <w:r w:rsidR="00642D61" w:rsidRPr="00F36B84">
        <w:rPr>
          <w:rFonts w:ascii="Times New Roman" w:hAnsi="Times New Roman"/>
          <w:bCs/>
          <w:sz w:val="24"/>
          <w:szCs w:val="24"/>
        </w:rPr>
        <w:t>leis</w:t>
      </w:r>
      <w:r w:rsidRPr="00F36B84">
        <w:rPr>
          <w:rFonts w:ascii="Times New Roman" w:hAnsi="Times New Roman"/>
          <w:bCs/>
          <w:sz w:val="24"/>
          <w:szCs w:val="24"/>
        </w:rPr>
        <w:t xml:space="preserve"> sociais que não apenas nos constituem, </w:t>
      </w:r>
      <w:r w:rsidR="00392A3C" w:rsidRPr="00F36B84">
        <w:rPr>
          <w:rFonts w:ascii="Times New Roman" w:hAnsi="Times New Roman"/>
          <w:bCs/>
          <w:sz w:val="24"/>
          <w:szCs w:val="24"/>
        </w:rPr>
        <w:t>mas</w:t>
      </w:r>
      <w:r w:rsidRPr="00F36B84">
        <w:rPr>
          <w:rFonts w:ascii="Times New Roman" w:hAnsi="Times New Roman"/>
          <w:bCs/>
          <w:sz w:val="24"/>
          <w:szCs w:val="24"/>
        </w:rPr>
        <w:t xml:space="preserve"> nos delimitam em termos de inteligibilidade. </w:t>
      </w:r>
      <w:r w:rsidR="00642D61" w:rsidRPr="00F36B84">
        <w:rPr>
          <w:rFonts w:ascii="Times New Roman" w:hAnsi="Times New Roman"/>
          <w:bCs/>
          <w:sz w:val="24"/>
          <w:szCs w:val="24"/>
        </w:rPr>
        <w:t xml:space="preserve">Dentre tantas consequências, essa concepção da subjetividade tanto faz pensar o sujeito e a identidade para além de uma pretensa fixidez, quanto possibilita a emergência </w:t>
      </w:r>
      <w:proofErr w:type="gramStart"/>
      <w:r w:rsidR="00642D61" w:rsidRPr="00F36B84">
        <w:rPr>
          <w:rFonts w:ascii="Times New Roman" w:hAnsi="Times New Roman"/>
          <w:bCs/>
          <w:sz w:val="24"/>
          <w:szCs w:val="24"/>
        </w:rPr>
        <w:t xml:space="preserve">de </w:t>
      </w:r>
      <w:r w:rsidR="00642D61" w:rsidRPr="00F36B84">
        <w:rPr>
          <w:rFonts w:ascii="Times New Roman" w:hAnsi="Times New Roman"/>
          <w:bCs/>
          <w:i/>
          <w:iCs/>
          <w:sz w:val="24"/>
          <w:szCs w:val="24"/>
        </w:rPr>
        <w:t>Outras</w:t>
      </w:r>
      <w:proofErr w:type="gramEnd"/>
      <w:r w:rsidR="00642D61" w:rsidRPr="00F36B84">
        <w:rPr>
          <w:rFonts w:ascii="Times New Roman" w:hAnsi="Times New Roman"/>
          <w:bCs/>
          <w:i/>
          <w:iCs/>
          <w:sz w:val="24"/>
          <w:szCs w:val="24"/>
        </w:rPr>
        <w:t xml:space="preserve"> </w:t>
      </w:r>
      <w:r w:rsidR="00642D61" w:rsidRPr="00F36B84">
        <w:rPr>
          <w:rFonts w:ascii="Times New Roman" w:hAnsi="Times New Roman"/>
          <w:bCs/>
          <w:sz w:val="24"/>
          <w:szCs w:val="24"/>
        </w:rPr>
        <w:t xml:space="preserve">formas de ser, devir e pensar. Contudo, é preciso notar </w:t>
      </w:r>
      <w:r w:rsidR="006710AD" w:rsidRPr="00F36B84">
        <w:rPr>
          <w:rFonts w:ascii="Times New Roman" w:hAnsi="Times New Roman"/>
          <w:bCs/>
          <w:sz w:val="24"/>
          <w:szCs w:val="24"/>
        </w:rPr>
        <w:t>que isto</w:t>
      </w:r>
      <w:r w:rsidR="00642D61" w:rsidRPr="00F36B84">
        <w:rPr>
          <w:rFonts w:ascii="Times New Roman" w:hAnsi="Times New Roman"/>
          <w:bCs/>
          <w:sz w:val="24"/>
          <w:szCs w:val="24"/>
        </w:rPr>
        <w:t xml:space="preserve"> só é possível se </w:t>
      </w:r>
      <w:r w:rsidR="00392A3C" w:rsidRPr="00F36B84">
        <w:rPr>
          <w:rFonts w:ascii="Times New Roman" w:hAnsi="Times New Roman"/>
          <w:bCs/>
          <w:sz w:val="24"/>
          <w:szCs w:val="24"/>
        </w:rPr>
        <w:t>emaranharmos</w:t>
      </w:r>
      <w:r w:rsidR="00642D61" w:rsidRPr="00F36B84">
        <w:rPr>
          <w:rFonts w:ascii="Times New Roman" w:hAnsi="Times New Roman"/>
          <w:bCs/>
          <w:sz w:val="24"/>
          <w:szCs w:val="24"/>
        </w:rPr>
        <w:t xml:space="preserve"> </w:t>
      </w:r>
      <w:r w:rsidR="006710AD" w:rsidRPr="00F36B84">
        <w:rPr>
          <w:rFonts w:ascii="Times New Roman" w:hAnsi="Times New Roman"/>
          <w:bCs/>
          <w:sz w:val="24"/>
          <w:szCs w:val="24"/>
        </w:rPr>
        <w:t xml:space="preserve">a </w:t>
      </w:r>
      <w:r w:rsidR="00392A3C" w:rsidRPr="00F36B84">
        <w:rPr>
          <w:rFonts w:ascii="Times New Roman" w:hAnsi="Times New Roman"/>
          <w:bCs/>
          <w:sz w:val="24"/>
          <w:szCs w:val="24"/>
        </w:rPr>
        <w:t xml:space="preserve">Judith </w:t>
      </w:r>
      <w:r w:rsidR="006710AD" w:rsidRPr="00F36B84">
        <w:rPr>
          <w:rFonts w:ascii="Times New Roman" w:hAnsi="Times New Roman"/>
          <w:bCs/>
          <w:sz w:val="24"/>
          <w:szCs w:val="24"/>
        </w:rPr>
        <w:t xml:space="preserve">Butler de 1987 </w:t>
      </w:r>
      <w:r w:rsidR="00642D61" w:rsidRPr="00F36B84">
        <w:rPr>
          <w:rFonts w:ascii="Times New Roman" w:hAnsi="Times New Roman"/>
          <w:bCs/>
          <w:sz w:val="24"/>
          <w:szCs w:val="24"/>
        </w:rPr>
        <w:t>num</w:t>
      </w:r>
      <w:r w:rsidR="00392A3C" w:rsidRPr="00F36B84">
        <w:rPr>
          <w:rFonts w:ascii="Times New Roman" w:hAnsi="Times New Roman"/>
          <w:bCs/>
          <w:sz w:val="24"/>
          <w:szCs w:val="24"/>
        </w:rPr>
        <w:t xml:space="preserve">a cena </w:t>
      </w:r>
      <w:r w:rsidR="00642D61" w:rsidRPr="00F36B84">
        <w:rPr>
          <w:rFonts w:ascii="Times New Roman" w:hAnsi="Times New Roman"/>
          <w:bCs/>
          <w:sz w:val="24"/>
          <w:szCs w:val="24"/>
        </w:rPr>
        <w:t xml:space="preserve">de disputas </w:t>
      </w:r>
      <w:r w:rsidR="00392A3C" w:rsidRPr="00F36B84">
        <w:rPr>
          <w:rFonts w:ascii="Times New Roman" w:hAnsi="Times New Roman"/>
          <w:bCs/>
          <w:sz w:val="24"/>
          <w:szCs w:val="24"/>
        </w:rPr>
        <w:t xml:space="preserve">e embates </w:t>
      </w:r>
      <w:r w:rsidR="00642D61" w:rsidRPr="00F36B84">
        <w:rPr>
          <w:rFonts w:ascii="Times New Roman" w:hAnsi="Times New Roman"/>
          <w:bCs/>
          <w:sz w:val="24"/>
          <w:szCs w:val="24"/>
        </w:rPr>
        <w:t>filosófic</w:t>
      </w:r>
      <w:r w:rsidR="00392A3C" w:rsidRPr="00F36B84">
        <w:rPr>
          <w:rFonts w:ascii="Times New Roman" w:hAnsi="Times New Roman"/>
          <w:bCs/>
          <w:sz w:val="24"/>
          <w:szCs w:val="24"/>
        </w:rPr>
        <w:t>o</w:t>
      </w:r>
      <w:r w:rsidR="00642D61" w:rsidRPr="00F36B84">
        <w:rPr>
          <w:rFonts w:ascii="Times New Roman" w:hAnsi="Times New Roman"/>
          <w:bCs/>
          <w:sz w:val="24"/>
          <w:szCs w:val="24"/>
        </w:rPr>
        <w:t>s</w:t>
      </w:r>
      <w:r w:rsidR="00224723" w:rsidRPr="00F36B84">
        <w:rPr>
          <w:rFonts w:ascii="Times New Roman" w:hAnsi="Times New Roman"/>
          <w:bCs/>
          <w:sz w:val="24"/>
          <w:szCs w:val="24"/>
        </w:rPr>
        <w:t xml:space="preserve">, especialmente no que </w:t>
      </w:r>
      <w:r w:rsidR="00642D61" w:rsidRPr="00F36B84">
        <w:rPr>
          <w:rFonts w:ascii="Times New Roman" w:hAnsi="Times New Roman"/>
          <w:bCs/>
          <w:sz w:val="24"/>
          <w:szCs w:val="24"/>
        </w:rPr>
        <w:t>diz respeitos</w:t>
      </w:r>
      <w:r w:rsidR="00224723" w:rsidRPr="00F36B84">
        <w:rPr>
          <w:rFonts w:ascii="Times New Roman" w:hAnsi="Times New Roman"/>
          <w:bCs/>
          <w:sz w:val="24"/>
          <w:szCs w:val="24"/>
        </w:rPr>
        <w:t xml:space="preserve"> às </w:t>
      </w:r>
      <w:r w:rsidR="00642D61" w:rsidRPr="00F36B84">
        <w:rPr>
          <w:rFonts w:ascii="Times New Roman" w:hAnsi="Times New Roman"/>
          <w:bCs/>
          <w:sz w:val="24"/>
          <w:szCs w:val="24"/>
        </w:rPr>
        <w:t>(</w:t>
      </w:r>
      <w:proofErr w:type="spellStart"/>
      <w:r w:rsidR="00642D61" w:rsidRPr="00F36B84">
        <w:rPr>
          <w:rFonts w:ascii="Times New Roman" w:hAnsi="Times New Roman"/>
          <w:bCs/>
          <w:sz w:val="24"/>
          <w:szCs w:val="24"/>
        </w:rPr>
        <w:t>re</w:t>
      </w:r>
      <w:proofErr w:type="spellEnd"/>
      <w:r w:rsidR="00642D61" w:rsidRPr="00F36B84">
        <w:rPr>
          <w:rFonts w:ascii="Times New Roman" w:hAnsi="Times New Roman"/>
          <w:bCs/>
          <w:sz w:val="24"/>
          <w:szCs w:val="24"/>
        </w:rPr>
        <w:t>)</w:t>
      </w:r>
      <w:r w:rsidR="00224723" w:rsidRPr="00F36B84">
        <w:rPr>
          <w:rFonts w:ascii="Times New Roman" w:hAnsi="Times New Roman"/>
          <w:bCs/>
          <w:sz w:val="24"/>
          <w:szCs w:val="24"/>
        </w:rPr>
        <w:t>interpretações francesas de Hegel</w:t>
      </w:r>
      <w:r w:rsidR="00642D61" w:rsidRPr="00F36B84">
        <w:rPr>
          <w:rFonts w:ascii="Times New Roman" w:hAnsi="Times New Roman"/>
          <w:bCs/>
          <w:sz w:val="24"/>
          <w:szCs w:val="24"/>
        </w:rPr>
        <w:t xml:space="preserve"> </w:t>
      </w:r>
      <w:r w:rsidR="00970875" w:rsidRPr="00F36B84">
        <w:rPr>
          <w:rFonts w:ascii="Times New Roman" w:hAnsi="Times New Roman"/>
          <w:bCs/>
          <w:sz w:val="24"/>
          <w:szCs w:val="24"/>
        </w:rPr>
        <w:t>ao longo d</w:t>
      </w:r>
      <w:r w:rsidR="00642D61" w:rsidRPr="00F36B84">
        <w:rPr>
          <w:rFonts w:ascii="Times New Roman" w:hAnsi="Times New Roman"/>
          <w:bCs/>
          <w:sz w:val="24"/>
          <w:szCs w:val="24"/>
        </w:rPr>
        <w:t>o século XX</w:t>
      </w:r>
      <w:r w:rsidR="00224723" w:rsidRPr="00F36B84">
        <w:rPr>
          <w:rFonts w:ascii="Times New Roman" w:hAnsi="Times New Roman"/>
          <w:bCs/>
          <w:sz w:val="24"/>
          <w:szCs w:val="24"/>
        </w:rPr>
        <w:t xml:space="preserve">. </w:t>
      </w:r>
    </w:p>
    <w:p w14:paraId="2DCE7186" w14:textId="3E747C38" w:rsidR="00080135" w:rsidRPr="00F36B84" w:rsidRDefault="00642D61"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hAnsi="Times New Roman"/>
          <w:bCs/>
          <w:sz w:val="24"/>
          <w:szCs w:val="24"/>
        </w:rPr>
        <w:t xml:space="preserve">Seja para questionar se o sujeito </w:t>
      </w:r>
      <w:r w:rsidR="00392A3C" w:rsidRPr="00F36B84">
        <w:rPr>
          <w:rFonts w:ascii="Times New Roman" w:hAnsi="Times New Roman"/>
          <w:bCs/>
          <w:sz w:val="24"/>
          <w:szCs w:val="24"/>
        </w:rPr>
        <w:t>como</w:t>
      </w:r>
      <w:r w:rsidRPr="00F36B84">
        <w:rPr>
          <w:rFonts w:ascii="Times New Roman" w:hAnsi="Times New Roman"/>
          <w:bCs/>
          <w:sz w:val="24"/>
          <w:szCs w:val="24"/>
        </w:rPr>
        <w:t xml:space="preserve"> identidade é viável e, </w:t>
      </w:r>
      <w:r w:rsidR="000751EC" w:rsidRPr="00F36B84">
        <w:rPr>
          <w:rFonts w:ascii="Times New Roman" w:hAnsi="Times New Roman"/>
          <w:bCs/>
          <w:sz w:val="24"/>
          <w:szCs w:val="24"/>
        </w:rPr>
        <w:t>disto</w:t>
      </w:r>
      <w:r w:rsidRPr="00F36B84">
        <w:rPr>
          <w:rFonts w:ascii="Times New Roman" w:hAnsi="Times New Roman"/>
          <w:bCs/>
          <w:sz w:val="24"/>
          <w:szCs w:val="24"/>
        </w:rPr>
        <w:t xml:space="preserve">, destacar </w:t>
      </w:r>
      <w:r w:rsidR="00080135" w:rsidRPr="00F36B84">
        <w:rPr>
          <w:rFonts w:ascii="Times New Roman" w:hAnsi="Times New Roman"/>
          <w:bCs/>
          <w:sz w:val="24"/>
          <w:szCs w:val="24"/>
        </w:rPr>
        <w:t>sua</w:t>
      </w:r>
      <w:r w:rsidRPr="00F36B84">
        <w:rPr>
          <w:rFonts w:ascii="Times New Roman" w:hAnsi="Times New Roman"/>
          <w:bCs/>
          <w:sz w:val="24"/>
          <w:szCs w:val="24"/>
        </w:rPr>
        <w:t xml:space="preserve"> temporalidade </w:t>
      </w:r>
      <w:r w:rsidR="00080135" w:rsidRPr="00F36B84">
        <w:rPr>
          <w:rFonts w:ascii="Times New Roman" w:hAnsi="Times New Roman"/>
          <w:bCs/>
          <w:sz w:val="24"/>
          <w:szCs w:val="24"/>
        </w:rPr>
        <w:t xml:space="preserve">e </w:t>
      </w:r>
      <w:r w:rsidRPr="00F36B84">
        <w:rPr>
          <w:rFonts w:ascii="Times New Roman" w:hAnsi="Times New Roman"/>
          <w:bCs/>
          <w:sz w:val="24"/>
          <w:szCs w:val="24"/>
        </w:rPr>
        <w:t>condição trágica (</w:t>
      </w:r>
      <w:proofErr w:type="spellStart"/>
      <w:r w:rsidRPr="00F36B84">
        <w:rPr>
          <w:rFonts w:ascii="Times New Roman" w:hAnsi="Times New Roman"/>
          <w:bCs/>
          <w:sz w:val="24"/>
          <w:szCs w:val="24"/>
        </w:rPr>
        <w:t>Kojève</w:t>
      </w:r>
      <w:proofErr w:type="spellEnd"/>
      <w:r w:rsidRPr="00F36B84">
        <w:rPr>
          <w:rFonts w:ascii="Times New Roman" w:hAnsi="Times New Roman"/>
          <w:bCs/>
          <w:sz w:val="24"/>
          <w:szCs w:val="24"/>
        </w:rPr>
        <w:t xml:space="preserve">, </w:t>
      </w:r>
      <w:proofErr w:type="spellStart"/>
      <w:r w:rsidRPr="00F36B84">
        <w:rPr>
          <w:rFonts w:ascii="Times New Roman" w:hAnsi="Times New Roman"/>
          <w:bCs/>
          <w:sz w:val="24"/>
          <w:szCs w:val="24"/>
        </w:rPr>
        <w:t>Hyppolite</w:t>
      </w:r>
      <w:proofErr w:type="spellEnd"/>
      <w:r w:rsidRPr="00F36B84">
        <w:rPr>
          <w:rFonts w:ascii="Times New Roman" w:hAnsi="Times New Roman"/>
          <w:bCs/>
          <w:sz w:val="24"/>
          <w:szCs w:val="24"/>
        </w:rPr>
        <w:t xml:space="preserve"> e Sartre), seja </w:t>
      </w:r>
      <w:r w:rsidR="00080135" w:rsidRPr="00F36B84">
        <w:rPr>
          <w:rFonts w:ascii="Times New Roman" w:hAnsi="Times New Roman"/>
          <w:bCs/>
          <w:sz w:val="24"/>
          <w:szCs w:val="24"/>
        </w:rPr>
        <w:t>para perguntar</w:t>
      </w:r>
      <w:r w:rsidR="00392A3C" w:rsidRPr="00F36B84">
        <w:rPr>
          <w:rFonts w:ascii="Times New Roman" w:hAnsi="Times New Roman"/>
          <w:bCs/>
          <w:sz w:val="24"/>
          <w:szCs w:val="24"/>
        </w:rPr>
        <w:t xml:space="preserve">-nos </w:t>
      </w:r>
      <w:r w:rsidR="00080135" w:rsidRPr="00F36B84">
        <w:rPr>
          <w:rFonts w:ascii="Times New Roman" w:hAnsi="Times New Roman"/>
          <w:bCs/>
          <w:sz w:val="24"/>
          <w:szCs w:val="24"/>
        </w:rPr>
        <w:t xml:space="preserve">se o mesmo ainda é uma possibilidade, demonstrando o quanto somos atravessados por relações </w:t>
      </w:r>
      <w:r w:rsidR="00392A3C" w:rsidRPr="00F36B84">
        <w:rPr>
          <w:rFonts w:ascii="Times New Roman" w:hAnsi="Times New Roman"/>
          <w:bCs/>
          <w:sz w:val="24"/>
          <w:szCs w:val="24"/>
        </w:rPr>
        <w:t xml:space="preserve">pulsionais </w:t>
      </w:r>
      <w:r w:rsidR="00080135" w:rsidRPr="00F36B84">
        <w:rPr>
          <w:rFonts w:ascii="Times New Roman" w:hAnsi="Times New Roman"/>
          <w:bCs/>
          <w:sz w:val="24"/>
          <w:szCs w:val="24"/>
        </w:rPr>
        <w:t>de poder, resistência e diferenciação (</w:t>
      </w:r>
      <w:r w:rsidR="00080135" w:rsidRPr="00F36B84">
        <w:rPr>
          <w:rFonts w:ascii="Times New Roman" w:eastAsia="LiberationSerif" w:hAnsi="Times New Roman"/>
          <w:color w:val="1A1818"/>
          <w:sz w:val="24"/>
          <w:szCs w:val="24"/>
          <w:lang w:eastAsia="pt-BR"/>
        </w:rPr>
        <w:t>Lacan, Derrida, Deleuze</w:t>
      </w:r>
      <w:r w:rsidR="005441B4" w:rsidRPr="00F36B84">
        <w:rPr>
          <w:rFonts w:ascii="Times New Roman" w:eastAsia="LiberationSerif" w:hAnsi="Times New Roman"/>
          <w:color w:val="1A1818"/>
          <w:sz w:val="24"/>
          <w:szCs w:val="24"/>
          <w:lang w:eastAsia="pt-BR"/>
        </w:rPr>
        <w:t xml:space="preserve">, </w:t>
      </w:r>
      <w:r w:rsidR="00080135" w:rsidRPr="00F36B84">
        <w:rPr>
          <w:rFonts w:ascii="Times New Roman" w:eastAsia="LiberationSerif" w:hAnsi="Times New Roman"/>
          <w:color w:val="1A1818"/>
          <w:sz w:val="24"/>
          <w:szCs w:val="24"/>
          <w:lang w:eastAsia="pt-BR"/>
        </w:rPr>
        <w:t>Foucault</w:t>
      </w:r>
      <w:r w:rsidR="005441B4" w:rsidRPr="00F36B84">
        <w:rPr>
          <w:rFonts w:ascii="Times New Roman" w:eastAsia="LiberationSerif" w:hAnsi="Times New Roman"/>
          <w:color w:val="1A1818"/>
          <w:sz w:val="24"/>
          <w:szCs w:val="24"/>
          <w:lang w:eastAsia="pt-BR"/>
        </w:rPr>
        <w:t xml:space="preserve"> e, por fim, Julia Kristeva</w:t>
      </w:r>
      <w:r w:rsidR="00080135" w:rsidRPr="00F36B84">
        <w:rPr>
          <w:rFonts w:ascii="Times New Roman" w:eastAsia="LiberationSerif" w:hAnsi="Times New Roman"/>
          <w:color w:val="1A1818"/>
          <w:sz w:val="24"/>
          <w:szCs w:val="24"/>
          <w:lang w:eastAsia="pt-BR"/>
        </w:rPr>
        <w:t xml:space="preserve">), Butler mobiliza ao seu modo cada uma </w:t>
      </w:r>
      <w:r w:rsidR="005441B4" w:rsidRPr="00F36B84">
        <w:rPr>
          <w:rFonts w:ascii="Times New Roman" w:eastAsia="LiberationSerif" w:hAnsi="Times New Roman"/>
          <w:color w:val="1A1818"/>
          <w:sz w:val="24"/>
          <w:szCs w:val="24"/>
          <w:lang w:eastAsia="pt-BR"/>
        </w:rPr>
        <w:t>destas</w:t>
      </w:r>
      <w:r w:rsidR="00080135" w:rsidRPr="00F36B84">
        <w:rPr>
          <w:rFonts w:ascii="Times New Roman" w:eastAsia="LiberationSerif" w:hAnsi="Times New Roman"/>
          <w:color w:val="1A1818"/>
          <w:sz w:val="24"/>
          <w:szCs w:val="24"/>
          <w:lang w:eastAsia="pt-BR"/>
        </w:rPr>
        <w:t xml:space="preserve"> crítica</w:t>
      </w:r>
      <w:r w:rsidR="005441B4" w:rsidRPr="00F36B84">
        <w:rPr>
          <w:rFonts w:ascii="Times New Roman" w:eastAsia="LiberationSerif" w:hAnsi="Times New Roman"/>
          <w:color w:val="1A1818"/>
          <w:sz w:val="24"/>
          <w:szCs w:val="24"/>
          <w:lang w:eastAsia="pt-BR"/>
        </w:rPr>
        <w:t>s,</w:t>
      </w:r>
      <w:r w:rsidR="00080135" w:rsidRPr="00F36B84">
        <w:rPr>
          <w:rFonts w:ascii="Times New Roman" w:eastAsia="LiberationSerif" w:hAnsi="Times New Roman"/>
          <w:color w:val="1A1818"/>
          <w:sz w:val="24"/>
          <w:szCs w:val="24"/>
          <w:lang w:eastAsia="pt-BR"/>
        </w:rPr>
        <w:t xml:space="preserve"> na intenção de demonstrar que, no decurso da </w:t>
      </w:r>
      <w:r w:rsidR="00392A3C" w:rsidRPr="00F36B84">
        <w:rPr>
          <w:rFonts w:ascii="Times New Roman" w:eastAsia="LiberationSerif" w:hAnsi="Times New Roman"/>
          <w:color w:val="1A1818"/>
          <w:sz w:val="24"/>
          <w:szCs w:val="24"/>
          <w:lang w:eastAsia="pt-BR"/>
        </w:rPr>
        <w:t>história</w:t>
      </w:r>
      <w:r w:rsidR="00080135" w:rsidRPr="00F36B84">
        <w:rPr>
          <w:rFonts w:ascii="Times New Roman" w:eastAsia="LiberationSerif" w:hAnsi="Times New Roman"/>
          <w:color w:val="1A1818"/>
          <w:sz w:val="24"/>
          <w:szCs w:val="24"/>
          <w:lang w:eastAsia="pt-BR"/>
        </w:rPr>
        <w:t xml:space="preserve">, o espírito/sujeito hegeliano, na </w:t>
      </w:r>
      <w:r w:rsidR="005441B4" w:rsidRPr="00F36B84">
        <w:rPr>
          <w:rFonts w:ascii="Times New Roman" w:eastAsia="LiberationSerif" w:hAnsi="Times New Roman"/>
          <w:color w:val="1A1818"/>
          <w:sz w:val="24"/>
          <w:szCs w:val="24"/>
          <w:lang w:eastAsia="pt-BR"/>
        </w:rPr>
        <w:t xml:space="preserve">sua </w:t>
      </w:r>
      <w:r w:rsidR="00080135" w:rsidRPr="00F36B84">
        <w:rPr>
          <w:rFonts w:ascii="Times New Roman" w:eastAsia="LiberationSerif" w:hAnsi="Times New Roman"/>
          <w:color w:val="1A1818"/>
          <w:sz w:val="24"/>
          <w:szCs w:val="24"/>
          <w:lang w:eastAsia="pt-BR"/>
        </w:rPr>
        <w:t xml:space="preserve">busca quase cartunesca </w:t>
      </w:r>
      <w:r w:rsidR="005441B4" w:rsidRPr="00F36B84">
        <w:rPr>
          <w:rFonts w:ascii="Times New Roman" w:eastAsia="LiberationSerif" w:hAnsi="Times New Roman"/>
          <w:color w:val="1A1818"/>
          <w:sz w:val="24"/>
          <w:szCs w:val="24"/>
          <w:lang w:eastAsia="pt-BR"/>
        </w:rPr>
        <w:t>pelo “</w:t>
      </w:r>
      <w:r w:rsidR="00080135" w:rsidRPr="00F36B84">
        <w:rPr>
          <w:rFonts w:ascii="Times New Roman" w:eastAsia="LiberationSerif" w:hAnsi="Times New Roman"/>
          <w:color w:val="1A1818"/>
          <w:sz w:val="24"/>
          <w:szCs w:val="24"/>
          <w:lang w:eastAsia="pt-BR"/>
        </w:rPr>
        <w:t>lugar global que ocupa desde sempre, perde seu sentido de tempo e espaço, sua direcionalidade e, portanto, sua autoidentidade (</w:t>
      </w:r>
      <w:r w:rsidR="00D74DC6" w:rsidRPr="00F36B84">
        <w:rPr>
          <w:rFonts w:ascii="Times New Roman" w:eastAsia="LiberationSerif" w:hAnsi="Times New Roman"/>
          <w:color w:val="1A1818"/>
          <w:sz w:val="24"/>
          <w:szCs w:val="24"/>
          <w:lang w:eastAsia="pt-BR"/>
        </w:rPr>
        <w:t>Butler</w:t>
      </w:r>
      <w:r w:rsidR="00080135" w:rsidRPr="00F36B84">
        <w:rPr>
          <w:rFonts w:ascii="Times New Roman" w:eastAsia="LiberationSerif" w:hAnsi="Times New Roman"/>
          <w:color w:val="1A1818"/>
          <w:sz w:val="24"/>
          <w:szCs w:val="24"/>
          <w:lang w:eastAsia="pt-BR"/>
        </w:rPr>
        <w:t>, 2024, p</w:t>
      </w:r>
      <w:r w:rsidR="0056701D" w:rsidRPr="00F36B84">
        <w:rPr>
          <w:rFonts w:ascii="Times New Roman" w:eastAsia="LiberationSerif" w:hAnsi="Times New Roman"/>
          <w:color w:val="1A1818"/>
          <w:sz w:val="24"/>
          <w:szCs w:val="24"/>
          <w:lang w:eastAsia="pt-BR"/>
        </w:rPr>
        <w:t xml:space="preserve">. </w:t>
      </w:r>
      <w:r w:rsidR="00080135" w:rsidRPr="00F36B84">
        <w:rPr>
          <w:rFonts w:ascii="Times New Roman" w:eastAsia="LiberationSerif" w:hAnsi="Times New Roman"/>
          <w:color w:val="1A1818"/>
          <w:sz w:val="24"/>
          <w:szCs w:val="24"/>
          <w:lang w:eastAsia="pt-BR"/>
        </w:rPr>
        <w:t>208)</w:t>
      </w:r>
      <w:r w:rsidR="0056701D" w:rsidRPr="00F36B84">
        <w:rPr>
          <w:rFonts w:ascii="Times New Roman" w:eastAsia="LiberationSerif" w:hAnsi="Times New Roman"/>
          <w:color w:val="1A1818"/>
          <w:sz w:val="24"/>
          <w:szCs w:val="24"/>
          <w:lang w:eastAsia="pt-BR"/>
        </w:rPr>
        <w:t>. Criticando e (</w:t>
      </w:r>
      <w:proofErr w:type="spellStart"/>
      <w:r w:rsidR="0056701D" w:rsidRPr="00F36B84">
        <w:rPr>
          <w:rFonts w:ascii="Times New Roman" w:eastAsia="LiberationSerif" w:hAnsi="Times New Roman"/>
          <w:color w:val="1A1818"/>
          <w:sz w:val="24"/>
          <w:szCs w:val="24"/>
          <w:lang w:eastAsia="pt-BR"/>
        </w:rPr>
        <w:t>re</w:t>
      </w:r>
      <w:proofErr w:type="spellEnd"/>
      <w:r w:rsidR="0056701D" w:rsidRPr="00F36B84">
        <w:rPr>
          <w:rFonts w:ascii="Times New Roman" w:eastAsia="LiberationSerif" w:hAnsi="Times New Roman"/>
          <w:color w:val="1A1818"/>
          <w:sz w:val="24"/>
          <w:szCs w:val="24"/>
          <w:lang w:eastAsia="pt-BR"/>
        </w:rPr>
        <w:t>)</w:t>
      </w:r>
      <w:r w:rsidR="005441B4" w:rsidRPr="00F36B84">
        <w:rPr>
          <w:rFonts w:ascii="Times New Roman" w:eastAsia="LiberationSerif" w:hAnsi="Times New Roman"/>
          <w:color w:val="1A1818"/>
          <w:sz w:val="24"/>
          <w:szCs w:val="24"/>
          <w:lang w:eastAsia="pt-BR"/>
        </w:rPr>
        <w:t>interpretando</w:t>
      </w:r>
      <w:r w:rsidR="0056701D" w:rsidRPr="00F36B84">
        <w:rPr>
          <w:rFonts w:ascii="Times New Roman" w:eastAsia="LiberationSerif" w:hAnsi="Times New Roman"/>
          <w:color w:val="1A1818"/>
          <w:sz w:val="24"/>
          <w:szCs w:val="24"/>
          <w:lang w:eastAsia="pt-BR"/>
        </w:rPr>
        <w:t xml:space="preserve"> Hegel</w:t>
      </w:r>
      <w:r w:rsidR="005441B4" w:rsidRPr="00F36B84">
        <w:rPr>
          <w:rFonts w:ascii="Times New Roman" w:eastAsia="LiberationSerif" w:hAnsi="Times New Roman"/>
          <w:color w:val="1A1818"/>
          <w:sz w:val="24"/>
          <w:szCs w:val="24"/>
          <w:lang w:eastAsia="pt-BR"/>
        </w:rPr>
        <w:t xml:space="preserve"> através destes pensadores</w:t>
      </w:r>
      <w:r w:rsidR="0056701D" w:rsidRPr="00F36B84">
        <w:rPr>
          <w:rFonts w:ascii="Times New Roman" w:eastAsia="LiberationSerif" w:hAnsi="Times New Roman"/>
          <w:color w:val="1A1818"/>
          <w:sz w:val="24"/>
          <w:szCs w:val="24"/>
          <w:lang w:eastAsia="pt-BR"/>
        </w:rPr>
        <w:t xml:space="preserve">, </w:t>
      </w:r>
      <w:r w:rsidR="005441B4" w:rsidRPr="00F36B84">
        <w:rPr>
          <w:rFonts w:ascii="Times New Roman" w:eastAsia="LiberationSerif" w:hAnsi="Times New Roman"/>
          <w:i/>
          <w:iCs/>
          <w:color w:val="1A1818"/>
          <w:sz w:val="24"/>
          <w:szCs w:val="24"/>
          <w:lang w:eastAsia="pt-BR"/>
        </w:rPr>
        <w:t xml:space="preserve">Sujeitos do desejo </w:t>
      </w:r>
      <w:r w:rsidR="005441B4" w:rsidRPr="00F36B84">
        <w:rPr>
          <w:rFonts w:ascii="Times New Roman" w:eastAsia="LiberationSerif" w:hAnsi="Times New Roman"/>
          <w:color w:val="1A1818"/>
          <w:sz w:val="24"/>
          <w:szCs w:val="24"/>
          <w:lang w:eastAsia="pt-BR"/>
        </w:rPr>
        <w:t>vem</w:t>
      </w:r>
      <w:r w:rsidR="0056701D" w:rsidRPr="00F36B84">
        <w:rPr>
          <w:rFonts w:ascii="Times New Roman" w:eastAsia="LiberationSerif" w:hAnsi="Times New Roman"/>
          <w:color w:val="1A1818"/>
          <w:sz w:val="24"/>
          <w:szCs w:val="24"/>
          <w:lang w:eastAsia="pt-BR"/>
        </w:rPr>
        <w:t xml:space="preserve"> evidenciar o quanto </w:t>
      </w:r>
      <w:r w:rsidR="005441B4" w:rsidRPr="00F36B84">
        <w:rPr>
          <w:rFonts w:ascii="Times New Roman" w:eastAsia="LiberationSerif" w:hAnsi="Times New Roman"/>
          <w:color w:val="1A1818"/>
          <w:sz w:val="24"/>
          <w:szCs w:val="24"/>
          <w:lang w:eastAsia="pt-BR"/>
        </w:rPr>
        <w:t xml:space="preserve">tudo </w:t>
      </w:r>
      <w:r w:rsidR="0056701D" w:rsidRPr="00F36B84">
        <w:rPr>
          <w:rFonts w:ascii="Times New Roman" w:eastAsia="LiberationSerif" w:hAnsi="Times New Roman"/>
          <w:color w:val="1A1818"/>
          <w:sz w:val="24"/>
          <w:szCs w:val="24"/>
          <w:lang w:eastAsia="pt-BR"/>
        </w:rPr>
        <w:t xml:space="preserve">isso </w:t>
      </w:r>
      <w:r w:rsidR="00392A3C" w:rsidRPr="00F36B84">
        <w:rPr>
          <w:rFonts w:ascii="Times New Roman" w:eastAsia="LiberationSerif" w:hAnsi="Times New Roman"/>
          <w:color w:val="1A1818"/>
          <w:sz w:val="24"/>
          <w:szCs w:val="24"/>
          <w:lang w:eastAsia="pt-BR"/>
        </w:rPr>
        <w:t xml:space="preserve">que </w:t>
      </w:r>
      <w:r w:rsidR="0056701D" w:rsidRPr="00F36B84">
        <w:rPr>
          <w:rFonts w:ascii="Times New Roman" w:eastAsia="LiberationSerif" w:hAnsi="Times New Roman"/>
          <w:color w:val="1A1818"/>
          <w:sz w:val="24"/>
          <w:szCs w:val="24"/>
          <w:lang w:eastAsia="pt-BR"/>
        </w:rPr>
        <w:t xml:space="preserve">nos tornamos a cada ato, no mundo e com os </w:t>
      </w:r>
      <w:r w:rsidR="0056701D" w:rsidRPr="00F36B84">
        <w:rPr>
          <w:rFonts w:ascii="Times New Roman" w:eastAsia="LiberationSerif" w:hAnsi="Times New Roman"/>
          <w:i/>
          <w:iCs/>
          <w:color w:val="1A1818"/>
          <w:sz w:val="24"/>
          <w:szCs w:val="24"/>
          <w:lang w:eastAsia="pt-BR"/>
        </w:rPr>
        <w:t>Outros</w:t>
      </w:r>
      <w:r w:rsidR="005441B4" w:rsidRPr="00F36B84">
        <w:rPr>
          <w:rFonts w:ascii="Times New Roman" w:eastAsia="LiberationSerif" w:hAnsi="Times New Roman"/>
          <w:i/>
          <w:iCs/>
          <w:color w:val="1A1818"/>
          <w:sz w:val="24"/>
          <w:szCs w:val="24"/>
          <w:lang w:eastAsia="pt-BR"/>
        </w:rPr>
        <w:t xml:space="preserve">, </w:t>
      </w:r>
      <w:r w:rsidR="0056701D" w:rsidRPr="00F36B84">
        <w:rPr>
          <w:rFonts w:ascii="Times New Roman" w:eastAsia="LiberationSerif" w:hAnsi="Times New Roman"/>
          <w:color w:val="1A1818"/>
          <w:sz w:val="24"/>
          <w:szCs w:val="24"/>
          <w:lang w:eastAsia="pt-BR"/>
        </w:rPr>
        <w:t>nunca se dá de forma fixa e</w:t>
      </w:r>
      <w:r w:rsidR="00392A3C" w:rsidRPr="00F36B84">
        <w:rPr>
          <w:rFonts w:ascii="Times New Roman" w:eastAsia="LiberationSerif" w:hAnsi="Times New Roman"/>
          <w:color w:val="1A1818"/>
          <w:sz w:val="24"/>
          <w:szCs w:val="24"/>
          <w:lang w:eastAsia="pt-BR"/>
        </w:rPr>
        <w:t xml:space="preserve"> plenamente</w:t>
      </w:r>
      <w:r w:rsidR="0056701D" w:rsidRPr="00F36B84">
        <w:rPr>
          <w:rFonts w:ascii="Times New Roman" w:eastAsia="LiberationSerif" w:hAnsi="Times New Roman"/>
          <w:color w:val="1A1818"/>
          <w:sz w:val="24"/>
          <w:szCs w:val="24"/>
          <w:lang w:eastAsia="pt-BR"/>
        </w:rPr>
        <w:t xml:space="preserve"> autônoma, </w:t>
      </w:r>
      <w:r w:rsidR="005441B4" w:rsidRPr="00F36B84">
        <w:rPr>
          <w:rFonts w:ascii="Times New Roman" w:eastAsia="LiberationSerif" w:hAnsi="Times New Roman"/>
          <w:color w:val="1A1818"/>
          <w:sz w:val="24"/>
          <w:szCs w:val="24"/>
          <w:lang w:eastAsia="pt-BR"/>
        </w:rPr>
        <w:t>pois</w:t>
      </w:r>
      <w:r w:rsidR="0056701D" w:rsidRPr="00F36B84">
        <w:rPr>
          <w:rFonts w:ascii="Times New Roman" w:eastAsia="LiberationSerif" w:hAnsi="Times New Roman"/>
          <w:color w:val="1A1818"/>
          <w:sz w:val="24"/>
          <w:szCs w:val="24"/>
          <w:lang w:eastAsia="pt-BR"/>
        </w:rPr>
        <w:t xml:space="preserve"> nossa constituição jamais ocorre fora e/ou </w:t>
      </w:r>
      <w:r w:rsidR="005441B4" w:rsidRPr="00F36B84">
        <w:rPr>
          <w:rFonts w:ascii="Times New Roman" w:eastAsia="LiberationSerif" w:hAnsi="Times New Roman"/>
          <w:color w:val="1A1818"/>
          <w:sz w:val="24"/>
          <w:szCs w:val="24"/>
          <w:lang w:eastAsia="pt-BR"/>
        </w:rPr>
        <w:t>“mais além/</w:t>
      </w:r>
      <w:r w:rsidR="0056701D" w:rsidRPr="00F36B84">
        <w:rPr>
          <w:rFonts w:ascii="Times New Roman" w:eastAsia="LiberationSerif" w:hAnsi="Times New Roman"/>
          <w:color w:val="1A1818"/>
          <w:sz w:val="24"/>
          <w:szCs w:val="24"/>
          <w:lang w:eastAsia="pt-BR"/>
        </w:rPr>
        <w:t>aquém</w:t>
      </w:r>
      <w:r w:rsidR="005441B4" w:rsidRPr="00F36B84">
        <w:rPr>
          <w:rFonts w:ascii="Times New Roman" w:eastAsia="LiberationSerif" w:hAnsi="Times New Roman"/>
          <w:color w:val="1A1818"/>
          <w:sz w:val="24"/>
          <w:szCs w:val="24"/>
          <w:lang w:eastAsia="pt-BR"/>
        </w:rPr>
        <w:t>”</w:t>
      </w:r>
      <w:r w:rsidR="0056701D" w:rsidRPr="00F36B84">
        <w:rPr>
          <w:rFonts w:ascii="Times New Roman" w:eastAsia="LiberationSerif" w:hAnsi="Times New Roman"/>
          <w:color w:val="1A1818"/>
          <w:sz w:val="24"/>
          <w:szCs w:val="24"/>
          <w:lang w:eastAsia="pt-BR"/>
        </w:rPr>
        <w:t xml:space="preserve"> de um certo campo histórico, social, linguístico e performativo que tanto nos excede quanto nos </w:t>
      </w:r>
      <w:r w:rsidR="0056701D" w:rsidRPr="00F36B84">
        <w:rPr>
          <w:rFonts w:ascii="Times New Roman" w:eastAsia="LiberationSerif" w:hAnsi="Times New Roman"/>
          <w:color w:val="1A1818"/>
          <w:sz w:val="24"/>
          <w:szCs w:val="24"/>
          <w:lang w:eastAsia="pt-BR"/>
        </w:rPr>
        <w:lastRenderedPageBreak/>
        <w:t xml:space="preserve">interpela </w:t>
      </w:r>
      <w:r w:rsidR="00392A3C" w:rsidRPr="00F36B84">
        <w:rPr>
          <w:rFonts w:ascii="Times New Roman" w:eastAsia="LiberationSerif" w:hAnsi="Times New Roman"/>
          <w:color w:val="1A1818"/>
          <w:sz w:val="24"/>
          <w:szCs w:val="24"/>
          <w:lang w:eastAsia="pt-BR"/>
        </w:rPr>
        <w:t>a assumir o que nos tornamos</w:t>
      </w:r>
      <w:r w:rsidR="0056701D" w:rsidRPr="00F36B84">
        <w:rPr>
          <w:rFonts w:ascii="Times New Roman" w:eastAsia="LiberationSerif" w:hAnsi="Times New Roman"/>
          <w:color w:val="1A1818"/>
          <w:sz w:val="24"/>
          <w:szCs w:val="24"/>
          <w:lang w:eastAsia="pt-BR"/>
        </w:rPr>
        <w:t>.</w:t>
      </w:r>
      <w:r w:rsidR="005441B4" w:rsidRPr="00F36B84">
        <w:rPr>
          <w:rFonts w:ascii="Times New Roman" w:eastAsia="LiberationSerif" w:hAnsi="Times New Roman"/>
          <w:color w:val="1A1818"/>
          <w:sz w:val="24"/>
          <w:szCs w:val="24"/>
          <w:lang w:eastAsia="pt-BR"/>
        </w:rPr>
        <w:t xml:space="preserve"> A todo instante, Butler quer nos mostrar</w:t>
      </w:r>
      <w:r w:rsidR="00392A3C" w:rsidRPr="00F36B84">
        <w:rPr>
          <w:rFonts w:ascii="Times New Roman" w:eastAsia="LiberationSerif" w:hAnsi="Times New Roman"/>
          <w:color w:val="1A1818"/>
          <w:sz w:val="24"/>
          <w:szCs w:val="24"/>
          <w:lang w:eastAsia="pt-BR"/>
        </w:rPr>
        <w:t xml:space="preserve">: </w:t>
      </w:r>
      <w:r w:rsidR="00151C3E" w:rsidRPr="00F36B84">
        <w:rPr>
          <w:rFonts w:ascii="Times New Roman" w:eastAsia="LiberationSerif" w:hAnsi="Times New Roman"/>
          <w:color w:val="1A1818"/>
          <w:sz w:val="24"/>
          <w:szCs w:val="24"/>
          <w:lang w:eastAsia="pt-BR"/>
        </w:rPr>
        <w:t>perante as</w:t>
      </w:r>
      <w:r w:rsidR="005441B4" w:rsidRPr="00F36B84">
        <w:rPr>
          <w:rFonts w:ascii="Times New Roman" w:eastAsia="LiberationSerif" w:hAnsi="Times New Roman"/>
          <w:color w:val="1A1818"/>
          <w:sz w:val="24"/>
          <w:szCs w:val="24"/>
          <w:lang w:eastAsia="pt-BR"/>
        </w:rPr>
        <w:t xml:space="preserve"> teorias </w:t>
      </w:r>
      <w:r w:rsidR="0039796B" w:rsidRPr="00F36B84">
        <w:rPr>
          <w:rFonts w:ascii="Times New Roman" w:eastAsia="LiberationSerif" w:hAnsi="Times New Roman"/>
          <w:color w:val="1A1818"/>
          <w:sz w:val="24"/>
          <w:szCs w:val="24"/>
          <w:lang w:eastAsia="pt-BR"/>
        </w:rPr>
        <w:t>hegemônicas</w:t>
      </w:r>
      <w:r w:rsidR="00392A3C" w:rsidRPr="00F36B84">
        <w:rPr>
          <w:rFonts w:ascii="Times New Roman" w:eastAsia="LiberationSerif" w:hAnsi="Times New Roman"/>
          <w:color w:val="1A1818"/>
          <w:sz w:val="24"/>
          <w:szCs w:val="24"/>
          <w:lang w:eastAsia="pt-BR"/>
        </w:rPr>
        <w:t xml:space="preserve"> da subjetividade</w:t>
      </w:r>
      <w:r w:rsidR="005441B4" w:rsidRPr="00F36B84">
        <w:rPr>
          <w:rFonts w:ascii="Times New Roman" w:eastAsia="LiberationSerif" w:hAnsi="Times New Roman"/>
          <w:color w:val="1A1818"/>
          <w:sz w:val="24"/>
          <w:szCs w:val="24"/>
          <w:lang w:eastAsia="pt-BR"/>
        </w:rPr>
        <w:t xml:space="preserve">, </w:t>
      </w:r>
      <w:r w:rsidR="00151C3E" w:rsidRPr="00F36B84">
        <w:rPr>
          <w:rFonts w:ascii="Times New Roman" w:eastAsia="LiberationSerif" w:hAnsi="Times New Roman"/>
          <w:color w:val="1A1818"/>
          <w:sz w:val="24"/>
          <w:szCs w:val="24"/>
          <w:lang w:eastAsia="pt-BR"/>
        </w:rPr>
        <w:t xml:space="preserve">problematizar </w:t>
      </w:r>
      <w:r w:rsidR="005441B4" w:rsidRPr="00F36B84">
        <w:rPr>
          <w:rFonts w:ascii="Times New Roman" w:eastAsia="LiberationSerif" w:hAnsi="Times New Roman"/>
          <w:color w:val="1A1818"/>
          <w:sz w:val="24"/>
          <w:szCs w:val="24"/>
          <w:lang w:eastAsia="pt-BR"/>
        </w:rPr>
        <w:t xml:space="preserve">desejo e reconhecimento </w:t>
      </w:r>
      <w:r w:rsidR="00151C3E" w:rsidRPr="00F36B84">
        <w:rPr>
          <w:rFonts w:ascii="Times New Roman" w:eastAsia="LiberationSerif" w:hAnsi="Times New Roman"/>
          <w:color w:val="1A1818"/>
          <w:sz w:val="24"/>
          <w:szCs w:val="24"/>
          <w:lang w:eastAsia="pt-BR"/>
        </w:rPr>
        <w:t xml:space="preserve">é partir </w:t>
      </w:r>
      <w:r w:rsidR="005441B4" w:rsidRPr="00F36B84">
        <w:rPr>
          <w:rFonts w:ascii="Times New Roman" w:eastAsia="LiberationSerif" w:hAnsi="Times New Roman"/>
          <w:color w:val="1A1818"/>
          <w:sz w:val="24"/>
          <w:szCs w:val="24"/>
          <w:lang w:eastAsia="pt-BR"/>
        </w:rPr>
        <w:t xml:space="preserve">da relação de mutua dependência entre sujeito e alteridade, considerando que esta mediação </w:t>
      </w:r>
      <w:r w:rsidR="00151C3E" w:rsidRPr="00F36B84">
        <w:rPr>
          <w:rFonts w:ascii="Times New Roman" w:eastAsia="LiberationSerif" w:hAnsi="Times New Roman"/>
          <w:color w:val="1A1818"/>
          <w:sz w:val="24"/>
          <w:szCs w:val="24"/>
          <w:lang w:eastAsia="pt-BR"/>
        </w:rPr>
        <w:t>só</w:t>
      </w:r>
      <w:r w:rsidR="005441B4" w:rsidRPr="00F36B84">
        <w:rPr>
          <w:rFonts w:ascii="Times New Roman" w:eastAsia="LiberationSerif" w:hAnsi="Times New Roman"/>
          <w:color w:val="1A1818"/>
          <w:sz w:val="24"/>
          <w:szCs w:val="24"/>
          <w:lang w:eastAsia="pt-BR"/>
        </w:rPr>
        <w:t xml:space="preserve"> ocorre a partir d</w:t>
      </w:r>
      <w:r w:rsidR="0039796B" w:rsidRPr="00F36B84">
        <w:rPr>
          <w:rFonts w:ascii="Times New Roman" w:eastAsia="LiberationSerif" w:hAnsi="Times New Roman"/>
          <w:color w:val="1A1818"/>
          <w:sz w:val="24"/>
          <w:szCs w:val="24"/>
          <w:lang w:eastAsia="pt-BR"/>
        </w:rPr>
        <w:t xml:space="preserve">o apagamento e da </w:t>
      </w:r>
      <w:r w:rsidR="005441B4" w:rsidRPr="00F36B84">
        <w:rPr>
          <w:rFonts w:ascii="Times New Roman" w:eastAsia="LiberationSerif" w:hAnsi="Times New Roman"/>
          <w:color w:val="1A1818"/>
          <w:sz w:val="24"/>
          <w:szCs w:val="24"/>
          <w:lang w:eastAsia="pt-BR"/>
        </w:rPr>
        <w:t xml:space="preserve">abjeção </w:t>
      </w:r>
      <w:r w:rsidR="005441B4" w:rsidRPr="00F36B84">
        <w:rPr>
          <w:rFonts w:ascii="Times New Roman" w:eastAsia="LiberationSerif" w:hAnsi="Times New Roman"/>
          <w:i/>
          <w:iCs/>
          <w:color w:val="1A1818"/>
          <w:sz w:val="24"/>
          <w:szCs w:val="24"/>
          <w:lang w:eastAsia="pt-BR"/>
        </w:rPr>
        <w:t xml:space="preserve">a priori </w:t>
      </w:r>
      <w:r w:rsidR="005441B4" w:rsidRPr="00F36B84">
        <w:rPr>
          <w:rFonts w:ascii="Times New Roman" w:eastAsia="LiberationSerif" w:hAnsi="Times New Roman"/>
          <w:color w:val="1A1818"/>
          <w:sz w:val="24"/>
          <w:szCs w:val="24"/>
          <w:lang w:eastAsia="pt-BR"/>
        </w:rPr>
        <w:t xml:space="preserve">de certas </w:t>
      </w:r>
      <w:r w:rsidR="0039796B" w:rsidRPr="00F36B84">
        <w:rPr>
          <w:rFonts w:ascii="Times New Roman" w:eastAsia="LiberationSerif" w:hAnsi="Times New Roman"/>
          <w:color w:val="1A1818"/>
          <w:sz w:val="24"/>
          <w:szCs w:val="24"/>
          <w:lang w:eastAsia="pt-BR"/>
        </w:rPr>
        <w:t>possibilidades de identificação</w:t>
      </w:r>
      <w:r w:rsidR="005441B4" w:rsidRPr="00F36B84">
        <w:rPr>
          <w:rFonts w:ascii="Times New Roman" w:eastAsia="LiberationSerif" w:hAnsi="Times New Roman"/>
          <w:color w:val="1A1818"/>
          <w:sz w:val="24"/>
          <w:szCs w:val="24"/>
          <w:lang w:eastAsia="pt-BR"/>
        </w:rPr>
        <w:t>.</w:t>
      </w:r>
    </w:p>
    <w:p w14:paraId="63E5DF0B" w14:textId="77777777" w:rsidR="00224723" w:rsidRPr="00F36B84" w:rsidRDefault="0039796B" w:rsidP="00F36B84">
      <w:pPr>
        <w:autoSpaceDE w:val="0"/>
        <w:autoSpaceDN w:val="0"/>
        <w:adjustRightInd w:val="0"/>
        <w:spacing w:after="0" w:line="360" w:lineRule="auto"/>
        <w:ind w:firstLine="709"/>
        <w:jc w:val="both"/>
        <w:rPr>
          <w:rFonts w:ascii="Times New Roman" w:hAnsi="Times New Roman"/>
          <w:bCs/>
          <w:sz w:val="24"/>
          <w:szCs w:val="24"/>
        </w:rPr>
      </w:pPr>
      <w:r w:rsidRPr="00F36B84">
        <w:rPr>
          <w:rFonts w:ascii="Times New Roman" w:eastAsia="LiberationSerif" w:hAnsi="Times New Roman"/>
          <w:color w:val="1A1818"/>
          <w:sz w:val="24"/>
          <w:szCs w:val="24"/>
          <w:lang w:eastAsia="pt-BR"/>
        </w:rPr>
        <w:t xml:space="preserve">Já em 1987, </w:t>
      </w:r>
      <w:r w:rsidR="00FA32FD" w:rsidRPr="00F36B84">
        <w:rPr>
          <w:rFonts w:ascii="Times New Roman" w:eastAsia="LiberationSerif" w:hAnsi="Times New Roman"/>
          <w:color w:val="1A1818"/>
          <w:sz w:val="24"/>
          <w:szCs w:val="24"/>
          <w:lang w:eastAsia="pt-BR"/>
        </w:rPr>
        <w:t xml:space="preserve">a ocultação, a abjeção e a expropriação de certas corpo-subjetividades nos advertem </w:t>
      </w:r>
      <w:r w:rsidR="00151C3E" w:rsidRPr="00F36B84">
        <w:rPr>
          <w:rFonts w:ascii="Times New Roman" w:eastAsia="LiberationSerif" w:hAnsi="Times New Roman"/>
          <w:color w:val="1A1818"/>
          <w:sz w:val="24"/>
          <w:szCs w:val="24"/>
          <w:lang w:eastAsia="pt-BR"/>
        </w:rPr>
        <w:t>a respeito da</w:t>
      </w:r>
      <w:r w:rsidR="00FA32FD" w:rsidRPr="00F36B84">
        <w:rPr>
          <w:rFonts w:ascii="Times New Roman" w:eastAsia="LiberationSerif" w:hAnsi="Times New Roman"/>
          <w:color w:val="1A1818"/>
          <w:sz w:val="24"/>
          <w:szCs w:val="24"/>
          <w:lang w:eastAsia="pt-BR"/>
        </w:rPr>
        <w:t xml:space="preserve"> </w:t>
      </w:r>
      <w:r w:rsidR="00FA32FD" w:rsidRPr="00F36B84">
        <w:rPr>
          <w:rFonts w:ascii="Times New Roman" w:hAnsi="Times New Roman"/>
          <w:bCs/>
          <w:sz w:val="24"/>
          <w:szCs w:val="24"/>
        </w:rPr>
        <w:t>faceta</w:t>
      </w:r>
      <w:r w:rsidR="00224723" w:rsidRPr="00F36B84">
        <w:rPr>
          <w:rFonts w:ascii="Times New Roman" w:hAnsi="Times New Roman"/>
          <w:bCs/>
          <w:sz w:val="24"/>
          <w:szCs w:val="24"/>
        </w:rPr>
        <w:t xml:space="preserve"> normativa do</w:t>
      </w:r>
      <w:r w:rsidR="00FA32FD" w:rsidRPr="00F36B84">
        <w:rPr>
          <w:rFonts w:ascii="Times New Roman" w:hAnsi="Times New Roman"/>
          <w:bCs/>
          <w:sz w:val="24"/>
          <w:szCs w:val="24"/>
        </w:rPr>
        <w:t xml:space="preserve">s </w:t>
      </w:r>
      <w:r w:rsidR="00462BE9" w:rsidRPr="00F36B84">
        <w:rPr>
          <w:rFonts w:ascii="Times New Roman" w:hAnsi="Times New Roman"/>
          <w:bCs/>
          <w:sz w:val="24"/>
          <w:szCs w:val="24"/>
        </w:rPr>
        <w:t xml:space="preserve">termos pelos quais se dá o </w:t>
      </w:r>
      <w:r w:rsidR="00224723" w:rsidRPr="00F36B84">
        <w:rPr>
          <w:rFonts w:ascii="Times New Roman" w:hAnsi="Times New Roman"/>
          <w:bCs/>
          <w:sz w:val="24"/>
          <w:szCs w:val="24"/>
        </w:rPr>
        <w:t>reconhecimento</w:t>
      </w:r>
      <w:r w:rsidR="00FA32FD" w:rsidRPr="00F36B84">
        <w:rPr>
          <w:rFonts w:ascii="Times New Roman" w:hAnsi="Times New Roman"/>
          <w:bCs/>
          <w:sz w:val="24"/>
          <w:szCs w:val="24"/>
        </w:rPr>
        <w:t xml:space="preserve">. Para Butler, se é verdade que nos vemos sempre “furados” pelo desejo, o reconhecimento não se trata apenas </w:t>
      </w:r>
      <w:r w:rsidR="00462BE9" w:rsidRPr="00F36B84">
        <w:rPr>
          <w:rFonts w:ascii="Times New Roman" w:hAnsi="Times New Roman"/>
          <w:bCs/>
          <w:sz w:val="24"/>
          <w:szCs w:val="24"/>
        </w:rPr>
        <w:t xml:space="preserve">de </w:t>
      </w:r>
      <w:r w:rsidR="00FA32FD" w:rsidRPr="00F36B84">
        <w:rPr>
          <w:rFonts w:ascii="Times New Roman" w:hAnsi="Times New Roman"/>
          <w:bCs/>
          <w:sz w:val="24"/>
          <w:szCs w:val="24"/>
        </w:rPr>
        <w:t>um</w:t>
      </w:r>
      <w:r w:rsidR="00151C3E" w:rsidRPr="00F36B84">
        <w:rPr>
          <w:rFonts w:ascii="Times New Roman" w:hAnsi="Times New Roman"/>
          <w:bCs/>
          <w:sz w:val="24"/>
          <w:szCs w:val="24"/>
        </w:rPr>
        <w:t xml:space="preserve">a </w:t>
      </w:r>
      <w:r w:rsidR="00FA32FD" w:rsidRPr="00F36B84">
        <w:rPr>
          <w:rFonts w:ascii="Times New Roman" w:hAnsi="Times New Roman"/>
          <w:bCs/>
          <w:sz w:val="24"/>
          <w:szCs w:val="24"/>
        </w:rPr>
        <w:t>confirmação da alteridade</w:t>
      </w:r>
      <w:r w:rsidR="00462BE9" w:rsidRPr="00F36B84">
        <w:rPr>
          <w:rFonts w:ascii="Times New Roman" w:hAnsi="Times New Roman"/>
          <w:bCs/>
          <w:i/>
          <w:iCs/>
          <w:sz w:val="24"/>
          <w:szCs w:val="24"/>
        </w:rPr>
        <w:t xml:space="preserve">. </w:t>
      </w:r>
      <w:r w:rsidR="00462BE9" w:rsidRPr="00F36B84">
        <w:rPr>
          <w:rFonts w:ascii="Times New Roman" w:hAnsi="Times New Roman"/>
          <w:bCs/>
          <w:sz w:val="24"/>
          <w:szCs w:val="24"/>
        </w:rPr>
        <w:t>Estamos</w:t>
      </w:r>
      <w:r w:rsidR="000751EC" w:rsidRPr="00F36B84">
        <w:rPr>
          <w:rFonts w:ascii="Times New Roman" w:hAnsi="Times New Roman"/>
          <w:bCs/>
          <w:sz w:val="24"/>
          <w:szCs w:val="24"/>
        </w:rPr>
        <w:t xml:space="preserve"> </w:t>
      </w:r>
      <w:r w:rsidR="00462BE9" w:rsidRPr="00F36B84">
        <w:rPr>
          <w:rFonts w:ascii="Times New Roman" w:hAnsi="Times New Roman"/>
          <w:bCs/>
          <w:sz w:val="24"/>
          <w:szCs w:val="24"/>
        </w:rPr>
        <w:t xml:space="preserve">falando </w:t>
      </w:r>
      <w:r w:rsidR="00FA32FD" w:rsidRPr="00F36B84">
        <w:rPr>
          <w:rFonts w:ascii="Times New Roman" w:hAnsi="Times New Roman"/>
          <w:bCs/>
          <w:sz w:val="24"/>
          <w:szCs w:val="24"/>
        </w:rPr>
        <w:t xml:space="preserve">de um campo de disputas e diferenciações constantes, onde certos sujeitos são tornados inteligíveis, enquanto que os </w:t>
      </w:r>
      <w:r w:rsidR="00FA32FD" w:rsidRPr="00F36B84">
        <w:rPr>
          <w:rFonts w:ascii="Times New Roman" w:hAnsi="Times New Roman"/>
          <w:bCs/>
          <w:i/>
          <w:iCs/>
          <w:sz w:val="24"/>
          <w:szCs w:val="24"/>
        </w:rPr>
        <w:t xml:space="preserve">Outros </w:t>
      </w:r>
      <w:r w:rsidR="00FA32FD" w:rsidRPr="00F36B84">
        <w:rPr>
          <w:rFonts w:ascii="Times New Roman" w:hAnsi="Times New Roman"/>
          <w:bCs/>
          <w:sz w:val="24"/>
          <w:szCs w:val="24"/>
        </w:rPr>
        <w:t>são r</w:t>
      </w:r>
      <w:r w:rsidR="00224723" w:rsidRPr="00F36B84">
        <w:rPr>
          <w:rFonts w:ascii="Times New Roman" w:hAnsi="Times New Roman"/>
          <w:bCs/>
          <w:sz w:val="24"/>
          <w:szCs w:val="24"/>
        </w:rPr>
        <w:t>elegad</w:t>
      </w:r>
      <w:r w:rsidR="00FA32FD" w:rsidRPr="00F36B84">
        <w:rPr>
          <w:rFonts w:ascii="Times New Roman" w:hAnsi="Times New Roman"/>
          <w:bCs/>
          <w:sz w:val="24"/>
          <w:szCs w:val="24"/>
        </w:rPr>
        <w:t>o</w:t>
      </w:r>
      <w:r w:rsidR="00224723" w:rsidRPr="00F36B84">
        <w:rPr>
          <w:rFonts w:ascii="Times New Roman" w:hAnsi="Times New Roman"/>
          <w:bCs/>
          <w:sz w:val="24"/>
          <w:szCs w:val="24"/>
        </w:rPr>
        <w:t>s à abjeção</w:t>
      </w:r>
      <w:r w:rsidR="00151C3E" w:rsidRPr="00F36B84">
        <w:rPr>
          <w:rFonts w:ascii="Times New Roman" w:hAnsi="Times New Roman"/>
          <w:bCs/>
          <w:sz w:val="24"/>
          <w:szCs w:val="24"/>
        </w:rPr>
        <w:t xml:space="preserve"> e</w:t>
      </w:r>
      <w:r w:rsidR="00FA32FD" w:rsidRPr="00F36B84">
        <w:rPr>
          <w:rFonts w:ascii="Times New Roman" w:hAnsi="Times New Roman"/>
          <w:bCs/>
          <w:sz w:val="24"/>
          <w:szCs w:val="24"/>
        </w:rPr>
        <w:t xml:space="preserve"> ao apagamento de suas atividades. Deste modo, </w:t>
      </w:r>
      <w:r w:rsidR="00462BE9" w:rsidRPr="00F36B84">
        <w:rPr>
          <w:rFonts w:ascii="Times New Roman" w:hAnsi="Times New Roman"/>
          <w:bCs/>
          <w:sz w:val="24"/>
          <w:szCs w:val="24"/>
        </w:rPr>
        <w:t>notamos</w:t>
      </w:r>
      <w:r w:rsidR="00FA32FD" w:rsidRPr="00F36B84">
        <w:rPr>
          <w:rFonts w:ascii="Times New Roman" w:hAnsi="Times New Roman"/>
          <w:bCs/>
          <w:sz w:val="24"/>
          <w:szCs w:val="24"/>
        </w:rPr>
        <w:t xml:space="preserve"> que a investigação butleriana do sujeito como um devir sem </w:t>
      </w:r>
      <w:r w:rsidR="00462BE9" w:rsidRPr="00F36B84">
        <w:rPr>
          <w:rFonts w:ascii="Times New Roman" w:hAnsi="Times New Roman"/>
          <w:bCs/>
          <w:i/>
          <w:iCs/>
          <w:sz w:val="24"/>
          <w:szCs w:val="24"/>
        </w:rPr>
        <w:t>fim</w:t>
      </w:r>
      <w:r w:rsidR="00FA32FD" w:rsidRPr="00F36B84">
        <w:rPr>
          <w:rFonts w:ascii="Times New Roman" w:hAnsi="Times New Roman"/>
          <w:bCs/>
          <w:i/>
          <w:iCs/>
          <w:sz w:val="24"/>
          <w:szCs w:val="24"/>
        </w:rPr>
        <w:t xml:space="preserve"> </w:t>
      </w:r>
      <w:r w:rsidR="00073E3A" w:rsidRPr="00F36B84">
        <w:rPr>
          <w:rFonts w:ascii="Times New Roman" w:hAnsi="Times New Roman"/>
          <w:bCs/>
          <w:sz w:val="24"/>
          <w:szCs w:val="24"/>
        </w:rPr>
        <w:t xml:space="preserve">nos </w:t>
      </w:r>
      <w:r w:rsidR="00FA32FD" w:rsidRPr="00F36B84">
        <w:rPr>
          <w:rFonts w:ascii="Times New Roman" w:hAnsi="Times New Roman"/>
          <w:bCs/>
          <w:sz w:val="24"/>
          <w:szCs w:val="24"/>
        </w:rPr>
        <w:t>permite</w:t>
      </w:r>
      <w:r w:rsidR="00073E3A" w:rsidRPr="00F36B84">
        <w:rPr>
          <w:rFonts w:ascii="Times New Roman" w:hAnsi="Times New Roman"/>
          <w:bCs/>
          <w:sz w:val="24"/>
          <w:szCs w:val="24"/>
        </w:rPr>
        <w:t xml:space="preserve"> problematizar </w:t>
      </w:r>
      <w:r w:rsidR="00FA32FD" w:rsidRPr="00F36B84">
        <w:rPr>
          <w:rFonts w:ascii="Times New Roman" w:hAnsi="Times New Roman"/>
          <w:bCs/>
          <w:sz w:val="24"/>
          <w:szCs w:val="24"/>
        </w:rPr>
        <w:t xml:space="preserve">as categorias tradicionais da subjetividade, da identidade, </w:t>
      </w:r>
      <w:r w:rsidR="00073E3A" w:rsidRPr="00F36B84">
        <w:rPr>
          <w:rFonts w:ascii="Times New Roman" w:hAnsi="Times New Roman"/>
          <w:bCs/>
          <w:sz w:val="24"/>
          <w:szCs w:val="24"/>
        </w:rPr>
        <w:t xml:space="preserve">do desejo e do poder, de </w:t>
      </w:r>
      <w:r w:rsidR="00151C3E" w:rsidRPr="00F36B84">
        <w:rPr>
          <w:rFonts w:ascii="Times New Roman" w:hAnsi="Times New Roman"/>
          <w:bCs/>
          <w:sz w:val="24"/>
          <w:szCs w:val="24"/>
        </w:rPr>
        <w:t>maneira que</w:t>
      </w:r>
      <w:r w:rsidR="00073E3A" w:rsidRPr="00F36B84">
        <w:rPr>
          <w:rFonts w:ascii="Times New Roman" w:hAnsi="Times New Roman"/>
          <w:bCs/>
          <w:sz w:val="24"/>
          <w:szCs w:val="24"/>
        </w:rPr>
        <w:t xml:space="preserve">, diante de sua crítica às heranças do pensamento hegeliano, torna-se possível não apenas ampliar tais categorias, mas </w:t>
      </w:r>
      <w:r w:rsidR="00224723" w:rsidRPr="00F36B84">
        <w:rPr>
          <w:rFonts w:ascii="Times New Roman" w:hAnsi="Times New Roman"/>
          <w:bCs/>
          <w:sz w:val="24"/>
          <w:szCs w:val="24"/>
        </w:rPr>
        <w:t xml:space="preserve">evidenciar que </w:t>
      </w:r>
      <w:r w:rsidR="00073E3A" w:rsidRPr="00F36B84">
        <w:rPr>
          <w:rFonts w:ascii="Times New Roman" w:hAnsi="Times New Roman"/>
          <w:bCs/>
          <w:sz w:val="24"/>
          <w:szCs w:val="24"/>
        </w:rPr>
        <w:t xml:space="preserve">o “devir sujeito” não </w:t>
      </w:r>
      <w:r w:rsidR="00224723" w:rsidRPr="00F36B84">
        <w:rPr>
          <w:rFonts w:ascii="Times New Roman" w:hAnsi="Times New Roman"/>
          <w:bCs/>
          <w:sz w:val="24"/>
          <w:szCs w:val="24"/>
        </w:rPr>
        <w:t xml:space="preserve">ocorre por </w:t>
      </w:r>
      <w:r w:rsidR="00073E3A" w:rsidRPr="00F36B84">
        <w:rPr>
          <w:rFonts w:ascii="Times New Roman" w:hAnsi="Times New Roman"/>
          <w:bCs/>
          <w:sz w:val="24"/>
          <w:szCs w:val="24"/>
        </w:rPr>
        <w:t xml:space="preserve">meio de </w:t>
      </w:r>
      <w:r w:rsidR="00224723" w:rsidRPr="00F36B84">
        <w:rPr>
          <w:rFonts w:ascii="Times New Roman" w:hAnsi="Times New Roman"/>
          <w:bCs/>
          <w:sz w:val="24"/>
          <w:szCs w:val="24"/>
        </w:rPr>
        <w:t>síntese</w:t>
      </w:r>
      <w:r w:rsidR="00462BE9" w:rsidRPr="00F36B84">
        <w:rPr>
          <w:rFonts w:ascii="Times New Roman" w:hAnsi="Times New Roman"/>
          <w:bCs/>
          <w:sz w:val="24"/>
          <w:szCs w:val="24"/>
        </w:rPr>
        <w:t>s</w:t>
      </w:r>
      <w:r w:rsidR="00073E3A" w:rsidRPr="00F36B84">
        <w:rPr>
          <w:rFonts w:ascii="Times New Roman" w:hAnsi="Times New Roman"/>
          <w:bCs/>
          <w:sz w:val="24"/>
          <w:szCs w:val="24"/>
        </w:rPr>
        <w:t xml:space="preserve"> dialética</w:t>
      </w:r>
      <w:r w:rsidR="00462BE9" w:rsidRPr="00F36B84">
        <w:rPr>
          <w:rFonts w:ascii="Times New Roman" w:hAnsi="Times New Roman"/>
          <w:bCs/>
          <w:sz w:val="24"/>
          <w:szCs w:val="24"/>
        </w:rPr>
        <w:t>s</w:t>
      </w:r>
      <w:r w:rsidR="00073E3A" w:rsidRPr="00F36B84">
        <w:rPr>
          <w:rFonts w:ascii="Times New Roman" w:hAnsi="Times New Roman"/>
          <w:bCs/>
          <w:sz w:val="24"/>
          <w:szCs w:val="24"/>
        </w:rPr>
        <w:t xml:space="preserve"> universalista</w:t>
      </w:r>
      <w:r w:rsidR="00462BE9" w:rsidRPr="00F36B84">
        <w:rPr>
          <w:rFonts w:ascii="Times New Roman" w:hAnsi="Times New Roman"/>
          <w:bCs/>
          <w:sz w:val="24"/>
          <w:szCs w:val="24"/>
        </w:rPr>
        <w:t xml:space="preserve">s, </w:t>
      </w:r>
      <w:r w:rsidR="00073E3A" w:rsidRPr="00F36B84">
        <w:rPr>
          <w:rFonts w:ascii="Times New Roman" w:hAnsi="Times New Roman"/>
          <w:bCs/>
          <w:sz w:val="24"/>
          <w:szCs w:val="24"/>
        </w:rPr>
        <w:t>identitária</w:t>
      </w:r>
      <w:r w:rsidR="00462BE9" w:rsidRPr="00F36B84">
        <w:rPr>
          <w:rFonts w:ascii="Times New Roman" w:hAnsi="Times New Roman"/>
          <w:bCs/>
          <w:sz w:val="24"/>
          <w:szCs w:val="24"/>
        </w:rPr>
        <w:t>s e metafisic</w:t>
      </w:r>
      <w:r w:rsidR="000751EC" w:rsidRPr="00F36B84">
        <w:rPr>
          <w:rFonts w:ascii="Times New Roman" w:hAnsi="Times New Roman"/>
          <w:bCs/>
          <w:sz w:val="24"/>
          <w:szCs w:val="24"/>
        </w:rPr>
        <w:t>amente</w:t>
      </w:r>
      <w:r w:rsidR="00462BE9" w:rsidRPr="00F36B84">
        <w:rPr>
          <w:rFonts w:ascii="Times New Roman" w:hAnsi="Times New Roman"/>
          <w:bCs/>
          <w:sz w:val="24"/>
          <w:szCs w:val="24"/>
        </w:rPr>
        <w:t xml:space="preserve"> desinvestida</w:t>
      </w:r>
      <w:r w:rsidR="00151C3E" w:rsidRPr="00F36B84">
        <w:rPr>
          <w:rFonts w:ascii="Times New Roman" w:hAnsi="Times New Roman"/>
          <w:bCs/>
          <w:sz w:val="24"/>
          <w:szCs w:val="24"/>
        </w:rPr>
        <w:t>s</w:t>
      </w:r>
      <w:r w:rsidR="00224723" w:rsidRPr="00F36B84">
        <w:rPr>
          <w:rFonts w:ascii="Times New Roman" w:hAnsi="Times New Roman"/>
          <w:bCs/>
          <w:sz w:val="24"/>
          <w:szCs w:val="24"/>
        </w:rPr>
        <w:t xml:space="preserve">, mas por </w:t>
      </w:r>
      <w:r w:rsidR="00073E3A" w:rsidRPr="00F36B84">
        <w:rPr>
          <w:rFonts w:ascii="Times New Roman" w:hAnsi="Times New Roman"/>
          <w:bCs/>
          <w:sz w:val="24"/>
          <w:szCs w:val="24"/>
        </w:rPr>
        <w:t>constante</w:t>
      </w:r>
      <w:r w:rsidR="00462BE9" w:rsidRPr="00F36B84">
        <w:rPr>
          <w:rFonts w:ascii="Times New Roman" w:hAnsi="Times New Roman"/>
          <w:bCs/>
          <w:sz w:val="24"/>
          <w:szCs w:val="24"/>
        </w:rPr>
        <w:t>s</w:t>
      </w:r>
      <w:r w:rsidR="00073E3A" w:rsidRPr="00F36B84">
        <w:rPr>
          <w:rFonts w:ascii="Times New Roman" w:hAnsi="Times New Roman"/>
          <w:bCs/>
          <w:sz w:val="24"/>
          <w:szCs w:val="24"/>
        </w:rPr>
        <w:t xml:space="preserve"> processos de </w:t>
      </w:r>
      <w:r w:rsidR="00224723" w:rsidRPr="00F36B84">
        <w:rPr>
          <w:rFonts w:ascii="Times New Roman" w:hAnsi="Times New Roman"/>
          <w:bCs/>
          <w:sz w:val="24"/>
          <w:szCs w:val="24"/>
        </w:rPr>
        <w:t xml:space="preserve">deslocamento </w:t>
      </w:r>
      <w:r w:rsidR="00073E3A" w:rsidRPr="00F36B84">
        <w:rPr>
          <w:rFonts w:ascii="Times New Roman" w:hAnsi="Times New Roman"/>
          <w:bCs/>
          <w:sz w:val="24"/>
          <w:szCs w:val="24"/>
        </w:rPr>
        <w:t xml:space="preserve">e diferenciação. Dentre tantas coisas, o que </w:t>
      </w:r>
      <w:r w:rsidR="000751EC" w:rsidRPr="00F36B84">
        <w:rPr>
          <w:rFonts w:ascii="Times New Roman" w:hAnsi="Times New Roman"/>
          <w:bCs/>
          <w:sz w:val="24"/>
          <w:szCs w:val="24"/>
        </w:rPr>
        <w:t>nos permite</w:t>
      </w:r>
      <w:r w:rsidR="00073E3A" w:rsidRPr="00F36B84">
        <w:rPr>
          <w:rFonts w:ascii="Times New Roman" w:hAnsi="Times New Roman"/>
          <w:bCs/>
          <w:sz w:val="24"/>
          <w:szCs w:val="24"/>
        </w:rPr>
        <w:t xml:space="preserve"> é abrir fissuras</w:t>
      </w:r>
      <w:r w:rsidR="00462BE9" w:rsidRPr="00F36B84">
        <w:rPr>
          <w:rFonts w:ascii="Times New Roman" w:hAnsi="Times New Roman"/>
          <w:bCs/>
          <w:sz w:val="24"/>
          <w:szCs w:val="24"/>
        </w:rPr>
        <w:t xml:space="preserve"> através do desejo: “furos”</w:t>
      </w:r>
      <w:r w:rsidR="00073E3A" w:rsidRPr="00F36B84">
        <w:rPr>
          <w:rFonts w:ascii="Times New Roman" w:hAnsi="Times New Roman"/>
          <w:bCs/>
          <w:sz w:val="24"/>
          <w:szCs w:val="24"/>
        </w:rPr>
        <w:t xml:space="preserve"> </w:t>
      </w:r>
      <w:r w:rsidR="00462BE9" w:rsidRPr="00F36B84">
        <w:rPr>
          <w:rFonts w:ascii="Times New Roman" w:hAnsi="Times New Roman"/>
          <w:bCs/>
          <w:sz w:val="24"/>
          <w:szCs w:val="24"/>
        </w:rPr>
        <w:t xml:space="preserve">interpretativos </w:t>
      </w:r>
      <w:r w:rsidR="00224723" w:rsidRPr="00F36B84">
        <w:rPr>
          <w:rFonts w:ascii="Times New Roman" w:hAnsi="Times New Roman"/>
          <w:bCs/>
          <w:sz w:val="24"/>
          <w:szCs w:val="24"/>
        </w:rPr>
        <w:t>para</w:t>
      </w:r>
      <w:r w:rsidR="00073E3A" w:rsidRPr="00F36B84">
        <w:rPr>
          <w:rFonts w:ascii="Times New Roman" w:hAnsi="Times New Roman"/>
          <w:bCs/>
          <w:sz w:val="24"/>
          <w:szCs w:val="24"/>
        </w:rPr>
        <w:t xml:space="preserve"> uma</w:t>
      </w:r>
      <w:r w:rsidR="00224723" w:rsidRPr="00F36B84">
        <w:rPr>
          <w:rFonts w:ascii="Times New Roman" w:hAnsi="Times New Roman"/>
          <w:bCs/>
          <w:sz w:val="24"/>
          <w:szCs w:val="24"/>
        </w:rPr>
        <w:t xml:space="preserve"> crítica </w:t>
      </w:r>
      <w:r w:rsidR="00073E3A" w:rsidRPr="00F36B84">
        <w:rPr>
          <w:rFonts w:ascii="Times New Roman" w:hAnsi="Times New Roman"/>
          <w:bCs/>
          <w:sz w:val="24"/>
          <w:szCs w:val="24"/>
        </w:rPr>
        <w:t xml:space="preserve">genealógica (e </w:t>
      </w:r>
      <w:r w:rsidR="00073E3A" w:rsidRPr="00F36B84">
        <w:rPr>
          <w:rFonts w:ascii="Times New Roman" w:hAnsi="Times New Roman"/>
          <w:bCs/>
          <w:i/>
          <w:iCs/>
          <w:sz w:val="24"/>
          <w:szCs w:val="24"/>
        </w:rPr>
        <w:t xml:space="preserve">queer-feminista) </w:t>
      </w:r>
      <w:r w:rsidR="00224723" w:rsidRPr="00F36B84">
        <w:rPr>
          <w:rFonts w:ascii="Times New Roman" w:hAnsi="Times New Roman"/>
          <w:bCs/>
          <w:sz w:val="24"/>
          <w:szCs w:val="24"/>
        </w:rPr>
        <w:t xml:space="preserve">aos </w:t>
      </w:r>
      <w:r w:rsidR="00073E3A" w:rsidRPr="00F36B84">
        <w:rPr>
          <w:rFonts w:ascii="Times New Roman" w:hAnsi="Times New Roman"/>
          <w:bCs/>
          <w:sz w:val="24"/>
          <w:szCs w:val="24"/>
        </w:rPr>
        <w:t>modelos</w:t>
      </w:r>
      <w:r w:rsidR="00224723" w:rsidRPr="00F36B84">
        <w:rPr>
          <w:rFonts w:ascii="Times New Roman" w:hAnsi="Times New Roman"/>
          <w:bCs/>
          <w:sz w:val="24"/>
          <w:szCs w:val="24"/>
        </w:rPr>
        <w:t xml:space="preserve"> </w:t>
      </w:r>
      <w:r w:rsidR="00073E3A" w:rsidRPr="00F36B84">
        <w:rPr>
          <w:rFonts w:ascii="Times New Roman" w:hAnsi="Times New Roman"/>
          <w:bCs/>
          <w:sz w:val="24"/>
          <w:szCs w:val="24"/>
        </w:rPr>
        <w:t>hegemônicos</w:t>
      </w:r>
      <w:r w:rsidR="00224723" w:rsidRPr="00F36B84">
        <w:rPr>
          <w:rFonts w:ascii="Times New Roman" w:hAnsi="Times New Roman"/>
          <w:bCs/>
          <w:sz w:val="24"/>
          <w:szCs w:val="24"/>
        </w:rPr>
        <w:t xml:space="preserve"> de reconhecimento</w:t>
      </w:r>
      <w:r w:rsidR="00073E3A" w:rsidRPr="00F36B84">
        <w:rPr>
          <w:rFonts w:ascii="Times New Roman" w:hAnsi="Times New Roman"/>
          <w:bCs/>
          <w:sz w:val="24"/>
          <w:szCs w:val="24"/>
        </w:rPr>
        <w:t>, assim como</w:t>
      </w:r>
      <w:r w:rsidR="00224723" w:rsidRPr="00F36B84">
        <w:rPr>
          <w:rFonts w:ascii="Times New Roman" w:hAnsi="Times New Roman"/>
          <w:bCs/>
          <w:sz w:val="24"/>
          <w:szCs w:val="24"/>
        </w:rPr>
        <w:t xml:space="preserve"> para a </w:t>
      </w:r>
      <w:r w:rsidR="00073E3A" w:rsidRPr="00F36B84">
        <w:rPr>
          <w:rFonts w:ascii="Times New Roman" w:hAnsi="Times New Roman"/>
          <w:bCs/>
          <w:sz w:val="24"/>
          <w:szCs w:val="24"/>
        </w:rPr>
        <w:t>estruturação nunca fixa</w:t>
      </w:r>
      <w:r w:rsidR="00224723" w:rsidRPr="00F36B84">
        <w:rPr>
          <w:rFonts w:ascii="Times New Roman" w:hAnsi="Times New Roman"/>
          <w:bCs/>
          <w:sz w:val="24"/>
          <w:szCs w:val="24"/>
        </w:rPr>
        <w:t xml:space="preserve"> de </w:t>
      </w:r>
      <w:r w:rsidR="00073E3A" w:rsidRPr="00F36B84">
        <w:rPr>
          <w:rFonts w:ascii="Times New Roman" w:hAnsi="Times New Roman"/>
          <w:bCs/>
          <w:i/>
          <w:iCs/>
          <w:sz w:val="24"/>
          <w:szCs w:val="24"/>
        </w:rPr>
        <w:t>Outras</w:t>
      </w:r>
      <w:r w:rsidR="00224723" w:rsidRPr="00F36B84">
        <w:rPr>
          <w:rFonts w:ascii="Times New Roman" w:hAnsi="Times New Roman"/>
          <w:bCs/>
          <w:sz w:val="24"/>
          <w:szCs w:val="24"/>
        </w:rPr>
        <w:t xml:space="preserve"> </w:t>
      </w:r>
      <w:r w:rsidR="00073E3A" w:rsidRPr="00F36B84">
        <w:rPr>
          <w:rFonts w:ascii="Times New Roman" w:hAnsi="Times New Roman"/>
          <w:bCs/>
          <w:sz w:val="24"/>
          <w:szCs w:val="24"/>
        </w:rPr>
        <w:t>possibilidades</w:t>
      </w:r>
      <w:r w:rsidR="00224723" w:rsidRPr="00F36B84">
        <w:rPr>
          <w:rFonts w:ascii="Times New Roman" w:hAnsi="Times New Roman"/>
          <w:bCs/>
          <w:sz w:val="24"/>
          <w:szCs w:val="24"/>
        </w:rPr>
        <w:t xml:space="preserve"> de </w:t>
      </w:r>
      <w:proofErr w:type="spellStart"/>
      <w:r w:rsidR="00073E3A" w:rsidRPr="00F36B84">
        <w:rPr>
          <w:rFonts w:ascii="Times New Roman" w:hAnsi="Times New Roman"/>
          <w:bCs/>
          <w:sz w:val="24"/>
          <w:szCs w:val="24"/>
        </w:rPr>
        <w:t>sujeitificação</w:t>
      </w:r>
      <w:proofErr w:type="spellEnd"/>
      <w:r w:rsidR="00224723" w:rsidRPr="00F36B84">
        <w:rPr>
          <w:rFonts w:ascii="Times New Roman" w:hAnsi="Times New Roman"/>
          <w:bCs/>
          <w:sz w:val="24"/>
          <w:szCs w:val="24"/>
        </w:rPr>
        <w:t xml:space="preserve">, </w:t>
      </w:r>
      <w:r w:rsidR="00073E3A" w:rsidRPr="00F36B84">
        <w:rPr>
          <w:rFonts w:ascii="Times New Roman" w:hAnsi="Times New Roman"/>
          <w:bCs/>
          <w:sz w:val="24"/>
          <w:szCs w:val="24"/>
        </w:rPr>
        <w:t xml:space="preserve">sempre </w:t>
      </w:r>
      <w:r w:rsidR="00224723" w:rsidRPr="00F36B84">
        <w:rPr>
          <w:rFonts w:ascii="Times New Roman" w:hAnsi="Times New Roman"/>
          <w:bCs/>
          <w:sz w:val="24"/>
          <w:szCs w:val="24"/>
        </w:rPr>
        <w:t xml:space="preserve">abertas à </w:t>
      </w:r>
      <w:r w:rsidR="00073E3A" w:rsidRPr="00F36B84">
        <w:rPr>
          <w:rFonts w:ascii="Times New Roman" w:hAnsi="Times New Roman"/>
          <w:bCs/>
          <w:sz w:val="24"/>
          <w:szCs w:val="24"/>
        </w:rPr>
        <w:t>impermanência</w:t>
      </w:r>
      <w:r w:rsidR="00151C3E" w:rsidRPr="00F36B84">
        <w:rPr>
          <w:rFonts w:ascii="Times New Roman" w:hAnsi="Times New Roman"/>
          <w:bCs/>
          <w:sz w:val="24"/>
          <w:szCs w:val="24"/>
        </w:rPr>
        <w:t>, à fluidez</w:t>
      </w:r>
      <w:r w:rsidR="00073E3A" w:rsidRPr="00F36B84">
        <w:rPr>
          <w:rFonts w:ascii="Times New Roman" w:hAnsi="Times New Roman"/>
          <w:bCs/>
          <w:sz w:val="24"/>
          <w:szCs w:val="24"/>
        </w:rPr>
        <w:t xml:space="preserve"> e </w:t>
      </w:r>
      <w:r w:rsidR="00462BE9" w:rsidRPr="00F36B84">
        <w:rPr>
          <w:rFonts w:ascii="Times New Roman" w:hAnsi="Times New Roman"/>
          <w:bCs/>
          <w:sz w:val="24"/>
          <w:szCs w:val="24"/>
        </w:rPr>
        <w:t>à</w:t>
      </w:r>
      <w:r w:rsidR="00073E3A" w:rsidRPr="00F36B84">
        <w:rPr>
          <w:rFonts w:ascii="Times New Roman" w:hAnsi="Times New Roman"/>
          <w:bCs/>
          <w:sz w:val="24"/>
          <w:szCs w:val="24"/>
        </w:rPr>
        <w:t xml:space="preserve"> transitividade de seus termos.</w:t>
      </w:r>
    </w:p>
    <w:p w14:paraId="04AAA023" w14:textId="77777777" w:rsidR="00021873" w:rsidRPr="00F36B84" w:rsidRDefault="00151C3E" w:rsidP="00F36B84">
      <w:pPr>
        <w:autoSpaceDE w:val="0"/>
        <w:autoSpaceDN w:val="0"/>
        <w:adjustRightInd w:val="0"/>
        <w:spacing w:after="0" w:line="360" w:lineRule="auto"/>
        <w:ind w:firstLine="709"/>
        <w:jc w:val="both"/>
        <w:rPr>
          <w:rFonts w:ascii="Times New Roman" w:hAnsi="Times New Roman"/>
          <w:bCs/>
          <w:sz w:val="24"/>
          <w:szCs w:val="24"/>
        </w:rPr>
      </w:pPr>
      <w:r w:rsidRPr="00F36B84">
        <w:rPr>
          <w:rFonts w:ascii="Times New Roman" w:hAnsi="Times New Roman"/>
          <w:bCs/>
          <w:sz w:val="24"/>
          <w:szCs w:val="24"/>
        </w:rPr>
        <w:t xml:space="preserve">No sentido de não só “encrencar” com </w:t>
      </w:r>
      <w:r w:rsidR="003C75B4" w:rsidRPr="00F36B84">
        <w:rPr>
          <w:rFonts w:ascii="Times New Roman" w:hAnsi="Times New Roman"/>
          <w:bCs/>
          <w:sz w:val="24"/>
          <w:szCs w:val="24"/>
        </w:rPr>
        <w:t>certas</w:t>
      </w:r>
      <w:r w:rsidRPr="00F36B84">
        <w:rPr>
          <w:rFonts w:ascii="Times New Roman" w:hAnsi="Times New Roman"/>
          <w:bCs/>
          <w:sz w:val="24"/>
          <w:szCs w:val="24"/>
        </w:rPr>
        <w:t xml:space="preserve"> categorias herdadas d</w:t>
      </w:r>
      <w:r w:rsidR="003C75B4" w:rsidRPr="00F36B84">
        <w:rPr>
          <w:rFonts w:ascii="Times New Roman" w:hAnsi="Times New Roman"/>
          <w:bCs/>
          <w:sz w:val="24"/>
          <w:szCs w:val="24"/>
        </w:rPr>
        <w:t xml:space="preserve">o pensamento </w:t>
      </w:r>
      <w:r w:rsidRPr="00F36B84">
        <w:rPr>
          <w:rFonts w:ascii="Times New Roman" w:hAnsi="Times New Roman"/>
          <w:bCs/>
          <w:sz w:val="24"/>
          <w:szCs w:val="24"/>
        </w:rPr>
        <w:t>ocidental, mas de desestabiliza</w:t>
      </w:r>
      <w:r w:rsidR="0059538C" w:rsidRPr="00F36B84">
        <w:rPr>
          <w:rFonts w:ascii="Times New Roman" w:hAnsi="Times New Roman"/>
          <w:bCs/>
          <w:sz w:val="24"/>
          <w:szCs w:val="24"/>
        </w:rPr>
        <w:t>r</w:t>
      </w:r>
      <w:r w:rsidRPr="00F36B84">
        <w:rPr>
          <w:rFonts w:ascii="Times New Roman" w:hAnsi="Times New Roman"/>
          <w:bCs/>
          <w:sz w:val="24"/>
          <w:szCs w:val="24"/>
        </w:rPr>
        <w:t xml:space="preserve"> </w:t>
      </w:r>
      <w:r w:rsidR="00021873" w:rsidRPr="00F36B84">
        <w:rPr>
          <w:rFonts w:ascii="Times New Roman" w:hAnsi="Times New Roman"/>
          <w:bCs/>
          <w:sz w:val="24"/>
          <w:szCs w:val="24"/>
        </w:rPr>
        <w:t>seus</w:t>
      </w:r>
      <w:r w:rsidR="003C75B4" w:rsidRPr="00F36B84">
        <w:rPr>
          <w:rFonts w:ascii="Times New Roman" w:hAnsi="Times New Roman"/>
          <w:bCs/>
          <w:sz w:val="24"/>
          <w:szCs w:val="24"/>
        </w:rPr>
        <w:t xml:space="preserve"> modelos </w:t>
      </w:r>
      <w:r w:rsidR="000751EC" w:rsidRPr="00F36B84">
        <w:rPr>
          <w:rFonts w:ascii="Times New Roman" w:hAnsi="Times New Roman"/>
          <w:bCs/>
          <w:sz w:val="24"/>
          <w:szCs w:val="24"/>
        </w:rPr>
        <w:t>hegemônicos</w:t>
      </w:r>
      <w:r w:rsidR="00021873" w:rsidRPr="00F36B84">
        <w:rPr>
          <w:rFonts w:ascii="Times New Roman" w:hAnsi="Times New Roman"/>
          <w:bCs/>
          <w:sz w:val="24"/>
          <w:szCs w:val="24"/>
        </w:rPr>
        <w:t xml:space="preserve"> </w:t>
      </w:r>
      <w:r w:rsidR="003C75B4" w:rsidRPr="00F36B84">
        <w:rPr>
          <w:rFonts w:ascii="Times New Roman" w:hAnsi="Times New Roman"/>
          <w:bCs/>
          <w:sz w:val="24"/>
          <w:szCs w:val="24"/>
        </w:rPr>
        <w:t xml:space="preserve">de compreensão da subjetividade, é desde sua crítica à </w:t>
      </w:r>
      <w:r w:rsidR="003C75B4" w:rsidRPr="00F36B84">
        <w:rPr>
          <w:rFonts w:ascii="Times New Roman" w:hAnsi="Times New Roman"/>
          <w:bCs/>
          <w:i/>
          <w:iCs/>
          <w:sz w:val="24"/>
          <w:szCs w:val="24"/>
        </w:rPr>
        <w:t xml:space="preserve">Fenomenologia </w:t>
      </w:r>
      <w:r w:rsidR="003C75B4" w:rsidRPr="00F36B84">
        <w:rPr>
          <w:rFonts w:ascii="Times New Roman" w:hAnsi="Times New Roman"/>
          <w:bCs/>
          <w:sz w:val="24"/>
          <w:szCs w:val="24"/>
        </w:rPr>
        <w:t>hegeliana que Butler faz pensar o sujeito não como um dado, mas como um processo incessante de desconstrução, subversão e reinscrição n’</w:t>
      </w:r>
      <w:r w:rsidR="003C75B4" w:rsidRPr="00F36B84">
        <w:rPr>
          <w:rFonts w:ascii="Times New Roman" w:hAnsi="Times New Roman"/>
          <w:bCs/>
          <w:i/>
          <w:iCs/>
          <w:sz w:val="24"/>
          <w:szCs w:val="24"/>
        </w:rPr>
        <w:t>Outras</w:t>
      </w:r>
      <w:r w:rsidR="003C75B4" w:rsidRPr="00F36B84">
        <w:rPr>
          <w:rFonts w:ascii="Times New Roman" w:hAnsi="Times New Roman"/>
          <w:bCs/>
          <w:sz w:val="24"/>
          <w:szCs w:val="24"/>
        </w:rPr>
        <w:t xml:space="preserve"> possibilidades de desejo </w:t>
      </w:r>
      <w:r w:rsidR="00021873" w:rsidRPr="00F36B84">
        <w:rPr>
          <w:rFonts w:ascii="Times New Roman" w:hAnsi="Times New Roman"/>
          <w:bCs/>
          <w:sz w:val="24"/>
          <w:szCs w:val="24"/>
        </w:rPr>
        <w:t>e reconhecimento</w:t>
      </w:r>
      <w:r w:rsidR="003C75B4" w:rsidRPr="00F36B84">
        <w:rPr>
          <w:rFonts w:ascii="Times New Roman" w:hAnsi="Times New Roman"/>
          <w:bCs/>
          <w:sz w:val="24"/>
          <w:szCs w:val="24"/>
        </w:rPr>
        <w:t xml:space="preserve">. Rejeitando </w:t>
      </w:r>
      <w:r w:rsidR="00021873" w:rsidRPr="00F36B84">
        <w:rPr>
          <w:rFonts w:ascii="Times New Roman" w:hAnsi="Times New Roman"/>
          <w:bCs/>
          <w:sz w:val="24"/>
          <w:szCs w:val="24"/>
        </w:rPr>
        <w:t xml:space="preserve">qualquer </w:t>
      </w:r>
      <w:r w:rsidR="003C75B4" w:rsidRPr="00F36B84">
        <w:rPr>
          <w:rFonts w:ascii="Times New Roman" w:hAnsi="Times New Roman"/>
          <w:bCs/>
          <w:sz w:val="24"/>
          <w:szCs w:val="24"/>
        </w:rPr>
        <w:t>fixidez em termos ontológicos e</w:t>
      </w:r>
      <w:r w:rsidR="00021873" w:rsidRPr="00F36B84">
        <w:rPr>
          <w:rFonts w:ascii="Times New Roman" w:hAnsi="Times New Roman"/>
          <w:bCs/>
          <w:sz w:val="24"/>
          <w:szCs w:val="24"/>
        </w:rPr>
        <w:t>/ou</w:t>
      </w:r>
      <w:r w:rsidR="003C75B4" w:rsidRPr="00F36B84">
        <w:rPr>
          <w:rFonts w:ascii="Times New Roman" w:hAnsi="Times New Roman"/>
          <w:bCs/>
          <w:sz w:val="24"/>
          <w:szCs w:val="24"/>
        </w:rPr>
        <w:t xml:space="preserve"> metafísicos</w:t>
      </w:r>
      <w:r w:rsidR="00021873" w:rsidRPr="00F36B84">
        <w:rPr>
          <w:rFonts w:ascii="Times New Roman" w:hAnsi="Times New Roman"/>
          <w:bCs/>
          <w:sz w:val="24"/>
          <w:szCs w:val="24"/>
        </w:rPr>
        <w:t xml:space="preserve">, nossa autora nos incita </w:t>
      </w:r>
      <w:r w:rsidR="00224723" w:rsidRPr="00F36B84">
        <w:rPr>
          <w:rFonts w:ascii="Times New Roman" w:hAnsi="Times New Roman"/>
          <w:bCs/>
          <w:sz w:val="24"/>
          <w:szCs w:val="24"/>
        </w:rPr>
        <w:t>a um pensamento radicalmente aberto</w:t>
      </w:r>
      <w:r w:rsidR="00021873" w:rsidRPr="00F36B84">
        <w:rPr>
          <w:rFonts w:ascii="Times New Roman" w:hAnsi="Times New Roman"/>
          <w:bCs/>
          <w:sz w:val="24"/>
          <w:szCs w:val="24"/>
        </w:rPr>
        <w:t xml:space="preserve"> e não-teleológico</w:t>
      </w:r>
      <w:r w:rsidR="00224723" w:rsidRPr="00F36B84">
        <w:rPr>
          <w:rFonts w:ascii="Times New Roman" w:hAnsi="Times New Roman"/>
          <w:bCs/>
          <w:sz w:val="24"/>
          <w:szCs w:val="24"/>
        </w:rPr>
        <w:t xml:space="preserve">, </w:t>
      </w:r>
      <w:r w:rsidR="00021873" w:rsidRPr="00F36B84">
        <w:rPr>
          <w:rFonts w:ascii="Times New Roman" w:hAnsi="Times New Roman"/>
          <w:bCs/>
          <w:sz w:val="24"/>
          <w:szCs w:val="24"/>
        </w:rPr>
        <w:t>desde o</w:t>
      </w:r>
      <w:r w:rsidR="00224723" w:rsidRPr="00F36B84">
        <w:rPr>
          <w:rFonts w:ascii="Times New Roman" w:hAnsi="Times New Roman"/>
          <w:bCs/>
          <w:sz w:val="24"/>
          <w:szCs w:val="24"/>
        </w:rPr>
        <w:t xml:space="preserve"> qual a</w:t>
      </w:r>
      <w:r w:rsidR="00021873" w:rsidRPr="00F36B84">
        <w:rPr>
          <w:rFonts w:ascii="Times New Roman" w:hAnsi="Times New Roman"/>
          <w:bCs/>
          <w:sz w:val="24"/>
          <w:szCs w:val="24"/>
        </w:rPr>
        <w:t>s diferentes</w:t>
      </w:r>
      <w:r w:rsidR="00224723" w:rsidRPr="00F36B84">
        <w:rPr>
          <w:rFonts w:ascii="Times New Roman" w:hAnsi="Times New Roman"/>
          <w:bCs/>
          <w:sz w:val="24"/>
          <w:szCs w:val="24"/>
        </w:rPr>
        <w:t xml:space="preserve"> possibilidade</w:t>
      </w:r>
      <w:r w:rsidR="00021873" w:rsidRPr="00F36B84">
        <w:rPr>
          <w:rFonts w:ascii="Times New Roman" w:hAnsi="Times New Roman"/>
          <w:bCs/>
          <w:sz w:val="24"/>
          <w:szCs w:val="24"/>
        </w:rPr>
        <w:t>s</w:t>
      </w:r>
      <w:r w:rsidR="00224723" w:rsidRPr="00F36B84">
        <w:rPr>
          <w:rFonts w:ascii="Times New Roman" w:hAnsi="Times New Roman"/>
          <w:bCs/>
          <w:sz w:val="24"/>
          <w:szCs w:val="24"/>
        </w:rPr>
        <w:t xml:space="preserve"> de </w:t>
      </w:r>
      <w:r w:rsidR="00021873" w:rsidRPr="00F36B84">
        <w:rPr>
          <w:rFonts w:ascii="Times New Roman" w:hAnsi="Times New Roman"/>
          <w:bCs/>
          <w:sz w:val="24"/>
          <w:szCs w:val="24"/>
        </w:rPr>
        <w:t>corpo-</w:t>
      </w:r>
      <w:proofErr w:type="spellStart"/>
      <w:r w:rsidR="00021873" w:rsidRPr="00F36B84">
        <w:rPr>
          <w:rFonts w:ascii="Times New Roman" w:hAnsi="Times New Roman"/>
          <w:bCs/>
          <w:sz w:val="24"/>
          <w:szCs w:val="24"/>
        </w:rPr>
        <w:t>sujeitificação</w:t>
      </w:r>
      <w:proofErr w:type="spellEnd"/>
      <w:r w:rsidR="00021873" w:rsidRPr="00F36B84">
        <w:rPr>
          <w:rFonts w:ascii="Times New Roman" w:hAnsi="Times New Roman"/>
          <w:bCs/>
          <w:sz w:val="24"/>
          <w:szCs w:val="24"/>
        </w:rPr>
        <w:t xml:space="preserve"> </w:t>
      </w:r>
      <w:r w:rsidR="00224723" w:rsidRPr="00F36B84">
        <w:rPr>
          <w:rFonts w:ascii="Times New Roman" w:hAnsi="Times New Roman"/>
          <w:bCs/>
          <w:sz w:val="24"/>
          <w:szCs w:val="24"/>
        </w:rPr>
        <w:t>permanece</w:t>
      </w:r>
      <w:r w:rsidR="00021873" w:rsidRPr="00F36B84">
        <w:rPr>
          <w:rFonts w:ascii="Times New Roman" w:hAnsi="Times New Roman"/>
          <w:bCs/>
          <w:sz w:val="24"/>
          <w:szCs w:val="24"/>
        </w:rPr>
        <w:t>m</w:t>
      </w:r>
      <w:r w:rsidR="00224723" w:rsidRPr="00F36B84">
        <w:rPr>
          <w:rFonts w:ascii="Times New Roman" w:hAnsi="Times New Roman"/>
          <w:bCs/>
          <w:sz w:val="24"/>
          <w:szCs w:val="24"/>
        </w:rPr>
        <w:t xml:space="preserve"> em</w:t>
      </w:r>
      <w:r w:rsidR="00021873" w:rsidRPr="00F36B84">
        <w:rPr>
          <w:rFonts w:ascii="Times New Roman" w:hAnsi="Times New Roman"/>
          <w:bCs/>
          <w:sz w:val="24"/>
          <w:szCs w:val="24"/>
        </w:rPr>
        <w:t xml:space="preserve"> constante estado</w:t>
      </w:r>
      <w:r w:rsidR="00224723" w:rsidRPr="00F36B84">
        <w:rPr>
          <w:rFonts w:ascii="Times New Roman" w:hAnsi="Times New Roman"/>
          <w:bCs/>
          <w:sz w:val="24"/>
          <w:szCs w:val="24"/>
        </w:rPr>
        <w:t xml:space="preserve"> </w:t>
      </w:r>
      <w:r w:rsidR="00021873" w:rsidRPr="00F36B84">
        <w:rPr>
          <w:rFonts w:ascii="Times New Roman" w:hAnsi="Times New Roman"/>
          <w:bCs/>
          <w:sz w:val="24"/>
          <w:szCs w:val="24"/>
        </w:rPr>
        <w:t xml:space="preserve">de devir, em </w:t>
      </w:r>
      <w:proofErr w:type="spellStart"/>
      <w:r w:rsidR="00021873" w:rsidRPr="00F36B84">
        <w:rPr>
          <w:rFonts w:ascii="Times New Roman" w:hAnsi="Times New Roman"/>
          <w:bCs/>
          <w:sz w:val="24"/>
          <w:szCs w:val="24"/>
        </w:rPr>
        <w:t>vir-a-ser</w:t>
      </w:r>
      <w:proofErr w:type="spellEnd"/>
      <w:r w:rsidR="00021873" w:rsidRPr="00F36B84">
        <w:rPr>
          <w:rFonts w:ascii="Times New Roman" w:hAnsi="Times New Roman"/>
          <w:bCs/>
          <w:sz w:val="24"/>
          <w:szCs w:val="24"/>
        </w:rPr>
        <w:t>. Neste sentido, l</w:t>
      </w:r>
      <w:r w:rsidR="003165D0" w:rsidRPr="00F36B84">
        <w:rPr>
          <w:rFonts w:ascii="Times New Roman" w:hAnsi="Times New Roman"/>
          <w:bCs/>
          <w:sz w:val="24"/>
          <w:szCs w:val="24"/>
        </w:rPr>
        <w:t xml:space="preserve">onge de nos conduzir à síntese do autorreconhecimento, </w:t>
      </w:r>
      <w:r w:rsidR="00021873" w:rsidRPr="00F36B84">
        <w:rPr>
          <w:rFonts w:ascii="Times New Roman" w:hAnsi="Times New Roman"/>
          <w:bCs/>
          <w:sz w:val="24"/>
          <w:szCs w:val="24"/>
        </w:rPr>
        <w:t xml:space="preserve">podemos dizer: </w:t>
      </w:r>
      <w:r w:rsidR="00021873" w:rsidRPr="00F36B84">
        <w:rPr>
          <w:rFonts w:ascii="Times New Roman" w:hAnsi="Times New Roman"/>
          <w:bCs/>
          <w:i/>
          <w:iCs/>
          <w:sz w:val="24"/>
          <w:szCs w:val="24"/>
        </w:rPr>
        <w:t>Sujeitos do desejo</w:t>
      </w:r>
      <w:r w:rsidR="00B67AE1" w:rsidRPr="00F36B84">
        <w:rPr>
          <w:rFonts w:ascii="Times New Roman" w:hAnsi="Times New Roman"/>
          <w:bCs/>
          <w:sz w:val="24"/>
          <w:szCs w:val="24"/>
        </w:rPr>
        <w:t xml:space="preserve"> nos mostra que a dialética </w:t>
      </w:r>
      <w:r w:rsidR="00AF6266" w:rsidRPr="00F36B84">
        <w:rPr>
          <w:rFonts w:ascii="Times New Roman" w:hAnsi="Times New Roman"/>
          <w:bCs/>
          <w:sz w:val="24"/>
          <w:szCs w:val="24"/>
        </w:rPr>
        <w:t>do</w:t>
      </w:r>
      <w:r w:rsidR="00B67AE1" w:rsidRPr="00F36B84">
        <w:rPr>
          <w:rFonts w:ascii="Times New Roman" w:hAnsi="Times New Roman"/>
          <w:bCs/>
          <w:sz w:val="24"/>
          <w:szCs w:val="24"/>
        </w:rPr>
        <w:t xml:space="preserve"> desej</w:t>
      </w:r>
      <w:r w:rsidR="00AF6266" w:rsidRPr="00F36B84">
        <w:rPr>
          <w:rFonts w:ascii="Times New Roman" w:hAnsi="Times New Roman"/>
          <w:bCs/>
          <w:sz w:val="24"/>
          <w:szCs w:val="24"/>
        </w:rPr>
        <w:t>o</w:t>
      </w:r>
      <w:r w:rsidR="00B67AE1" w:rsidRPr="00F36B84">
        <w:rPr>
          <w:rFonts w:ascii="Times New Roman" w:hAnsi="Times New Roman"/>
          <w:bCs/>
          <w:sz w:val="24"/>
          <w:szCs w:val="24"/>
        </w:rPr>
        <w:t xml:space="preserve">, ao invés da fixidez identitária, </w:t>
      </w:r>
      <w:r w:rsidR="00AF6266" w:rsidRPr="00F36B84">
        <w:rPr>
          <w:rFonts w:ascii="Times New Roman" w:hAnsi="Times New Roman"/>
          <w:bCs/>
          <w:sz w:val="24"/>
          <w:szCs w:val="24"/>
        </w:rPr>
        <w:t xml:space="preserve">requer que pensemos </w:t>
      </w:r>
      <w:r w:rsidR="00B67AE1" w:rsidRPr="00F36B84">
        <w:rPr>
          <w:rFonts w:ascii="Times New Roman" w:hAnsi="Times New Roman"/>
          <w:bCs/>
          <w:sz w:val="24"/>
          <w:szCs w:val="24"/>
        </w:rPr>
        <w:t xml:space="preserve">a transitividade </w:t>
      </w:r>
      <w:r w:rsidR="001B0962" w:rsidRPr="00F36B84">
        <w:rPr>
          <w:rFonts w:ascii="Times New Roman" w:hAnsi="Times New Roman"/>
          <w:bCs/>
          <w:sz w:val="24"/>
          <w:szCs w:val="24"/>
        </w:rPr>
        <w:t xml:space="preserve">e a impermanência </w:t>
      </w:r>
      <w:r w:rsidR="00B67AE1" w:rsidRPr="00F36B84">
        <w:rPr>
          <w:rFonts w:ascii="Times New Roman" w:hAnsi="Times New Roman"/>
          <w:bCs/>
          <w:sz w:val="24"/>
          <w:szCs w:val="24"/>
        </w:rPr>
        <w:t xml:space="preserve">dos processos de </w:t>
      </w:r>
      <w:proofErr w:type="spellStart"/>
      <w:r w:rsidR="00B67AE1" w:rsidRPr="00F36B84">
        <w:rPr>
          <w:rFonts w:ascii="Times New Roman" w:hAnsi="Times New Roman"/>
          <w:bCs/>
          <w:sz w:val="24"/>
          <w:szCs w:val="24"/>
        </w:rPr>
        <w:t>sujeitificação</w:t>
      </w:r>
      <w:proofErr w:type="spellEnd"/>
      <w:r w:rsidR="00B67AE1" w:rsidRPr="00F36B84">
        <w:rPr>
          <w:rFonts w:ascii="Times New Roman" w:hAnsi="Times New Roman"/>
          <w:bCs/>
          <w:sz w:val="24"/>
          <w:szCs w:val="24"/>
        </w:rPr>
        <w:t xml:space="preserve">. </w:t>
      </w:r>
    </w:p>
    <w:p w14:paraId="20CE0ADA" w14:textId="77777777" w:rsidR="00AF6266" w:rsidRPr="00F36B84" w:rsidRDefault="00B67AE1" w:rsidP="00F36B84">
      <w:pPr>
        <w:autoSpaceDE w:val="0"/>
        <w:autoSpaceDN w:val="0"/>
        <w:adjustRightInd w:val="0"/>
        <w:spacing w:after="0" w:line="360" w:lineRule="auto"/>
        <w:ind w:firstLine="709"/>
        <w:jc w:val="both"/>
        <w:rPr>
          <w:rFonts w:ascii="Times New Roman" w:hAnsi="Times New Roman"/>
          <w:bCs/>
          <w:sz w:val="24"/>
          <w:szCs w:val="24"/>
        </w:rPr>
      </w:pPr>
      <w:r w:rsidRPr="00F36B84">
        <w:rPr>
          <w:rFonts w:ascii="Times New Roman" w:hAnsi="Times New Roman"/>
          <w:bCs/>
          <w:sz w:val="24"/>
          <w:szCs w:val="24"/>
        </w:rPr>
        <w:t>Ligado aos itinerários quase cartunescos da consciência-de-si, o desejo</w:t>
      </w:r>
      <w:r w:rsidR="004D2DFD" w:rsidRPr="00F36B84">
        <w:rPr>
          <w:rFonts w:ascii="Times New Roman" w:hAnsi="Times New Roman"/>
          <w:bCs/>
          <w:sz w:val="24"/>
          <w:szCs w:val="24"/>
        </w:rPr>
        <w:t>, segundo Hegel,</w:t>
      </w:r>
      <w:r w:rsidR="0017704E" w:rsidRPr="00F36B84">
        <w:rPr>
          <w:rFonts w:ascii="Times New Roman" w:hAnsi="Times New Roman"/>
          <w:bCs/>
          <w:sz w:val="24"/>
          <w:szCs w:val="24"/>
        </w:rPr>
        <w:t xml:space="preserve"> </w:t>
      </w:r>
      <w:r w:rsidRPr="00F36B84">
        <w:rPr>
          <w:rFonts w:ascii="Times New Roman" w:hAnsi="Times New Roman"/>
          <w:bCs/>
          <w:sz w:val="24"/>
          <w:szCs w:val="24"/>
        </w:rPr>
        <w:t xml:space="preserve">faz parte da trama </w:t>
      </w:r>
      <w:r w:rsidR="004D2DFD" w:rsidRPr="00F36B84">
        <w:rPr>
          <w:rFonts w:ascii="Times New Roman" w:hAnsi="Times New Roman"/>
          <w:bCs/>
          <w:sz w:val="24"/>
          <w:szCs w:val="24"/>
        </w:rPr>
        <w:t>pela</w:t>
      </w:r>
      <w:r w:rsidRPr="00F36B84">
        <w:rPr>
          <w:rFonts w:ascii="Times New Roman" w:hAnsi="Times New Roman"/>
          <w:bCs/>
          <w:sz w:val="24"/>
          <w:szCs w:val="24"/>
        </w:rPr>
        <w:t xml:space="preserve"> qual o espírito busca o autorreconhecimento</w:t>
      </w:r>
      <w:r w:rsidR="0017704E" w:rsidRPr="00F36B84">
        <w:rPr>
          <w:rFonts w:ascii="Times New Roman" w:hAnsi="Times New Roman"/>
          <w:bCs/>
          <w:sz w:val="24"/>
          <w:szCs w:val="24"/>
        </w:rPr>
        <w:t xml:space="preserve"> e o saber absoluto</w:t>
      </w:r>
      <w:r w:rsidRPr="00F36B84">
        <w:rPr>
          <w:rFonts w:ascii="Times New Roman" w:hAnsi="Times New Roman"/>
          <w:bCs/>
          <w:sz w:val="24"/>
          <w:szCs w:val="24"/>
        </w:rPr>
        <w:t xml:space="preserve">, mas só </w:t>
      </w:r>
      <w:r w:rsidRPr="00F36B84">
        <w:rPr>
          <w:rFonts w:ascii="Times New Roman" w:hAnsi="Times New Roman"/>
          <w:bCs/>
          <w:sz w:val="24"/>
          <w:szCs w:val="24"/>
        </w:rPr>
        <w:lastRenderedPageBreak/>
        <w:t>o</w:t>
      </w:r>
      <w:r w:rsidR="0017704E" w:rsidRPr="00F36B84">
        <w:rPr>
          <w:rFonts w:ascii="Times New Roman" w:hAnsi="Times New Roman"/>
          <w:bCs/>
          <w:sz w:val="24"/>
          <w:szCs w:val="24"/>
        </w:rPr>
        <w:t>s</w:t>
      </w:r>
      <w:r w:rsidRPr="00F36B84">
        <w:rPr>
          <w:rFonts w:ascii="Times New Roman" w:hAnsi="Times New Roman"/>
          <w:bCs/>
          <w:sz w:val="24"/>
          <w:szCs w:val="24"/>
        </w:rPr>
        <w:t xml:space="preserve"> alcança por meio da mediação e do apagamento d</w:t>
      </w:r>
      <w:r w:rsidR="0017704E" w:rsidRPr="00F36B84">
        <w:rPr>
          <w:rFonts w:ascii="Times New Roman" w:hAnsi="Times New Roman"/>
          <w:bCs/>
          <w:sz w:val="24"/>
          <w:szCs w:val="24"/>
        </w:rPr>
        <w:t xml:space="preserve">o </w:t>
      </w:r>
      <w:r w:rsidRPr="00F36B84">
        <w:rPr>
          <w:rFonts w:ascii="Times New Roman" w:hAnsi="Times New Roman"/>
          <w:bCs/>
          <w:i/>
          <w:iCs/>
          <w:sz w:val="24"/>
          <w:szCs w:val="24"/>
        </w:rPr>
        <w:t>Outro</w:t>
      </w:r>
      <w:r w:rsidRPr="00F36B84">
        <w:rPr>
          <w:rFonts w:ascii="Times New Roman" w:hAnsi="Times New Roman"/>
          <w:bCs/>
          <w:sz w:val="24"/>
          <w:szCs w:val="24"/>
        </w:rPr>
        <w:t xml:space="preserve">. </w:t>
      </w:r>
      <w:r w:rsidR="004D2DFD" w:rsidRPr="00F36B84">
        <w:rPr>
          <w:rFonts w:ascii="Times New Roman" w:hAnsi="Times New Roman"/>
          <w:bCs/>
          <w:sz w:val="24"/>
          <w:szCs w:val="24"/>
        </w:rPr>
        <w:t>Neste sentido</w:t>
      </w:r>
      <w:r w:rsidR="00DB2256" w:rsidRPr="00F36B84">
        <w:rPr>
          <w:rFonts w:ascii="Times New Roman" w:hAnsi="Times New Roman"/>
          <w:bCs/>
          <w:sz w:val="24"/>
          <w:szCs w:val="24"/>
        </w:rPr>
        <w:t xml:space="preserve">, </w:t>
      </w:r>
      <w:r w:rsidR="0017704E" w:rsidRPr="00F36B84">
        <w:rPr>
          <w:rFonts w:ascii="Times New Roman" w:hAnsi="Times New Roman"/>
          <w:bCs/>
          <w:sz w:val="24"/>
          <w:szCs w:val="24"/>
        </w:rPr>
        <w:t>é (</w:t>
      </w:r>
      <w:proofErr w:type="spellStart"/>
      <w:r w:rsidR="0017704E" w:rsidRPr="00F36B84">
        <w:rPr>
          <w:rFonts w:ascii="Times New Roman" w:hAnsi="Times New Roman"/>
          <w:bCs/>
          <w:sz w:val="24"/>
          <w:szCs w:val="24"/>
        </w:rPr>
        <w:t>re</w:t>
      </w:r>
      <w:proofErr w:type="spellEnd"/>
      <w:r w:rsidR="0017704E" w:rsidRPr="00F36B84">
        <w:rPr>
          <w:rFonts w:ascii="Times New Roman" w:hAnsi="Times New Roman"/>
          <w:bCs/>
          <w:sz w:val="24"/>
          <w:szCs w:val="24"/>
        </w:rPr>
        <w:t>)</w:t>
      </w:r>
      <w:r w:rsidR="00DB2256" w:rsidRPr="00F36B84">
        <w:rPr>
          <w:rFonts w:ascii="Times New Roman" w:hAnsi="Times New Roman"/>
          <w:bCs/>
          <w:sz w:val="24"/>
          <w:szCs w:val="24"/>
        </w:rPr>
        <w:t>lendo</w:t>
      </w:r>
      <w:r w:rsidR="0017704E" w:rsidRPr="00F36B84">
        <w:rPr>
          <w:rFonts w:ascii="Times New Roman" w:hAnsi="Times New Roman"/>
          <w:bCs/>
          <w:sz w:val="24"/>
          <w:szCs w:val="24"/>
        </w:rPr>
        <w:t xml:space="preserve"> Hegel</w:t>
      </w:r>
      <w:r w:rsidR="00DB2256" w:rsidRPr="00F36B84">
        <w:rPr>
          <w:rFonts w:ascii="Times New Roman" w:hAnsi="Times New Roman"/>
          <w:bCs/>
          <w:sz w:val="24"/>
          <w:szCs w:val="24"/>
        </w:rPr>
        <w:t xml:space="preserve"> a partir das heranças </w:t>
      </w:r>
      <w:r w:rsidR="004545AD" w:rsidRPr="00F36B84">
        <w:rPr>
          <w:rFonts w:ascii="Times New Roman" w:hAnsi="Times New Roman"/>
          <w:bCs/>
          <w:sz w:val="24"/>
          <w:szCs w:val="24"/>
        </w:rPr>
        <w:t>deixadas</w:t>
      </w:r>
      <w:r w:rsidR="00DB2256" w:rsidRPr="00F36B84">
        <w:rPr>
          <w:rFonts w:ascii="Times New Roman" w:hAnsi="Times New Roman"/>
          <w:bCs/>
          <w:sz w:val="24"/>
          <w:szCs w:val="24"/>
        </w:rPr>
        <w:t xml:space="preserve"> por duas gerações de interpretes francês</w:t>
      </w:r>
      <w:r w:rsidR="0017704E" w:rsidRPr="00F36B84">
        <w:rPr>
          <w:rFonts w:ascii="Times New Roman" w:hAnsi="Times New Roman"/>
          <w:bCs/>
          <w:sz w:val="24"/>
          <w:szCs w:val="24"/>
        </w:rPr>
        <w:t xml:space="preserve"> que</w:t>
      </w:r>
      <w:r w:rsidRPr="00F36B84">
        <w:rPr>
          <w:rFonts w:ascii="Times New Roman" w:hAnsi="Times New Roman"/>
          <w:bCs/>
          <w:sz w:val="24"/>
          <w:szCs w:val="24"/>
        </w:rPr>
        <w:t xml:space="preserve"> Butler “encrenca”: as dinâmicas d</w:t>
      </w:r>
      <w:r w:rsidR="00DB2256" w:rsidRPr="00F36B84">
        <w:rPr>
          <w:rFonts w:ascii="Times New Roman" w:hAnsi="Times New Roman"/>
          <w:bCs/>
          <w:sz w:val="24"/>
          <w:szCs w:val="24"/>
        </w:rPr>
        <w:t xml:space="preserve">o reconhecimento e da </w:t>
      </w:r>
      <w:proofErr w:type="spellStart"/>
      <w:r w:rsidRPr="00F36B84">
        <w:rPr>
          <w:rFonts w:ascii="Times New Roman" w:hAnsi="Times New Roman"/>
          <w:bCs/>
          <w:sz w:val="24"/>
          <w:szCs w:val="24"/>
        </w:rPr>
        <w:t>sujeitificação</w:t>
      </w:r>
      <w:proofErr w:type="spellEnd"/>
      <w:r w:rsidRPr="00F36B84">
        <w:rPr>
          <w:rFonts w:ascii="Times New Roman" w:hAnsi="Times New Roman"/>
          <w:bCs/>
          <w:sz w:val="24"/>
          <w:szCs w:val="24"/>
        </w:rPr>
        <w:t xml:space="preserve"> não dão conta de serem descritas apenas através </w:t>
      </w:r>
      <w:r w:rsidR="0017704E" w:rsidRPr="00F36B84">
        <w:rPr>
          <w:rFonts w:ascii="Times New Roman" w:hAnsi="Times New Roman"/>
          <w:bCs/>
          <w:sz w:val="24"/>
          <w:szCs w:val="24"/>
        </w:rPr>
        <w:t>do</w:t>
      </w:r>
      <w:r w:rsidRPr="00F36B84">
        <w:rPr>
          <w:rFonts w:ascii="Times New Roman" w:hAnsi="Times New Roman"/>
          <w:bCs/>
          <w:sz w:val="24"/>
          <w:szCs w:val="24"/>
        </w:rPr>
        <w:t xml:space="preserve"> dinamismo </w:t>
      </w:r>
      <w:r w:rsidR="001B0962" w:rsidRPr="00F36B84">
        <w:rPr>
          <w:rFonts w:ascii="Times New Roman" w:hAnsi="Times New Roman"/>
          <w:bCs/>
          <w:sz w:val="24"/>
          <w:szCs w:val="24"/>
        </w:rPr>
        <w:t>pelo</w:t>
      </w:r>
      <w:r w:rsidRPr="00F36B84">
        <w:rPr>
          <w:rFonts w:ascii="Times New Roman" w:hAnsi="Times New Roman"/>
          <w:bCs/>
          <w:sz w:val="24"/>
          <w:szCs w:val="24"/>
        </w:rPr>
        <w:t xml:space="preserve"> qual o </w:t>
      </w:r>
      <w:r w:rsidRPr="00F36B84">
        <w:rPr>
          <w:rFonts w:ascii="Times New Roman" w:hAnsi="Times New Roman"/>
          <w:bCs/>
          <w:i/>
          <w:iCs/>
          <w:sz w:val="24"/>
          <w:szCs w:val="24"/>
        </w:rPr>
        <w:t xml:space="preserve">Outro </w:t>
      </w:r>
      <w:r w:rsidRPr="00F36B84">
        <w:rPr>
          <w:rFonts w:ascii="Times New Roman" w:hAnsi="Times New Roman"/>
          <w:bCs/>
          <w:sz w:val="24"/>
          <w:szCs w:val="24"/>
        </w:rPr>
        <w:t xml:space="preserve">é </w:t>
      </w:r>
      <w:proofErr w:type="spellStart"/>
      <w:r w:rsidRPr="00F36B84">
        <w:rPr>
          <w:rFonts w:ascii="Times New Roman" w:hAnsi="Times New Roman"/>
          <w:bCs/>
          <w:sz w:val="24"/>
          <w:szCs w:val="24"/>
        </w:rPr>
        <w:t>suprassumido</w:t>
      </w:r>
      <w:proofErr w:type="spellEnd"/>
      <w:r w:rsidRPr="00F36B84">
        <w:rPr>
          <w:rFonts w:ascii="Times New Roman" w:hAnsi="Times New Roman"/>
          <w:bCs/>
          <w:sz w:val="24"/>
          <w:szCs w:val="24"/>
        </w:rPr>
        <w:t xml:space="preserve"> no Eu. Assim como o reconhecimento, o processo de “devir sujeito” </w:t>
      </w:r>
      <w:r w:rsidR="00AF6266" w:rsidRPr="00F36B84">
        <w:rPr>
          <w:rFonts w:ascii="Times New Roman" w:hAnsi="Times New Roman"/>
          <w:bCs/>
          <w:sz w:val="24"/>
          <w:szCs w:val="24"/>
        </w:rPr>
        <w:t>opera</w:t>
      </w:r>
      <w:r w:rsidR="00A07AC4" w:rsidRPr="00F36B84">
        <w:rPr>
          <w:rFonts w:ascii="Times New Roman" w:hAnsi="Times New Roman"/>
          <w:bCs/>
          <w:sz w:val="24"/>
          <w:szCs w:val="24"/>
        </w:rPr>
        <w:t xml:space="preserve"> </w:t>
      </w:r>
      <w:r w:rsidR="00AF6266" w:rsidRPr="00F36B84">
        <w:rPr>
          <w:rFonts w:ascii="Times New Roman" w:hAnsi="Times New Roman"/>
          <w:bCs/>
          <w:sz w:val="24"/>
          <w:szCs w:val="24"/>
        </w:rPr>
        <w:t>por meio de jogo</w:t>
      </w:r>
      <w:r w:rsidR="0017704E" w:rsidRPr="00F36B84">
        <w:rPr>
          <w:rFonts w:ascii="Times New Roman" w:hAnsi="Times New Roman"/>
          <w:bCs/>
          <w:sz w:val="24"/>
          <w:szCs w:val="24"/>
        </w:rPr>
        <w:t>s</w:t>
      </w:r>
      <w:r w:rsidR="00AF6266" w:rsidRPr="00F36B84">
        <w:rPr>
          <w:rFonts w:ascii="Times New Roman" w:hAnsi="Times New Roman"/>
          <w:bCs/>
          <w:sz w:val="24"/>
          <w:szCs w:val="24"/>
        </w:rPr>
        <w:t xml:space="preserve"> de </w:t>
      </w:r>
      <w:r w:rsidR="00A07AC4" w:rsidRPr="00F36B84">
        <w:rPr>
          <w:rFonts w:ascii="Times New Roman" w:hAnsi="Times New Roman"/>
          <w:bCs/>
          <w:sz w:val="24"/>
          <w:szCs w:val="24"/>
        </w:rPr>
        <w:t>repetições e</w:t>
      </w:r>
      <w:r w:rsidR="00AF6266" w:rsidRPr="00F36B84">
        <w:rPr>
          <w:rFonts w:ascii="Times New Roman" w:hAnsi="Times New Roman"/>
          <w:bCs/>
          <w:sz w:val="24"/>
          <w:szCs w:val="24"/>
        </w:rPr>
        <w:t xml:space="preserve"> deslocamentos, desde onde o desejo se (</w:t>
      </w:r>
      <w:proofErr w:type="spellStart"/>
      <w:r w:rsidR="00AF6266" w:rsidRPr="00F36B84">
        <w:rPr>
          <w:rFonts w:ascii="Times New Roman" w:hAnsi="Times New Roman"/>
          <w:bCs/>
          <w:sz w:val="24"/>
          <w:szCs w:val="24"/>
        </w:rPr>
        <w:t>re</w:t>
      </w:r>
      <w:proofErr w:type="spellEnd"/>
      <w:r w:rsidR="00AF6266" w:rsidRPr="00F36B84">
        <w:rPr>
          <w:rFonts w:ascii="Times New Roman" w:hAnsi="Times New Roman"/>
          <w:bCs/>
          <w:sz w:val="24"/>
          <w:szCs w:val="24"/>
        </w:rPr>
        <w:t xml:space="preserve">)inscreve a cada instante, produzindo assim </w:t>
      </w:r>
      <w:r w:rsidR="0017704E" w:rsidRPr="00F36B84">
        <w:rPr>
          <w:rFonts w:ascii="Times New Roman" w:hAnsi="Times New Roman"/>
          <w:bCs/>
          <w:sz w:val="24"/>
          <w:szCs w:val="24"/>
        </w:rPr>
        <w:t xml:space="preserve">um horizonte </w:t>
      </w:r>
      <w:r w:rsidR="00AF6266" w:rsidRPr="00F36B84">
        <w:rPr>
          <w:rFonts w:ascii="Times New Roman" w:hAnsi="Times New Roman"/>
          <w:bCs/>
          <w:sz w:val="24"/>
          <w:szCs w:val="24"/>
        </w:rPr>
        <w:t>de intersubjetividade e ação coletiva em que a identidade, a norma e a inteligibilidade</w:t>
      </w:r>
      <w:r w:rsidR="00A07AC4" w:rsidRPr="00F36B84">
        <w:rPr>
          <w:rFonts w:ascii="Times New Roman" w:hAnsi="Times New Roman"/>
          <w:bCs/>
          <w:sz w:val="24"/>
          <w:szCs w:val="24"/>
        </w:rPr>
        <w:t xml:space="preserve"> nunca </w:t>
      </w:r>
      <w:r w:rsidR="00AF6266" w:rsidRPr="00F36B84">
        <w:rPr>
          <w:rFonts w:ascii="Times New Roman" w:hAnsi="Times New Roman"/>
          <w:bCs/>
          <w:sz w:val="24"/>
          <w:szCs w:val="24"/>
        </w:rPr>
        <w:t xml:space="preserve">se dão de </w:t>
      </w:r>
      <w:r w:rsidR="004545AD" w:rsidRPr="00F36B84">
        <w:rPr>
          <w:rFonts w:ascii="Times New Roman" w:hAnsi="Times New Roman"/>
          <w:bCs/>
          <w:sz w:val="24"/>
          <w:szCs w:val="24"/>
        </w:rPr>
        <w:t>formas</w:t>
      </w:r>
      <w:r w:rsidR="00AF6266" w:rsidRPr="00F36B84">
        <w:rPr>
          <w:rFonts w:ascii="Times New Roman" w:hAnsi="Times New Roman"/>
          <w:bCs/>
          <w:sz w:val="24"/>
          <w:szCs w:val="24"/>
        </w:rPr>
        <w:t xml:space="preserve"> estáve</w:t>
      </w:r>
      <w:r w:rsidR="004545AD" w:rsidRPr="00F36B84">
        <w:rPr>
          <w:rFonts w:ascii="Times New Roman" w:hAnsi="Times New Roman"/>
          <w:bCs/>
          <w:sz w:val="24"/>
          <w:szCs w:val="24"/>
        </w:rPr>
        <w:t xml:space="preserve">is, </w:t>
      </w:r>
      <w:r w:rsidR="00AF6266" w:rsidRPr="00F36B84">
        <w:rPr>
          <w:rFonts w:ascii="Times New Roman" w:hAnsi="Times New Roman"/>
          <w:bCs/>
          <w:sz w:val="24"/>
          <w:szCs w:val="24"/>
        </w:rPr>
        <w:t>teleológica</w:t>
      </w:r>
      <w:r w:rsidR="004545AD" w:rsidRPr="00F36B84">
        <w:rPr>
          <w:rFonts w:ascii="Times New Roman" w:hAnsi="Times New Roman"/>
          <w:bCs/>
          <w:sz w:val="24"/>
          <w:szCs w:val="24"/>
        </w:rPr>
        <w:t xml:space="preserve">s e/ou </w:t>
      </w:r>
      <w:r w:rsidR="00A07AC4" w:rsidRPr="00F36B84">
        <w:rPr>
          <w:rFonts w:ascii="Times New Roman" w:hAnsi="Times New Roman"/>
          <w:bCs/>
          <w:sz w:val="24"/>
          <w:szCs w:val="24"/>
        </w:rPr>
        <w:t>garantidas.</w:t>
      </w:r>
    </w:p>
    <w:p w14:paraId="1B830026" w14:textId="051E28EC" w:rsidR="00A07AC4" w:rsidRPr="00F36B84" w:rsidRDefault="00C50E26" w:rsidP="00F36B84">
      <w:pPr>
        <w:autoSpaceDE w:val="0"/>
        <w:autoSpaceDN w:val="0"/>
        <w:adjustRightInd w:val="0"/>
        <w:spacing w:after="0" w:line="360" w:lineRule="auto"/>
        <w:ind w:firstLine="709"/>
        <w:jc w:val="both"/>
        <w:rPr>
          <w:rFonts w:ascii="Times New Roman" w:hAnsi="Times New Roman"/>
          <w:bCs/>
          <w:sz w:val="24"/>
          <w:szCs w:val="24"/>
        </w:rPr>
      </w:pPr>
      <w:r w:rsidRPr="00F36B84">
        <w:rPr>
          <w:rFonts w:ascii="Times New Roman" w:hAnsi="Times New Roman"/>
          <w:bCs/>
          <w:sz w:val="24"/>
          <w:szCs w:val="24"/>
        </w:rPr>
        <w:t>Sempre ligado</w:t>
      </w:r>
      <w:r w:rsidR="001B0962" w:rsidRPr="00F36B84">
        <w:rPr>
          <w:rFonts w:ascii="Times New Roman" w:hAnsi="Times New Roman"/>
          <w:bCs/>
          <w:sz w:val="24"/>
          <w:szCs w:val="24"/>
        </w:rPr>
        <w:t xml:space="preserve"> </w:t>
      </w:r>
      <w:r w:rsidRPr="00F36B84">
        <w:rPr>
          <w:rFonts w:ascii="Times New Roman" w:hAnsi="Times New Roman"/>
          <w:bCs/>
          <w:sz w:val="24"/>
          <w:szCs w:val="24"/>
        </w:rPr>
        <w:t>às querelas do</w:t>
      </w:r>
      <w:r w:rsidR="0017704E" w:rsidRPr="00F36B84">
        <w:rPr>
          <w:rFonts w:ascii="Times New Roman" w:hAnsi="Times New Roman"/>
          <w:bCs/>
          <w:sz w:val="24"/>
          <w:szCs w:val="24"/>
        </w:rPr>
        <w:t xml:space="preserve"> </w:t>
      </w:r>
      <w:r w:rsidRPr="00F36B84">
        <w:rPr>
          <w:rFonts w:ascii="Times New Roman" w:hAnsi="Times New Roman"/>
          <w:bCs/>
          <w:sz w:val="24"/>
          <w:szCs w:val="24"/>
        </w:rPr>
        <w:t xml:space="preserve">reconhecimento e </w:t>
      </w:r>
      <w:r w:rsidR="004D093C" w:rsidRPr="00F36B84">
        <w:rPr>
          <w:rFonts w:ascii="Times New Roman" w:hAnsi="Times New Roman"/>
          <w:bCs/>
          <w:sz w:val="24"/>
          <w:szCs w:val="24"/>
        </w:rPr>
        <w:t>da alteridade</w:t>
      </w:r>
      <w:r w:rsidR="0017704E" w:rsidRPr="00F36B84">
        <w:rPr>
          <w:rFonts w:ascii="Times New Roman" w:hAnsi="Times New Roman"/>
          <w:bCs/>
          <w:sz w:val="24"/>
          <w:szCs w:val="24"/>
        </w:rPr>
        <w:t>, o desejo “</w:t>
      </w:r>
      <w:r w:rsidR="003165D0" w:rsidRPr="00F36B84">
        <w:rPr>
          <w:rFonts w:ascii="Times New Roman" w:hAnsi="Times New Roman"/>
          <w:bCs/>
          <w:sz w:val="24"/>
          <w:szCs w:val="24"/>
        </w:rPr>
        <w:t>consiste em um negar/transformar o mundo natural" (</w:t>
      </w:r>
      <w:r w:rsidR="00D74DC6" w:rsidRPr="00F36B84">
        <w:rPr>
          <w:rFonts w:ascii="Times New Roman" w:hAnsi="Times New Roman"/>
          <w:bCs/>
          <w:sz w:val="24"/>
          <w:szCs w:val="24"/>
        </w:rPr>
        <w:t>Butler</w:t>
      </w:r>
      <w:r w:rsidR="003165D0" w:rsidRPr="00F36B84">
        <w:rPr>
          <w:rFonts w:ascii="Times New Roman" w:hAnsi="Times New Roman"/>
          <w:bCs/>
          <w:sz w:val="24"/>
          <w:szCs w:val="24"/>
        </w:rPr>
        <w:t>, 2024, p. 86)</w:t>
      </w:r>
      <w:r w:rsidRPr="00F36B84">
        <w:rPr>
          <w:rFonts w:ascii="Times New Roman" w:hAnsi="Times New Roman"/>
          <w:bCs/>
          <w:sz w:val="24"/>
          <w:szCs w:val="24"/>
        </w:rPr>
        <w:t xml:space="preserve">, o que </w:t>
      </w:r>
      <w:r w:rsidR="00A07AC4" w:rsidRPr="00F36B84">
        <w:rPr>
          <w:rFonts w:ascii="Times New Roman" w:hAnsi="Times New Roman"/>
          <w:bCs/>
          <w:sz w:val="24"/>
          <w:szCs w:val="24"/>
        </w:rPr>
        <w:t>nos</w:t>
      </w:r>
      <w:r w:rsidRPr="00F36B84">
        <w:rPr>
          <w:rFonts w:ascii="Times New Roman" w:hAnsi="Times New Roman"/>
          <w:bCs/>
          <w:sz w:val="24"/>
          <w:szCs w:val="24"/>
        </w:rPr>
        <w:t xml:space="preserve"> inscreve</w:t>
      </w:r>
      <w:r w:rsidR="003165D0" w:rsidRPr="00F36B84">
        <w:rPr>
          <w:rFonts w:ascii="Times New Roman" w:hAnsi="Times New Roman"/>
          <w:bCs/>
          <w:sz w:val="24"/>
          <w:szCs w:val="24"/>
        </w:rPr>
        <w:t xml:space="preserve"> </w:t>
      </w:r>
      <w:r w:rsidR="004D093C" w:rsidRPr="00F36B84">
        <w:rPr>
          <w:rFonts w:ascii="Times New Roman" w:hAnsi="Times New Roman"/>
          <w:bCs/>
          <w:sz w:val="24"/>
          <w:szCs w:val="24"/>
        </w:rPr>
        <w:t>nu</w:t>
      </w:r>
      <w:r w:rsidR="00A07AC4" w:rsidRPr="00F36B84">
        <w:rPr>
          <w:rFonts w:ascii="Times New Roman" w:hAnsi="Times New Roman"/>
          <w:bCs/>
          <w:sz w:val="24"/>
          <w:szCs w:val="24"/>
        </w:rPr>
        <w:t>ma espécie</w:t>
      </w:r>
      <w:r w:rsidRPr="00F36B84">
        <w:rPr>
          <w:rFonts w:ascii="Times New Roman" w:hAnsi="Times New Roman"/>
          <w:bCs/>
          <w:sz w:val="24"/>
          <w:szCs w:val="24"/>
        </w:rPr>
        <w:t xml:space="preserve"> devir </w:t>
      </w:r>
      <w:r w:rsidR="003165D0" w:rsidRPr="00F36B84">
        <w:rPr>
          <w:rFonts w:ascii="Times New Roman" w:hAnsi="Times New Roman"/>
          <w:bCs/>
          <w:sz w:val="24"/>
          <w:szCs w:val="24"/>
        </w:rPr>
        <w:t>performativo que</w:t>
      </w:r>
      <w:r w:rsidRPr="00F36B84">
        <w:rPr>
          <w:rFonts w:ascii="Times New Roman" w:hAnsi="Times New Roman"/>
          <w:bCs/>
          <w:sz w:val="24"/>
          <w:szCs w:val="24"/>
        </w:rPr>
        <w:t xml:space="preserve">, a cada </w:t>
      </w:r>
      <w:r w:rsidR="004D093C" w:rsidRPr="00F36B84">
        <w:rPr>
          <w:rFonts w:ascii="Times New Roman" w:hAnsi="Times New Roman"/>
          <w:bCs/>
          <w:sz w:val="24"/>
          <w:szCs w:val="24"/>
        </w:rPr>
        <w:t>instante</w:t>
      </w:r>
      <w:r w:rsidRPr="00F36B84">
        <w:rPr>
          <w:rFonts w:ascii="Times New Roman" w:hAnsi="Times New Roman"/>
          <w:bCs/>
          <w:sz w:val="24"/>
          <w:szCs w:val="24"/>
        </w:rPr>
        <w:t>, (</w:t>
      </w:r>
      <w:proofErr w:type="spellStart"/>
      <w:r w:rsidR="003165D0" w:rsidRPr="00F36B84">
        <w:rPr>
          <w:rFonts w:ascii="Times New Roman" w:hAnsi="Times New Roman"/>
          <w:bCs/>
          <w:sz w:val="24"/>
          <w:szCs w:val="24"/>
        </w:rPr>
        <w:t>re</w:t>
      </w:r>
      <w:proofErr w:type="spellEnd"/>
      <w:r w:rsidRPr="00F36B84">
        <w:rPr>
          <w:rFonts w:ascii="Times New Roman" w:hAnsi="Times New Roman"/>
          <w:bCs/>
          <w:sz w:val="24"/>
          <w:szCs w:val="24"/>
        </w:rPr>
        <w:t>)</w:t>
      </w:r>
      <w:r w:rsidR="003165D0" w:rsidRPr="00F36B84">
        <w:rPr>
          <w:rFonts w:ascii="Times New Roman" w:hAnsi="Times New Roman"/>
          <w:bCs/>
          <w:sz w:val="24"/>
          <w:szCs w:val="24"/>
        </w:rPr>
        <w:t xml:space="preserve">configura as </w:t>
      </w:r>
      <w:r w:rsidRPr="00F36B84">
        <w:rPr>
          <w:rFonts w:ascii="Times New Roman" w:hAnsi="Times New Roman"/>
          <w:bCs/>
          <w:sz w:val="24"/>
          <w:szCs w:val="24"/>
        </w:rPr>
        <w:t xml:space="preserve">nossas potencialidades de </w:t>
      </w:r>
      <w:proofErr w:type="spellStart"/>
      <w:r w:rsidRPr="00F36B84">
        <w:rPr>
          <w:rFonts w:ascii="Times New Roman" w:hAnsi="Times New Roman"/>
          <w:bCs/>
          <w:sz w:val="24"/>
          <w:szCs w:val="24"/>
        </w:rPr>
        <w:t>sujeitificação</w:t>
      </w:r>
      <w:proofErr w:type="spellEnd"/>
      <w:r w:rsidRPr="00F36B84">
        <w:rPr>
          <w:rFonts w:ascii="Times New Roman" w:hAnsi="Times New Roman"/>
          <w:bCs/>
          <w:sz w:val="24"/>
          <w:szCs w:val="24"/>
        </w:rPr>
        <w:t xml:space="preserve"> </w:t>
      </w:r>
      <w:r w:rsidR="001B0962" w:rsidRPr="00F36B84">
        <w:rPr>
          <w:rFonts w:ascii="Times New Roman" w:hAnsi="Times New Roman"/>
          <w:bCs/>
          <w:sz w:val="24"/>
          <w:szCs w:val="24"/>
        </w:rPr>
        <w:t>(</w:t>
      </w:r>
      <w:r w:rsidRPr="00F36B84">
        <w:rPr>
          <w:rFonts w:ascii="Times New Roman" w:hAnsi="Times New Roman"/>
          <w:bCs/>
          <w:sz w:val="24"/>
          <w:szCs w:val="24"/>
        </w:rPr>
        <w:t>e corpo-</w:t>
      </w:r>
      <w:proofErr w:type="spellStart"/>
      <w:r w:rsidRPr="00F36B84">
        <w:rPr>
          <w:rFonts w:ascii="Times New Roman" w:hAnsi="Times New Roman"/>
          <w:bCs/>
          <w:sz w:val="24"/>
          <w:szCs w:val="24"/>
        </w:rPr>
        <w:t>generificação</w:t>
      </w:r>
      <w:proofErr w:type="spellEnd"/>
      <w:r w:rsidR="001B0962" w:rsidRPr="00F36B84">
        <w:rPr>
          <w:rFonts w:ascii="Times New Roman" w:hAnsi="Times New Roman"/>
          <w:bCs/>
          <w:sz w:val="24"/>
          <w:szCs w:val="24"/>
        </w:rPr>
        <w:t>)</w:t>
      </w:r>
      <w:r w:rsidRPr="00F36B84">
        <w:rPr>
          <w:rFonts w:ascii="Times New Roman" w:hAnsi="Times New Roman"/>
          <w:bCs/>
          <w:sz w:val="24"/>
          <w:szCs w:val="24"/>
        </w:rPr>
        <w:t xml:space="preserve">. </w:t>
      </w:r>
      <w:r w:rsidR="00F47E2B" w:rsidRPr="00F36B84">
        <w:rPr>
          <w:rFonts w:ascii="Times New Roman" w:hAnsi="Times New Roman"/>
          <w:bCs/>
          <w:sz w:val="24"/>
          <w:szCs w:val="24"/>
        </w:rPr>
        <w:t>“Encrencando” com</w:t>
      </w:r>
      <w:r w:rsidRPr="00F36B84">
        <w:rPr>
          <w:rFonts w:ascii="Times New Roman" w:hAnsi="Times New Roman"/>
          <w:bCs/>
          <w:sz w:val="24"/>
          <w:szCs w:val="24"/>
        </w:rPr>
        <w:t xml:space="preserve"> </w:t>
      </w:r>
      <w:r w:rsidR="004D2DFD" w:rsidRPr="00F36B84">
        <w:rPr>
          <w:rFonts w:ascii="Times New Roman" w:hAnsi="Times New Roman"/>
          <w:bCs/>
          <w:sz w:val="24"/>
          <w:szCs w:val="24"/>
        </w:rPr>
        <w:t xml:space="preserve">os </w:t>
      </w:r>
      <w:r w:rsidR="004D093C" w:rsidRPr="00F36B84">
        <w:rPr>
          <w:rFonts w:ascii="Times New Roman" w:hAnsi="Times New Roman"/>
          <w:bCs/>
          <w:sz w:val="24"/>
          <w:szCs w:val="24"/>
        </w:rPr>
        <w:t>interpretes de Hegel</w:t>
      </w:r>
      <w:r w:rsidRPr="00F36B84">
        <w:rPr>
          <w:rFonts w:ascii="Times New Roman" w:hAnsi="Times New Roman"/>
          <w:bCs/>
          <w:sz w:val="24"/>
          <w:szCs w:val="24"/>
        </w:rPr>
        <w:t xml:space="preserve">, </w:t>
      </w:r>
      <w:r w:rsidR="004D093C" w:rsidRPr="00F36B84">
        <w:rPr>
          <w:rFonts w:ascii="Times New Roman" w:hAnsi="Times New Roman"/>
          <w:bCs/>
          <w:sz w:val="24"/>
          <w:szCs w:val="24"/>
        </w:rPr>
        <w:t xml:space="preserve">Butler faz pensar se ainda é possível pressupor algo </w:t>
      </w:r>
      <w:r w:rsidR="00F47E2B" w:rsidRPr="00F36B84">
        <w:rPr>
          <w:rFonts w:ascii="Times New Roman" w:hAnsi="Times New Roman"/>
          <w:bCs/>
          <w:sz w:val="24"/>
          <w:szCs w:val="24"/>
        </w:rPr>
        <w:t xml:space="preserve">como </w:t>
      </w:r>
      <w:r w:rsidR="003165D0" w:rsidRPr="00F36B84">
        <w:rPr>
          <w:rFonts w:ascii="Times New Roman" w:hAnsi="Times New Roman"/>
          <w:bCs/>
          <w:sz w:val="24"/>
          <w:szCs w:val="24"/>
        </w:rPr>
        <w:t xml:space="preserve">uma identidade </w:t>
      </w:r>
      <w:r w:rsidR="00F47E2B" w:rsidRPr="00F36B84">
        <w:rPr>
          <w:rFonts w:ascii="Times New Roman" w:hAnsi="Times New Roman"/>
          <w:bCs/>
          <w:sz w:val="24"/>
          <w:szCs w:val="24"/>
        </w:rPr>
        <w:t xml:space="preserve">fixa, </w:t>
      </w:r>
      <w:r w:rsidR="004D093C" w:rsidRPr="00F36B84">
        <w:rPr>
          <w:rFonts w:ascii="Times New Roman" w:hAnsi="Times New Roman"/>
          <w:bCs/>
          <w:sz w:val="24"/>
          <w:szCs w:val="24"/>
        </w:rPr>
        <w:t>plena</w:t>
      </w:r>
      <w:r w:rsidR="004545AD" w:rsidRPr="00F36B84">
        <w:rPr>
          <w:rFonts w:ascii="Times New Roman" w:hAnsi="Times New Roman"/>
          <w:bCs/>
          <w:sz w:val="24"/>
          <w:szCs w:val="24"/>
        </w:rPr>
        <w:t xml:space="preserve">, </w:t>
      </w:r>
      <w:r w:rsidR="004D2DFD" w:rsidRPr="00F36B84">
        <w:rPr>
          <w:rFonts w:ascii="Times New Roman" w:hAnsi="Times New Roman"/>
          <w:bCs/>
          <w:sz w:val="24"/>
          <w:szCs w:val="24"/>
        </w:rPr>
        <w:t>cristalina</w:t>
      </w:r>
      <w:r w:rsidR="003165D0" w:rsidRPr="00F36B84">
        <w:rPr>
          <w:rFonts w:ascii="Times New Roman" w:hAnsi="Times New Roman"/>
          <w:bCs/>
          <w:sz w:val="24"/>
          <w:szCs w:val="24"/>
        </w:rPr>
        <w:t xml:space="preserve"> </w:t>
      </w:r>
      <w:r w:rsidR="004D093C" w:rsidRPr="00F36B84">
        <w:rPr>
          <w:rFonts w:ascii="Times New Roman" w:hAnsi="Times New Roman"/>
          <w:bCs/>
          <w:sz w:val="24"/>
          <w:szCs w:val="24"/>
        </w:rPr>
        <w:t xml:space="preserve">e </w:t>
      </w:r>
      <w:r w:rsidR="003165D0" w:rsidRPr="00F36B84">
        <w:rPr>
          <w:rFonts w:ascii="Times New Roman" w:hAnsi="Times New Roman"/>
          <w:bCs/>
          <w:sz w:val="24"/>
          <w:szCs w:val="24"/>
        </w:rPr>
        <w:t>autoconsciente</w:t>
      </w:r>
      <w:r w:rsidR="004D093C" w:rsidRPr="00F36B84">
        <w:rPr>
          <w:rFonts w:ascii="Times New Roman" w:hAnsi="Times New Roman"/>
          <w:bCs/>
          <w:sz w:val="24"/>
          <w:szCs w:val="24"/>
        </w:rPr>
        <w:t xml:space="preserve"> de si</w:t>
      </w:r>
      <w:r w:rsidR="00F47E2B" w:rsidRPr="00F36B84">
        <w:rPr>
          <w:rFonts w:ascii="Times New Roman" w:hAnsi="Times New Roman"/>
          <w:bCs/>
          <w:sz w:val="24"/>
          <w:szCs w:val="24"/>
        </w:rPr>
        <w:t xml:space="preserve">. </w:t>
      </w:r>
      <w:r w:rsidR="004D2DFD" w:rsidRPr="00F36B84">
        <w:rPr>
          <w:rFonts w:ascii="Times New Roman" w:hAnsi="Times New Roman"/>
          <w:bCs/>
          <w:sz w:val="24"/>
          <w:szCs w:val="24"/>
        </w:rPr>
        <w:t xml:space="preserve">Ainda </w:t>
      </w:r>
      <w:r w:rsidR="001B0962" w:rsidRPr="00F36B84">
        <w:rPr>
          <w:rFonts w:ascii="Times New Roman" w:hAnsi="Times New Roman"/>
          <w:bCs/>
          <w:sz w:val="24"/>
          <w:szCs w:val="24"/>
        </w:rPr>
        <w:t xml:space="preserve">é </w:t>
      </w:r>
      <w:r w:rsidR="004D2DFD" w:rsidRPr="00F36B84">
        <w:rPr>
          <w:rFonts w:ascii="Times New Roman" w:hAnsi="Times New Roman"/>
          <w:bCs/>
          <w:sz w:val="24"/>
          <w:szCs w:val="24"/>
        </w:rPr>
        <w:t xml:space="preserve">viável enxergar nesse sujeito uma possibilidade teórica? </w:t>
      </w:r>
      <w:r w:rsidR="00F47E2B" w:rsidRPr="00F36B84">
        <w:rPr>
          <w:rFonts w:ascii="Times New Roman" w:hAnsi="Times New Roman"/>
          <w:bCs/>
          <w:sz w:val="24"/>
          <w:szCs w:val="24"/>
        </w:rPr>
        <w:t xml:space="preserve">Diante de nossa impermanência, que nos </w:t>
      </w:r>
      <w:r w:rsidR="004D2DFD" w:rsidRPr="00F36B84">
        <w:rPr>
          <w:rFonts w:ascii="Times New Roman" w:hAnsi="Times New Roman"/>
          <w:bCs/>
          <w:sz w:val="24"/>
          <w:szCs w:val="24"/>
        </w:rPr>
        <w:t>perguntemos</w:t>
      </w:r>
      <w:r w:rsidR="00F47E2B" w:rsidRPr="00F36B84">
        <w:rPr>
          <w:rFonts w:ascii="Times New Roman" w:hAnsi="Times New Roman"/>
          <w:bCs/>
          <w:sz w:val="24"/>
          <w:szCs w:val="24"/>
        </w:rPr>
        <w:t xml:space="preserve"> se, como e em que situações somos interpelados por uma série de normas e leis culturais que </w:t>
      </w:r>
      <w:r w:rsidR="004545AD" w:rsidRPr="00F36B84">
        <w:rPr>
          <w:rFonts w:ascii="Times New Roman" w:hAnsi="Times New Roman"/>
          <w:bCs/>
          <w:sz w:val="24"/>
          <w:szCs w:val="24"/>
        </w:rPr>
        <w:t>tangenciam</w:t>
      </w:r>
      <w:r w:rsidR="00F47E2B" w:rsidRPr="00F36B84">
        <w:rPr>
          <w:rFonts w:ascii="Times New Roman" w:hAnsi="Times New Roman"/>
          <w:bCs/>
          <w:sz w:val="24"/>
          <w:szCs w:val="24"/>
        </w:rPr>
        <w:t xml:space="preserve"> as nossas formas de ser, agir e pensar, de maneira que o desejo por reconhecimento nunca se dá por completo</w:t>
      </w:r>
      <w:r w:rsidR="00A07AC4" w:rsidRPr="00F36B84">
        <w:rPr>
          <w:rFonts w:ascii="Times New Roman" w:hAnsi="Times New Roman"/>
          <w:bCs/>
          <w:sz w:val="24"/>
          <w:szCs w:val="24"/>
        </w:rPr>
        <w:t xml:space="preserve"> –</w:t>
      </w:r>
      <w:r w:rsidR="00F47E2B" w:rsidRPr="00F36B84">
        <w:rPr>
          <w:rFonts w:ascii="Times New Roman" w:hAnsi="Times New Roman"/>
          <w:bCs/>
          <w:sz w:val="24"/>
          <w:szCs w:val="24"/>
        </w:rPr>
        <w:t xml:space="preserve"> </w:t>
      </w:r>
      <w:r w:rsidR="00A07AC4" w:rsidRPr="00F36B84">
        <w:rPr>
          <w:rFonts w:ascii="Times New Roman" w:hAnsi="Times New Roman"/>
          <w:bCs/>
          <w:sz w:val="24"/>
          <w:szCs w:val="24"/>
        </w:rPr>
        <w:t>especialmente</w:t>
      </w:r>
      <w:r w:rsidR="00F47E2B" w:rsidRPr="00F36B84">
        <w:rPr>
          <w:rFonts w:ascii="Times New Roman" w:hAnsi="Times New Roman"/>
          <w:bCs/>
          <w:sz w:val="24"/>
          <w:szCs w:val="24"/>
        </w:rPr>
        <w:t xml:space="preserve"> </w:t>
      </w:r>
      <w:r w:rsidR="004545AD" w:rsidRPr="00F36B84">
        <w:rPr>
          <w:rFonts w:ascii="Times New Roman" w:hAnsi="Times New Roman"/>
          <w:bCs/>
          <w:sz w:val="24"/>
          <w:szCs w:val="24"/>
        </w:rPr>
        <w:t xml:space="preserve">se considerarmos a </w:t>
      </w:r>
      <w:proofErr w:type="spellStart"/>
      <w:r w:rsidR="004D2DFD" w:rsidRPr="00F36B84">
        <w:rPr>
          <w:rFonts w:ascii="Times New Roman" w:hAnsi="Times New Roman"/>
          <w:bCs/>
          <w:sz w:val="24"/>
          <w:szCs w:val="24"/>
        </w:rPr>
        <w:t>co-presença</w:t>
      </w:r>
      <w:proofErr w:type="spellEnd"/>
      <w:r w:rsidR="004545AD" w:rsidRPr="00F36B84">
        <w:rPr>
          <w:rFonts w:ascii="Times New Roman" w:hAnsi="Times New Roman"/>
          <w:bCs/>
          <w:sz w:val="24"/>
          <w:szCs w:val="24"/>
        </w:rPr>
        <w:t xml:space="preserve"> </w:t>
      </w:r>
      <w:r w:rsidR="00F47E2B" w:rsidRPr="00F36B84">
        <w:rPr>
          <w:rFonts w:ascii="Times New Roman" w:hAnsi="Times New Roman"/>
          <w:bCs/>
          <w:sz w:val="24"/>
          <w:szCs w:val="24"/>
        </w:rPr>
        <w:t xml:space="preserve">do </w:t>
      </w:r>
      <w:r w:rsidR="00F47E2B" w:rsidRPr="00F36B84">
        <w:rPr>
          <w:rFonts w:ascii="Times New Roman" w:hAnsi="Times New Roman"/>
          <w:bCs/>
          <w:i/>
          <w:iCs/>
          <w:sz w:val="24"/>
          <w:szCs w:val="24"/>
        </w:rPr>
        <w:t>Outro</w:t>
      </w:r>
      <w:r w:rsidR="004D2DFD" w:rsidRPr="00F36B84">
        <w:rPr>
          <w:rFonts w:ascii="Times New Roman" w:hAnsi="Times New Roman"/>
          <w:bCs/>
          <w:i/>
          <w:iCs/>
          <w:sz w:val="24"/>
          <w:szCs w:val="24"/>
        </w:rPr>
        <w:t xml:space="preserve"> </w:t>
      </w:r>
      <w:r w:rsidR="004D2DFD" w:rsidRPr="00F36B84">
        <w:rPr>
          <w:rFonts w:ascii="Times New Roman" w:hAnsi="Times New Roman"/>
          <w:bCs/>
          <w:sz w:val="24"/>
          <w:szCs w:val="24"/>
        </w:rPr>
        <w:t>em nossos atos.</w:t>
      </w:r>
    </w:p>
    <w:p w14:paraId="0BA97911" w14:textId="77777777" w:rsidR="003165D0" w:rsidRPr="00F36B84" w:rsidRDefault="00AD70DD" w:rsidP="00F36B84">
      <w:pPr>
        <w:autoSpaceDE w:val="0"/>
        <w:autoSpaceDN w:val="0"/>
        <w:adjustRightInd w:val="0"/>
        <w:spacing w:after="0" w:line="360" w:lineRule="auto"/>
        <w:ind w:firstLine="709"/>
        <w:jc w:val="both"/>
        <w:rPr>
          <w:rFonts w:ascii="Times New Roman" w:hAnsi="Times New Roman"/>
          <w:bCs/>
          <w:sz w:val="24"/>
          <w:szCs w:val="24"/>
        </w:rPr>
      </w:pPr>
      <w:r w:rsidRPr="00F36B84">
        <w:rPr>
          <w:rFonts w:ascii="Times New Roman" w:hAnsi="Times New Roman"/>
          <w:bCs/>
          <w:sz w:val="24"/>
          <w:szCs w:val="24"/>
        </w:rPr>
        <w:t>Ao seu modo, Butler adverte</w:t>
      </w:r>
      <w:r w:rsidR="004545AD" w:rsidRPr="00F36B84">
        <w:rPr>
          <w:rFonts w:ascii="Times New Roman" w:hAnsi="Times New Roman"/>
          <w:bCs/>
          <w:sz w:val="24"/>
          <w:szCs w:val="24"/>
        </w:rPr>
        <w:t xml:space="preserve">: </w:t>
      </w:r>
      <w:r w:rsidR="00A07AC4" w:rsidRPr="00F36B84">
        <w:rPr>
          <w:rFonts w:ascii="Times New Roman" w:hAnsi="Times New Roman"/>
          <w:bCs/>
          <w:sz w:val="24"/>
          <w:szCs w:val="24"/>
        </w:rPr>
        <w:t xml:space="preserve">os </w:t>
      </w:r>
      <w:r w:rsidRPr="00F36B84">
        <w:rPr>
          <w:rFonts w:ascii="Times New Roman" w:hAnsi="Times New Roman"/>
          <w:bCs/>
          <w:sz w:val="24"/>
          <w:szCs w:val="24"/>
        </w:rPr>
        <w:t>nossos desejos são constantemente “furados” por situações históricas, políticas</w:t>
      </w:r>
      <w:r w:rsidR="00D12486" w:rsidRPr="00F36B84">
        <w:rPr>
          <w:rFonts w:ascii="Times New Roman" w:hAnsi="Times New Roman"/>
          <w:bCs/>
          <w:sz w:val="24"/>
          <w:szCs w:val="24"/>
        </w:rPr>
        <w:t xml:space="preserve"> e</w:t>
      </w:r>
      <w:r w:rsidRPr="00F36B84">
        <w:rPr>
          <w:rFonts w:ascii="Times New Roman" w:hAnsi="Times New Roman"/>
          <w:bCs/>
          <w:sz w:val="24"/>
          <w:szCs w:val="24"/>
        </w:rPr>
        <w:t xml:space="preserve"> culturais </w:t>
      </w:r>
      <w:r w:rsidR="00D12486" w:rsidRPr="00F36B84">
        <w:rPr>
          <w:rFonts w:ascii="Times New Roman" w:hAnsi="Times New Roman"/>
          <w:bCs/>
          <w:sz w:val="24"/>
          <w:szCs w:val="24"/>
        </w:rPr>
        <w:t xml:space="preserve">diversas, e que </w:t>
      </w:r>
      <w:r w:rsidRPr="00F36B84">
        <w:rPr>
          <w:rFonts w:ascii="Times New Roman" w:hAnsi="Times New Roman"/>
          <w:bCs/>
          <w:sz w:val="24"/>
          <w:szCs w:val="24"/>
        </w:rPr>
        <w:t xml:space="preserve">se impõem ao que, </w:t>
      </w:r>
      <w:r w:rsidR="004D2DFD" w:rsidRPr="00F36B84">
        <w:rPr>
          <w:rFonts w:ascii="Times New Roman" w:hAnsi="Times New Roman"/>
          <w:bCs/>
          <w:sz w:val="24"/>
          <w:szCs w:val="24"/>
        </w:rPr>
        <w:t>na traição ocidental</w:t>
      </w:r>
      <w:r w:rsidRPr="00F36B84">
        <w:rPr>
          <w:rFonts w:ascii="Times New Roman" w:hAnsi="Times New Roman"/>
          <w:bCs/>
          <w:sz w:val="24"/>
          <w:szCs w:val="24"/>
        </w:rPr>
        <w:t xml:space="preserve">, </w:t>
      </w:r>
      <w:r w:rsidR="00A07AC4" w:rsidRPr="00F36B84">
        <w:rPr>
          <w:rFonts w:ascii="Times New Roman" w:hAnsi="Times New Roman"/>
          <w:bCs/>
          <w:sz w:val="24"/>
          <w:szCs w:val="24"/>
        </w:rPr>
        <w:t>chamamos de</w:t>
      </w:r>
      <w:r w:rsidRPr="00F36B84">
        <w:rPr>
          <w:rFonts w:ascii="Times New Roman" w:hAnsi="Times New Roman"/>
          <w:bCs/>
          <w:sz w:val="24"/>
          <w:szCs w:val="24"/>
        </w:rPr>
        <w:t xml:space="preserve"> </w:t>
      </w:r>
      <w:r w:rsidR="00A07AC4" w:rsidRPr="00F36B84">
        <w:rPr>
          <w:rFonts w:ascii="Times New Roman" w:hAnsi="Times New Roman"/>
          <w:bCs/>
          <w:sz w:val="24"/>
          <w:szCs w:val="24"/>
        </w:rPr>
        <w:t>“</w:t>
      </w:r>
      <w:r w:rsidRPr="00F36B84">
        <w:rPr>
          <w:rFonts w:ascii="Times New Roman" w:hAnsi="Times New Roman"/>
          <w:bCs/>
          <w:sz w:val="24"/>
          <w:szCs w:val="24"/>
        </w:rPr>
        <w:t>sujeito</w:t>
      </w:r>
      <w:r w:rsidR="00A07AC4" w:rsidRPr="00F36B84">
        <w:rPr>
          <w:rFonts w:ascii="Times New Roman" w:hAnsi="Times New Roman"/>
          <w:bCs/>
          <w:sz w:val="24"/>
          <w:szCs w:val="24"/>
        </w:rPr>
        <w:t>”</w:t>
      </w:r>
      <w:r w:rsidRPr="00F36B84">
        <w:rPr>
          <w:rFonts w:ascii="Times New Roman" w:hAnsi="Times New Roman"/>
          <w:bCs/>
          <w:sz w:val="24"/>
          <w:szCs w:val="24"/>
        </w:rPr>
        <w:t xml:space="preserve">. </w:t>
      </w:r>
      <w:r w:rsidR="001B0962" w:rsidRPr="00F36B84">
        <w:rPr>
          <w:rFonts w:ascii="Times New Roman" w:hAnsi="Times New Roman"/>
          <w:bCs/>
          <w:sz w:val="24"/>
          <w:szCs w:val="24"/>
        </w:rPr>
        <w:t>Desse</w:t>
      </w:r>
      <w:r w:rsidRPr="00F36B84">
        <w:rPr>
          <w:rFonts w:ascii="Times New Roman" w:hAnsi="Times New Roman"/>
          <w:bCs/>
          <w:sz w:val="24"/>
          <w:szCs w:val="24"/>
        </w:rPr>
        <w:t xml:space="preserve"> modo, </w:t>
      </w:r>
      <w:r w:rsidR="00D12486" w:rsidRPr="00F36B84">
        <w:rPr>
          <w:rFonts w:ascii="Times New Roman" w:hAnsi="Times New Roman"/>
          <w:bCs/>
          <w:sz w:val="24"/>
          <w:szCs w:val="24"/>
        </w:rPr>
        <w:t>se</w:t>
      </w:r>
      <w:r w:rsidRPr="00F36B84">
        <w:rPr>
          <w:rFonts w:ascii="Times New Roman" w:hAnsi="Times New Roman"/>
          <w:bCs/>
          <w:sz w:val="24"/>
          <w:szCs w:val="24"/>
        </w:rPr>
        <w:t xml:space="preserve"> a </w:t>
      </w:r>
      <w:r w:rsidR="004545AD" w:rsidRPr="00F36B84">
        <w:rPr>
          <w:rFonts w:ascii="Times New Roman" w:hAnsi="Times New Roman"/>
          <w:bCs/>
          <w:i/>
          <w:iCs/>
          <w:sz w:val="24"/>
          <w:szCs w:val="24"/>
        </w:rPr>
        <w:t>Fenomenologia</w:t>
      </w:r>
      <w:r w:rsidRPr="00F36B84">
        <w:rPr>
          <w:rFonts w:ascii="Times New Roman" w:hAnsi="Times New Roman"/>
          <w:bCs/>
          <w:sz w:val="24"/>
          <w:szCs w:val="24"/>
        </w:rPr>
        <w:t xml:space="preserve"> hegeliana – e suas (</w:t>
      </w:r>
      <w:proofErr w:type="spellStart"/>
      <w:r w:rsidRPr="00F36B84">
        <w:rPr>
          <w:rFonts w:ascii="Times New Roman" w:hAnsi="Times New Roman"/>
          <w:bCs/>
          <w:sz w:val="24"/>
          <w:szCs w:val="24"/>
        </w:rPr>
        <w:t>re</w:t>
      </w:r>
      <w:proofErr w:type="spellEnd"/>
      <w:r w:rsidRPr="00F36B84">
        <w:rPr>
          <w:rFonts w:ascii="Times New Roman" w:hAnsi="Times New Roman"/>
          <w:bCs/>
          <w:sz w:val="24"/>
          <w:szCs w:val="24"/>
        </w:rPr>
        <w:t>)leituras</w:t>
      </w:r>
      <w:r w:rsidR="004545AD" w:rsidRPr="00F36B84">
        <w:rPr>
          <w:rFonts w:ascii="Times New Roman" w:hAnsi="Times New Roman"/>
          <w:bCs/>
          <w:sz w:val="24"/>
          <w:szCs w:val="24"/>
        </w:rPr>
        <w:t xml:space="preserve"> </w:t>
      </w:r>
      <w:r w:rsidRPr="00F36B84">
        <w:rPr>
          <w:rFonts w:ascii="Times New Roman" w:hAnsi="Times New Roman"/>
          <w:bCs/>
          <w:sz w:val="24"/>
          <w:szCs w:val="24"/>
        </w:rPr>
        <w:t>–</w:t>
      </w:r>
      <w:r w:rsidR="00A07AC4" w:rsidRPr="00F36B84">
        <w:rPr>
          <w:rFonts w:ascii="Times New Roman" w:hAnsi="Times New Roman"/>
          <w:bCs/>
          <w:sz w:val="24"/>
          <w:szCs w:val="24"/>
        </w:rPr>
        <w:t xml:space="preserve"> </w:t>
      </w:r>
      <w:r w:rsidRPr="00F36B84">
        <w:rPr>
          <w:rFonts w:ascii="Times New Roman" w:hAnsi="Times New Roman"/>
          <w:bCs/>
          <w:sz w:val="24"/>
          <w:szCs w:val="24"/>
        </w:rPr>
        <w:t>se vê implicada num movimento</w:t>
      </w:r>
      <w:r w:rsidR="00A07AC4" w:rsidRPr="00F36B84">
        <w:rPr>
          <w:rFonts w:ascii="Times New Roman" w:hAnsi="Times New Roman"/>
          <w:bCs/>
          <w:sz w:val="24"/>
          <w:szCs w:val="24"/>
        </w:rPr>
        <w:t xml:space="preserve"> dialético</w:t>
      </w:r>
      <w:r w:rsidRPr="00F36B84">
        <w:rPr>
          <w:rFonts w:ascii="Times New Roman" w:hAnsi="Times New Roman"/>
          <w:bCs/>
          <w:sz w:val="24"/>
          <w:szCs w:val="24"/>
        </w:rPr>
        <w:t xml:space="preserve"> em direção ao saber absoluto</w:t>
      </w:r>
      <w:r w:rsidR="001B0962" w:rsidRPr="00F36B84">
        <w:rPr>
          <w:rFonts w:ascii="Times New Roman" w:hAnsi="Times New Roman"/>
          <w:bCs/>
          <w:sz w:val="24"/>
          <w:szCs w:val="24"/>
        </w:rPr>
        <w:t xml:space="preserve"> e universal</w:t>
      </w:r>
      <w:r w:rsidRPr="00F36B84">
        <w:rPr>
          <w:rFonts w:ascii="Times New Roman" w:hAnsi="Times New Roman"/>
          <w:bCs/>
          <w:sz w:val="24"/>
          <w:szCs w:val="24"/>
        </w:rPr>
        <w:t xml:space="preserve">, Butler enfatiza nossa contingência e indeterminação, o que faz com que desejo e reconhecimento não sejam mais vistos como detentores de </w:t>
      </w:r>
      <w:proofErr w:type="spellStart"/>
      <w:r w:rsidRPr="00F36B84">
        <w:rPr>
          <w:rFonts w:ascii="Times New Roman" w:hAnsi="Times New Roman"/>
          <w:bCs/>
          <w:i/>
          <w:iCs/>
          <w:sz w:val="24"/>
          <w:szCs w:val="24"/>
        </w:rPr>
        <w:t>telos</w:t>
      </w:r>
      <w:proofErr w:type="spellEnd"/>
      <w:r w:rsidRPr="00F36B84">
        <w:rPr>
          <w:rFonts w:ascii="Times New Roman" w:hAnsi="Times New Roman"/>
          <w:bCs/>
          <w:i/>
          <w:iCs/>
          <w:sz w:val="24"/>
          <w:szCs w:val="24"/>
        </w:rPr>
        <w:t xml:space="preserve">, </w:t>
      </w:r>
      <w:r w:rsidRPr="00F36B84">
        <w:rPr>
          <w:rFonts w:ascii="Times New Roman" w:hAnsi="Times New Roman"/>
          <w:bCs/>
          <w:sz w:val="24"/>
          <w:szCs w:val="24"/>
        </w:rPr>
        <w:t>de fi</w:t>
      </w:r>
      <w:r w:rsidR="00D12486" w:rsidRPr="00F36B84">
        <w:rPr>
          <w:rFonts w:ascii="Times New Roman" w:hAnsi="Times New Roman"/>
          <w:bCs/>
          <w:sz w:val="24"/>
          <w:szCs w:val="24"/>
        </w:rPr>
        <w:t>ns</w:t>
      </w:r>
      <w:r w:rsidRPr="00F36B84">
        <w:rPr>
          <w:rFonts w:ascii="Times New Roman" w:hAnsi="Times New Roman"/>
          <w:bCs/>
          <w:sz w:val="24"/>
          <w:szCs w:val="24"/>
        </w:rPr>
        <w:t xml:space="preserve"> em si mesmos, mas </w:t>
      </w:r>
      <w:r w:rsidR="00C21DB0" w:rsidRPr="00F36B84">
        <w:rPr>
          <w:rFonts w:ascii="Times New Roman" w:hAnsi="Times New Roman"/>
          <w:bCs/>
          <w:sz w:val="24"/>
          <w:szCs w:val="24"/>
        </w:rPr>
        <w:t xml:space="preserve">como </w:t>
      </w:r>
      <w:r w:rsidRPr="00F36B84">
        <w:rPr>
          <w:rFonts w:ascii="Times New Roman" w:hAnsi="Times New Roman"/>
          <w:bCs/>
          <w:sz w:val="24"/>
          <w:szCs w:val="24"/>
        </w:rPr>
        <w:t xml:space="preserve">devires inacabados, </w:t>
      </w:r>
      <w:r w:rsidR="003165D0" w:rsidRPr="00F36B84">
        <w:rPr>
          <w:rFonts w:ascii="Times New Roman" w:hAnsi="Times New Roman"/>
          <w:bCs/>
          <w:sz w:val="24"/>
          <w:szCs w:val="24"/>
        </w:rPr>
        <w:t>marcado</w:t>
      </w:r>
      <w:r w:rsidR="00C21DB0" w:rsidRPr="00F36B84">
        <w:rPr>
          <w:rFonts w:ascii="Times New Roman" w:hAnsi="Times New Roman"/>
          <w:bCs/>
          <w:sz w:val="24"/>
          <w:szCs w:val="24"/>
        </w:rPr>
        <w:t>s</w:t>
      </w:r>
      <w:r w:rsidR="003165D0" w:rsidRPr="00F36B84">
        <w:rPr>
          <w:rFonts w:ascii="Times New Roman" w:hAnsi="Times New Roman"/>
          <w:bCs/>
          <w:sz w:val="24"/>
          <w:szCs w:val="24"/>
        </w:rPr>
        <w:t xml:space="preserve"> por tensões, resistências e </w:t>
      </w:r>
      <w:r w:rsidR="00C21DB0" w:rsidRPr="00F36B84">
        <w:rPr>
          <w:rFonts w:ascii="Times New Roman" w:hAnsi="Times New Roman"/>
          <w:bCs/>
          <w:sz w:val="24"/>
          <w:szCs w:val="24"/>
        </w:rPr>
        <w:t xml:space="preserve">possibilidades </w:t>
      </w:r>
      <w:r w:rsidR="00DF45C5" w:rsidRPr="00F36B84">
        <w:rPr>
          <w:rFonts w:ascii="Times New Roman" w:hAnsi="Times New Roman"/>
          <w:bCs/>
          <w:sz w:val="24"/>
          <w:szCs w:val="24"/>
        </w:rPr>
        <w:t xml:space="preserve">sempre urgentes </w:t>
      </w:r>
      <w:r w:rsidR="00C21DB0" w:rsidRPr="00F36B84">
        <w:rPr>
          <w:rFonts w:ascii="Times New Roman" w:hAnsi="Times New Roman"/>
          <w:bCs/>
          <w:sz w:val="24"/>
          <w:szCs w:val="24"/>
        </w:rPr>
        <w:t xml:space="preserve">de </w:t>
      </w:r>
      <w:r w:rsidR="003165D0" w:rsidRPr="00F36B84">
        <w:rPr>
          <w:rFonts w:ascii="Times New Roman" w:hAnsi="Times New Roman"/>
          <w:bCs/>
          <w:sz w:val="24"/>
          <w:szCs w:val="24"/>
        </w:rPr>
        <w:t>subvers</w:t>
      </w:r>
      <w:r w:rsidR="00C21DB0" w:rsidRPr="00F36B84">
        <w:rPr>
          <w:rFonts w:ascii="Times New Roman" w:hAnsi="Times New Roman"/>
          <w:bCs/>
          <w:sz w:val="24"/>
          <w:szCs w:val="24"/>
        </w:rPr>
        <w:t>ão</w:t>
      </w:r>
      <w:r w:rsidR="004D2DFD" w:rsidRPr="00F36B84">
        <w:rPr>
          <w:rFonts w:ascii="Times New Roman" w:hAnsi="Times New Roman"/>
          <w:bCs/>
          <w:sz w:val="24"/>
          <w:szCs w:val="24"/>
        </w:rPr>
        <w:t xml:space="preserve"> e ressignificação</w:t>
      </w:r>
      <w:r w:rsidR="00C21DB0" w:rsidRPr="00F36B84">
        <w:rPr>
          <w:rFonts w:ascii="Times New Roman" w:hAnsi="Times New Roman"/>
          <w:bCs/>
          <w:sz w:val="24"/>
          <w:szCs w:val="24"/>
        </w:rPr>
        <w:t xml:space="preserve">. Fazendo pensar o quanto </w:t>
      </w:r>
      <w:r w:rsidR="003165D0" w:rsidRPr="00F36B84">
        <w:rPr>
          <w:rFonts w:ascii="Times New Roman" w:hAnsi="Times New Roman"/>
          <w:bCs/>
          <w:sz w:val="24"/>
          <w:szCs w:val="24"/>
        </w:rPr>
        <w:t>as categorias d</w:t>
      </w:r>
      <w:r w:rsidR="00C21DB0" w:rsidRPr="00F36B84">
        <w:rPr>
          <w:rFonts w:ascii="Times New Roman" w:hAnsi="Times New Roman"/>
          <w:bCs/>
          <w:sz w:val="24"/>
          <w:szCs w:val="24"/>
        </w:rPr>
        <w:t>a</w:t>
      </w:r>
      <w:r w:rsidR="003165D0" w:rsidRPr="00F36B84">
        <w:rPr>
          <w:rFonts w:ascii="Times New Roman" w:hAnsi="Times New Roman"/>
          <w:bCs/>
          <w:sz w:val="24"/>
          <w:szCs w:val="24"/>
        </w:rPr>
        <w:t xml:space="preserve"> inteligibilidade e </w:t>
      </w:r>
      <w:r w:rsidR="00D65801" w:rsidRPr="00F36B84">
        <w:rPr>
          <w:rFonts w:ascii="Times New Roman" w:hAnsi="Times New Roman"/>
          <w:bCs/>
          <w:sz w:val="24"/>
          <w:szCs w:val="24"/>
        </w:rPr>
        <w:t xml:space="preserve">da </w:t>
      </w:r>
      <w:r w:rsidR="00C21DB0" w:rsidRPr="00F36B84">
        <w:rPr>
          <w:rFonts w:ascii="Times New Roman" w:hAnsi="Times New Roman"/>
          <w:bCs/>
          <w:sz w:val="24"/>
          <w:szCs w:val="24"/>
        </w:rPr>
        <w:t xml:space="preserve">abjeção </w:t>
      </w:r>
      <w:r w:rsidR="00D65801" w:rsidRPr="00F36B84">
        <w:rPr>
          <w:rFonts w:ascii="Times New Roman" w:hAnsi="Times New Roman"/>
          <w:bCs/>
          <w:sz w:val="24"/>
          <w:szCs w:val="24"/>
        </w:rPr>
        <w:t>precisam</w:t>
      </w:r>
      <w:r w:rsidR="00C21DB0" w:rsidRPr="00F36B84">
        <w:rPr>
          <w:rFonts w:ascii="Times New Roman" w:hAnsi="Times New Roman"/>
          <w:bCs/>
          <w:sz w:val="24"/>
          <w:szCs w:val="24"/>
        </w:rPr>
        <w:t xml:space="preserve"> estar </w:t>
      </w:r>
      <w:r w:rsidR="00DB2256" w:rsidRPr="00F36B84">
        <w:rPr>
          <w:rFonts w:ascii="Times New Roman" w:hAnsi="Times New Roman"/>
          <w:bCs/>
          <w:sz w:val="24"/>
          <w:szCs w:val="24"/>
        </w:rPr>
        <w:t xml:space="preserve">em </w:t>
      </w:r>
      <w:r w:rsidR="003165D0" w:rsidRPr="00F36B84">
        <w:rPr>
          <w:rFonts w:ascii="Times New Roman" w:hAnsi="Times New Roman"/>
          <w:bCs/>
          <w:sz w:val="24"/>
          <w:szCs w:val="24"/>
        </w:rPr>
        <w:t>constante</w:t>
      </w:r>
      <w:r w:rsidR="00D65801" w:rsidRPr="00F36B84">
        <w:rPr>
          <w:rFonts w:ascii="Times New Roman" w:hAnsi="Times New Roman"/>
          <w:bCs/>
          <w:sz w:val="24"/>
          <w:szCs w:val="24"/>
        </w:rPr>
        <w:t xml:space="preserve"> estado de</w:t>
      </w:r>
      <w:r w:rsidR="003165D0" w:rsidRPr="00F36B84">
        <w:rPr>
          <w:rFonts w:ascii="Times New Roman" w:hAnsi="Times New Roman"/>
          <w:bCs/>
          <w:sz w:val="24"/>
          <w:szCs w:val="24"/>
        </w:rPr>
        <w:t xml:space="preserve"> </w:t>
      </w:r>
      <w:r w:rsidR="00C21DB0" w:rsidRPr="00F36B84">
        <w:rPr>
          <w:rFonts w:ascii="Times New Roman" w:hAnsi="Times New Roman"/>
          <w:bCs/>
          <w:sz w:val="24"/>
          <w:szCs w:val="24"/>
        </w:rPr>
        <w:t>(</w:t>
      </w:r>
      <w:proofErr w:type="spellStart"/>
      <w:r w:rsidR="00C21DB0" w:rsidRPr="00F36B84">
        <w:rPr>
          <w:rFonts w:ascii="Times New Roman" w:hAnsi="Times New Roman"/>
          <w:bCs/>
          <w:sz w:val="24"/>
          <w:szCs w:val="24"/>
        </w:rPr>
        <w:t>re</w:t>
      </w:r>
      <w:proofErr w:type="spellEnd"/>
      <w:r w:rsidR="00C21DB0" w:rsidRPr="00F36B84">
        <w:rPr>
          <w:rFonts w:ascii="Times New Roman" w:hAnsi="Times New Roman"/>
          <w:bCs/>
          <w:sz w:val="24"/>
          <w:szCs w:val="24"/>
        </w:rPr>
        <w:t>)</w:t>
      </w:r>
      <w:r w:rsidR="003165D0" w:rsidRPr="00F36B84">
        <w:rPr>
          <w:rFonts w:ascii="Times New Roman" w:hAnsi="Times New Roman"/>
          <w:bCs/>
          <w:sz w:val="24"/>
          <w:szCs w:val="24"/>
        </w:rPr>
        <w:t>negociação</w:t>
      </w:r>
      <w:r w:rsidR="00C21DB0" w:rsidRPr="00F36B84">
        <w:rPr>
          <w:rFonts w:ascii="Times New Roman" w:hAnsi="Times New Roman"/>
          <w:bCs/>
          <w:sz w:val="24"/>
          <w:szCs w:val="24"/>
        </w:rPr>
        <w:t xml:space="preserve">, é </w:t>
      </w:r>
      <w:r w:rsidR="00D12486" w:rsidRPr="00F36B84">
        <w:rPr>
          <w:rFonts w:ascii="Times New Roman" w:hAnsi="Times New Roman"/>
          <w:bCs/>
          <w:sz w:val="24"/>
          <w:szCs w:val="24"/>
        </w:rPr>
        <w:t>criticando</w:t>
      </w:r>
      <w:r w:rsidR="00C21DB0" w:rsidRPr="00F36B84">
        <w:rPr>
          <w:rFonts w:ascii="Times New Roman" w:hAnsi="Times New Roman"/>
          <w:bCs/>
          <w:sz w:val="24"/>
          <w:szCs w:val="24"/>
        </w:rPr>
        <w:t xml:space="preserve"> Hegel </w:t>
      </w:r>
      <w:r w:rsidR="00D65801" w:rsidRPr="00F36B84">
        <w:rPr>
          <w:rFonts w:ascii="Times New Roman" w:hAnsi="Times New Roman"/>
          <w:bCs/>
          <w:sz w:val="24"/>
          <w:szCs w:val="24"/>
        </w:rPr>
        <w:t xml:space="preserve">através </w:t>
      </w:r>
      <w:r w:rsidR="004D2DFD" w:rsidRPr="00F36B84">
        <w:rPr>
          <w:rFonts w:ascii="Times New Roman" w:hAnsi="Times New Roman"/>
          <w:bCs/>
          <w:sz w:val="24"/>
          <w:szCs w:val="24"/>
        </w:rPr>
        <w:t>das heranças deixadas por seus interpretes</w:t>
      </w:r>
      <w:r w:rsidR="001B0962" w:rsidRPr="00F36B84">
        <w:rPr>
          <w:rFonts w:ascii="Times New Roman" w:hAnsi="Times New Roman"/>
          <w:bCs/>
          <w:sz w:val="24"/>
          <w:szCs w:val="24"/>
        </w:rPr>
        <w:t xml:space="preserve"> franceses</w:t>
      </w:r>
      <w:r w:rsidR="004D2DFD" w:rsidRPr="00F36B84">
        <w:rPr>
          <w:rFonts w:ascii="Times New Roman" w:hAnsi="Times New Roman"/>
          <w:bCs/>
          <w:sz w:val="24"/>
          <w:szCs w:val="24"/>
        </w:rPr>
        <w:t xml:space="preserve"> </w:t>
      </w:r>
      <w:r w:rsidR="00C21DB0" w:rsidRPr="00F36B84">
        <w:rPr>
          <w:rFonts w:ascii="Times New Roman" w:hAnsi="Times New Roman"/>
          <w:bCs/>
          <w:sz w:val="24"/>
          <w:szCs w:val="24"/>
        </w:rPr>
        <w:t xml:space="preserve">que Butler </w:t>
      </w:r>
      <w:r w:rsidR="00DB2256" w:rsidRPr="00F36B84">
        <w:rPr>
          <w:rFonts w:ascii="Times New Roman" w:hAnsi="Times New Roman"/>
          <w:bCs/>
          <w:sz w:val="24"/>
          <w:szCs w:val="24"/>
        </w:rPr>
        <w:t xml:space="preserve">não só </w:t>
      </w:r>
      <w:r w:rsidR="00D12486" w:rsidRPr="00F36B84">
        <w:rPr>
          <w:rFonts w:ascii="Times New Roman" w:hAnsi="Times New Roman"/>
          <w:bCs/>
          <w:sz w:val="24"/>
          <w:szCs w:val="24"/>
        </w:rPr>
        <w:t>“encrenca” com as</w:t>
      </w:r>
      <w:r w:rsidR="00DB2256" w:rsidRPr="00F36B84">
        <w:rPr>
          <w:rFonts w:ascii="Times New Roman" w:hAnsi="Times New Roman"/>
          <w:bCs/>
          <w:sz w:val="24"/>
          <w:szCs w:val="24"/>
        </w:rPr>
        <w:t xml:space="preserve"> metafísicas </w:t>
      </w:r>
      <w:r w:rsidR="00D65801" w:rsidRPr="00F36B84">
        <w:rPr>
          <w:rFonts w:ascii="Times New Roman" w:hAnsi="Times New Roman"/>
          <w:bCs/>
          <w:sz w:val="24"/>
          <w:szCs w:val="24"/>
        </w:rPr>
        <w:t xml:space="preserve">hegemônicas </w:t>
      </w:r>
      <w:r w:rsidR="00DB2256" w:rsidRPr="00F36B84">
        <w:rPr>
          <w:rFonts w:ascii="Times New Roman" w:hAnsi="Times New Roman"/>
          <w:bCs/>
          <w:sz w:val="24"/>
          <w:szCs w:val="24"/>
        </w:rPr>
        <w:t xml:space="preserve">da subjetividade, </w:t>
      </w:r>
      <w:r w:rsidR="00DF45C5" w:rsidRPr="00F36B84">
        <w:rPr>
          <w:rFonts w:ascii="Times New Roman" w:hAnsi="Times New Roman"/>
          <w:bCs/>
          <w:sz w:val="24"/>
          <w:szCs w:val="24"/>
        </w:rPr>
        <w:t>mas</w:t>
      </w:r>
      <w:r w:rsidR="00D12486" w:rsidRPr="00F36B84">
        <w:rPr>
          <w:rFonts w:ascii="Times New Roman" w:hAnsi="Times New Roman"/>
          <w:bCs/>
          <w:sz w:val="24"/>
          <w:szCs w:val="24"/>
        </w:rPr>
        <w:t xml:space="preserve"> </w:t>
      </w:r>
      <w:r w:rsidR="00D65801" w:rsidRPr="00F36B84">
        <w:rPr>
          <w:rFonts w:ascii="Times New Roman" w:hAnsi="Times New Roman"/>
          <w:bCs/>
          <w:sz w:val="24"/>
          <w:szCs w:val="24"/>
        </w:rPr>
        <w:t xml:space="preserve">indaga </w:t>
      </w:r>
      <w:r w:rsidR="00DB2256" w:rsidRPr="00F36B84">
        <w:rPr>
          <w:rFonts w:ascii="Times New Roman" w:hAnsi="Times New Roman"/>
          <w:bCs/>
          <w:sz w:val="24"/>
          <w:szCs w:val="24"/>
        </w:rPr>
        <w:t xml:space="preserve">a nossa constante abertura </w:t>
      </w:r>
      <w:r w:rsidR="003165D0" w:rsidRPr="00F36B84">
        <w:rPr>
          <w:rFonts w:ascii="Times New Roman" w:hAnsi="Times New Roman"/>
          <w:bCs/>
          <w:sz w:val="24"/>
          <w:szCs w:val="24"/>
        </w:rPr>
        <w:t xml:space="preserve">para </w:t>
      </w:r>
      <w:r w:rsidR="00DB2256" w:rsidRPr="00F36B84">
        <w:rPr>
          <w:rFonts w:ascii="Times New Roman" w:hAnsi="Times New Roman"/>
          <w:bCs/>
          <w:i/>
          <w:iCs/>
          <w:sz w:val="24"/>
          <w:szCs w:val="24"/>
        </w:rPr>
        <w:t>Outras</w:t>
      </w:r>
      <w:r w:rsidR="003165D0" w:rsidRPr="00F36B84">
        <w:rPr>
          <w:rFonts w:ascii="Times New Roman" w:hAnsi="Times New Roman"/>
          <w:bCs/>
          <w:sz w:val="24"/>
          <w:szCs w:val="24"/>
        </w:rPr>
        <w:t xml:space="preserve"> </w:t>
      </w:r>
      <w:r w:rsidR="004D2DFD" w:rsidRPr="00F36B84">
        <w:rPr>
          <w:rFonts w:ascii="Times New Roman" w:hAnsi="Times New Roman"/>
          <w:bCs/>
          <w:sz w:val="24"/>
          <w:szCs w:val="24"/>
        </w:rPr>
        <w:t>vias</w:t>
      </w:r>
      <w:r w:rsidR="003165D0" w:rsidRPr="00F36B84">
        <w:rPr>
          <w:rFonts w:ascii="Times New Roman" w:hAnsi="Times New Roman"/>
          <w:bCs/>
          <w:sz w:val="24"/>
          <w:szCs w:val="24"/>
        </w:rPr>
        <w:t xml:space="preserve"> de </w:t>
      </w:r>
      <w:proofErr w:type="spellStart"/>
      <w:r w:rsidR="00DB2256" w:rsidRPr="00F36B84">
        <w:rPr>
          <w:rFonts w:ascii="Times New Roman" w:hAnsi="Times New Roman"/>
          <w:bCs/>
          <w:sz w:val="24"/>
          <w:szCs w:val="24"/>
        </w:rPr>
        <w:t>sujeitificação</w:t>
      </w:r>
      <w:proofErr w:type="spellEnd"/>
      <w:r w:rsidR="00DB2256" w:rsidRPr="00F36B84">
        <w:rPr>
          <w:rFonts w:ascii="Times New Roman" w:hAnsi="Times New Roman"/>
          <w:bCs/>
          <w:sz w:val="24"/>
          <w:szCs w:val="24"/>
        </w:rPr>
        <w:t xml:space="preserve"> </w:t>
      </w:r>
      <w:r w:rsidR="003165D0" w:rsidRPr="00F36B84">
        <w:rPr>
          <w:rFonts w:ascii="Times New Roman" w:hAnsi="Times New Roman"/>
          <w:bCs/>
          <w:sz w:val="24"/>
          <w:szCs w:val="24"/>
        </w:rPr>
        <w:t>que escapam às hierarquias tradicionais d</w:t>
      </w:r>
      <w:r w:rsidR="00D65801" w:rsidRPr="00F36B84">
        <w:rPr>
          <w:rFonts w:ascii="Times New Roman" w:hAnsi="Times New Roman"/>
          <w:bCs/>
          <w:sz w:val="24"/>
          <w:szCs w:val="24"/>
        </w:rPr>
        <w:t>a dialética e</w:t>
      </w:r>
      <w:r w:rsidR="00DF45C5" w:rsidRPr="00F36B84">
        <w:rPr>
          <w:rFonts w:ascii="Times New Roman" w:hAnsi="Times New Roman"/>
          <w:bCs/>
          <w:sz w:val="24"/>
          <w:szCs w:val="24"/>
        </w:rPr>
        <w:t xml:space="preserve"> do</w:t>
      </w:r>
      <w:r w:rsidR="00D65801" w:rsidRPr="00F36B84">
        <w:rPr>
          <w:rFonts w:ascii="Times New Roman" w:hAnsi="Times New Roman"/>
          <w:bCs/>
          <w:sz w:val="24"/>
          <w:szCs w:val="24"/>
        </w:rPr>
        <w:t xml:space="preserve"> autor</w:t>
      </w:r>
      <w:r w:rsidR="003165D0" w:rsidRPr="00F36B84">
        <w:rPr>
          <w:rFonts w:ascii="Times New Roman" w:hAnsi="Times New Roman"/>
          <w:bCs/>
          <w:sz w:val="24"/>
          <w:szCs w:val="24"/>
        </w:rPr>
        <w:t>reconhecimento</w:t>
      </w:r>
      <w:r w:rsidR="00D65801" w:rsidRPr="00F36B84">
        <w:rPr>
          <w:rFonts w:ascii="Times New Roman" w:hAnsi="Times New Roman"/>
          <w:bCs/>
          <w:sz w:val="24"/>
          <w:szCs w:val="24"/>
        </w:rPr>
        <w:t>.</w:t>
      </w:r>
    </w:p>
    <w:p w14:paraId="7F962AAF" w14:textId="77777777" w:rsidR="00CF46EE" w:rsidRPr="00F36B84" w:rsidRDefault="00D12486" w:rsidP="00F36B84">
      <w:pPr>
        <w:autoSpaceDE w:val="0"/>
        <w:autoSpaceDN w:val="0"/>
        <w:adjustRightInd w:val="0"/>
        <w:spacing w:after="0" w:line="360" w:lineRule="auto"/>
        <w:ind w:firstLine="709"/>
        <w:jc w:val="both"/>
        <w:rPr>
          <w:rFonts w:ascii="Times New Roman" w:hAnsi="Times New Roman"/>
          <w:bCs/>
          <w:sz w:val="24"/>
          <w:szCs w:val="24"/>
        </w:rPr>
      </w:pPr>
      <w:r w:rsidRPr="00F36B84">
        <w:rPr>
          <w:rFonts w:ascii="Times New Roman" w:hAnsi="Times New Roman"/>
          <w:bCs/>
          <w:sz w:val="24"/>
          <w:szCs w:val="24"/>
        </w:rPr>
        <w:t>Tal como formulada</w:t>
      </w:r>
      <w:r w:rsidR="00700853" w:rsidRPr="00F36B84">
        <w:rPr>
          <w:rFonts w:ascii="Times New Roman" w:hAnsi="Times New Roman"/>
          <w:bCs/>
          <w:sz w:val="24"/>
          <w:szCs w:val="24"/>
        </w:rPr>
        <w:t>,</w:t>
      </w:r>
      <w:r w:rsidRPr="00F36B84">
        <w:rPr>
          <w:rFonts w:ascii="Times New Roman" w:hAnsi="Times New Roman"/>
          <w:bCs/>
          <w:sz w:val="24"/>
          <w:szCs w:val="24"/>
        </w:rPr>
        <w:t xml:space="preserve"> podemos dizer que a problematização butleriana do sujeito como </w:t>
      </w:r>
      <w:r w:rsidR="00DF45C5" w:rsidRPr="00F36B84">
        <w:rPr>
          <w:rFonts w:ascii="Times New Roman" w:hAnsi="Times New Roman"/>
          <w:bCs/>
          <w:sz w:val="24"/>
          <w:szCs w:val="24"/>
        </w:rPr>
        <w:t xml:space="preserve">um </w:t>
      </w:r>
      <w:r w:rsidRPr="00F36B84">
        <w:rPr>
          <w:rFonts w:ascii="Times New Roman" w:hAnsi="Times New Roman"/>
          <w:bCs/>
          <w:sz w:val="24"/>
          <w:szCs w:val="24"/>
        </w:rPr>
        <w:t xml:space="preserve">devir histórico e não-natural constitui, </w:t>
      </w:r>
      <w:r w:rsidR="00DF45C5" w:rsidRPr="00F36B84">
        <w:rPr>
          <w:rFonts w:ascii="Times New Roman" w:hAnsi="Times New Roman"/>
          <w:bCs/>
          <w:sz w:val="24"/>
          <w:szCs w:val="24"/>
        </w:rPr>
        <w:t>já em 1987</w:t>
      </w:r>
      <w:r w:rsidRPr="00F36B84">
        <w:rPr>
          <w:rFonts w:ascii="Times New Roman" w:hAnsi="Times New Roman"/>
          <w:bCs/>
          <w:sz w:val="24"/>
          <w:szCs w:val="24"/>
        </w:rPr>
        <w:t xml:space="preserve">, </w:t>
      </w:r>
      <w:r w:rsidR="002739B3" w:rsidRPr="00F36B84">
        <w:rPr>
          <w:rFonts w:ascii="Times New Roman" w:hAnsi="Times New Roman"/>
          <w:bCs/>
          <w:sz w:val="24"/>
          <w:szCs w:val="24"/>
        </w:rPr>
        <w:t>uma crítica contundente à tradição segundo a qual o Eu é um significante imutável</w:t>
      </w:r>
      <w:r w:rsidR="00700853" w:rsidRPr="00F36B84">
        <w:rPr>
          <w:rFonts w:ascii="Times New Roman" w:hAnsi="Times New Roman"/>
          <w:bCs/>
          <w:sz w:val="24"/>
          <w:szCs w:val="24"/>
        </w:rPr>
        <w:t xml:space="preserve"> e prévio aos seus próprios atos</w:t>
      </w:r>
      <w:r w:rsidR="002739B3" w:rsidRPr="00F36B84">
        <w:rPr>
          <w:rFonts w:ascii="Times New Roman" w:hAnsi="Times New Roman"/>
          <w:bCs/>
          <w:sz w:val="24"/>
          <w:szCs w:val="24"/>
        </w:rPr>
        <w:t xml:space="preserve">. Influenciada </w:t>
      </w:r>
      <w:r w:rsidR="002739B3" w:rsidRPr="00F36B84">
        <w:rPr>
          <w:rFonts w:ascii="Times New Roman" w:hAnsi="Times New Roman"/>
          <w:bCs/>
          <w:sz w:val="24"/>
          <w:szCs w:val="24"/>
        </w:rPr>
        <w:lastRenderedPageBreak/>
        <w:t xml:space="preserve">pela </w:t>
      </w:r>
      <w:r w:rsidR="002739B3" w:rsidRPr="00F36B84">
        <w:rPr>
          <w:rFonts w:ascii="Times New Roman" w:hAnsi="Times New Roman"/>
          <w:bCs/>
          <w:i/>
          <w:iCs/>
          <w:sz w:val="24"/>
          <w:szCs w:val="24"/>
        </w:rPr>
        <w:t xml:space="preserve">Fenomenologia </w:t>
      </w:r>
      <w:r w:rsidR="002739B3" w:rsidRPr="00F36B84">
        <w:rPr>
          <w:rFonts w:ascii="Times New Roman" w:hAnsi="Times New Roman"/>
          <w:bCs/>
          <w:sz w:val="24"/>
          <w:szCs w:val="24"/>
        </w:rPr>
        <w:t xml:space="preserve">hegeliana e por suas críticas ao longo do século XX, nossa autora argumenta: </w:t>
      </w:r>
      <w:r w:rsidR="00E5206F" w:rsidRPr="00F36B84">
        <w:rPr>
          <w:rFonts w:ascii="Times New Roman" w:hAnsi="Times New Roman"/>
          <w:bCs/>
          <w:sz w:val="24"/>
          <w:szCs w:val="24"/>
        </w:rPr>
        <w:t>atravessado</w:t>
      </w:r>
      <w:r w:rsidR="002739B3" w:rsidRPr="00F36B84">
        <w:rPr>
          <w:rFonts w:ascii="Times New Roman" w:hAnsi="Times New Roman"/>
          <w:bCs/>
          <w:sz w:val="24"/>
          <w:szCs w:val="24"/>
        </w:rPr>
        <w:t xml:space="preserve"> </w:t>
      </w:r>
      <w:r w:rsidR="00B46A34" w:rsidRPr="00F36B84">
        <w:rPr>
          <w:rFonts w:ascii="Times New Roman" w:hAnsi="Times New Roman"/>
          <w:bCs/>
          <w:sz w:val="24"/>
          <w:szCs w:val="24"/>
        </w:rPr>
        <w:t>por</w:t>
      </w:r>
      <w:r w:rsidR="002739B3" w:rsidRPr="00F36B84">
        <w:rPr>
          <w:rFonts w:ascii="Times New Roman" w:hAnsi="Times New Roman"/>
          <w:bCs/>
          <w:sz w:val="24"/>
          <w:szCs w:val="24"/>
        </w:rPr>
        <w:t xml:space="preserve"> situações históric</w:t>
      </w:r>
      <w:r w:rsidR="00E5206F" w:rsidRPr="00F36B84">
        <w:rPr>
          <w:rFonts w:ascii="Times New Roman" w:hAnsi="Times New Roman"/>
          <w:bCs/>
          <w:sz w:val="24"/>
          <w:szCs w:val="24"/>
        </w:rPr>
        <w:t xml:space="preserve">as, políticas e culturais, </w:t>
      </w:r>
      <w:r w:rsidR="002739B3" w:rsidRPr="00F36B84">
        <w:rPr>
          <w:rFonts w:ascii="Times New Roman" w:hAnsi="Times New Roman"/>
          <w:bCs/>
          <w:sz w:val="24"/>
          <w:szCs w:val="24"/>
        </w:rPr>
        <w:t>o sujeito</w:t>
      </w:r>
      <w:r w:rsidR="00DF45C5" w:rsidRPr="00F36B84">
        <w:rPr>
          <w:rFonts w:ascii="Times New Roman" w:hAnsi="Times New Roman"/>
          <w:bCs/>
          <w:sz w:val="24"/>
          <w:szCs w:val="24"/>
        </w:rPr>
        <w:t xml:space="preserve"> de desejos</w:t>
      </w:r>
      <w:r w:rsidR="002739B3" w:rsidRPr="00F36B84">
        <w:rPr>
          <w:rFonts w:ascii="Times New Roman" w:hAnsi="Times New Roman"/>
          <w:bCs/>
          <w:sz w:val="24"/>
          <w:szCs w:val="24"/>
        </w:rPr>
        <w:t xml:space="preserve"> é um devir em constante transformação, o que faz </w:t>
      </w:r>
      <w:r w:rsidR="00B46A34" w:rsidRPr="00F36B84">
        <w:rPr>
          <w:rFonts w:ascii="Times New Roman" w:hAnsi="Times New Roman"/>
          <w:bCs/>
          <w:sz w:val="24"/>
          <w:szCs w:val="24"/>
        </w:rPr>
        <w:t xml:space="preserve">de sua </w:t>
      </w:r>
      <w:r w:rsidR="00DF45C5" w:rsidRPr="00F36B84">
        <w:rPr>
          <w:rFonts w:ascii="Times New Roman" w:hAnsi="Times New Roman"/>
          <w:bCs/>
          <w:sz w:val="24"/>
          <w:szCs w:val="24"/>
        </w:rPr>
        <w:t xml:space="preserve">pretensa </w:t>
      </w:r>
      <w:r w:rsidR="002739B3" w:rsidRPr="00F36B84">
        <w:rPr>
          <w:rFonts w:ascii="Times New Roman" w:hAnsi="Times New Roman"/>
          <w:bCs/>
          <w:sz w:val="24"/>
          <w:szCs w:val="24"/>
        </w:rPr>
        <w:t>identidade um ponto</w:t>
      </w:r>
      <w:r w:rsidR="00E5206F" w:rsidRPr="00F36B84">
        <w:rPr>
          <w:rFonts w:ascii="Times New Roman" w:hAnsi="Times New Roman"/>
          <w:bCs/>
          <w:sz w:val="24"/>
          <w:szCs w:val="24"/>
        </w:rPr>
        <w:t xml:space="preserve"> </w:t>
      </w:r>
      <w:r w:rsidR="00DF45C5" w:rsidRPr="00F36B84">
        <w:rPr>
          <w:rFonts w:ascii="Times New Roman" w:hAnsi="Times New Roman"/>
          <w:bCs/>
          <w:sz w:val="24"/>
          <w:szCs w:val="24"/>
        </w:rPr>
        <w:t>sempre passível</w:t>
      </w:r>
      <w:r w:rsidR="00E5206F" w:rsidRPr="00F36B84">
        <w:rPr>
          <w:rFonts w:ascii="Times New Roman" w:hAnsi="Times New Roman"/>
          <w:bCs/>
          <w:sz w:val="24"/>
          <w:szCs w:val="24"/>
        </w:rPr>
        <w:t xml:space="preserve"> </w:t>
      </w:r>
      <w:r w:rsidR="00DF45C5" w:rsidRPr="00F36B84">
        <w:rPr>
          <w:rFonts w:ascii="Times New Roman" w:hAnsi="Times New Roman"/>
          <w:bCs/>
          <w:sz w:val="24"/>
          <w:szCs w:val="24"/>
        </w:rPr>
        <w:t xml:space="preserve">de </w:t>
      </w:r>
      <w:r w:rsidR="00E5206F" w:rsidRPr="00F36B84">
        <w:rPr>
          <w:rFonts w:ascii="Times New Roman" w:hAnsi="Times New Roman"/>
          <w:bCs/>
          <w:sz w:val="24"/>
          <w:szCs w:val="24"/>
        </w:rPr>
        <w:t>fissuras,</w:t>
      </w:r>
      <w:r w:rsidR="002739B3" w:rsidRPr="00F36B84">
        <w:rPr>
          <w:rFonts w:ascii="Times New Roman" w:hAnsi="Times New Roman"/>
          <w:bCs/>
          <w:sz w:val="24"/>
          <w:szCs w:val="24"/>
        </w:rPr>
        <w:t xml:space="preserve"> de disputas e </w:t>
      </w:r>
      <w:r w:rsidR="00DF45C5" w:rsidRPr="00F36B84">
        <w:rPr>
          <w:rFonts w:ascii="Times New Roman" w:hAnsi="Times New Roman"/>
          <w:bCs/>
          <w:sz w:val="24"/>
          <w:szCs w:val="24"/>
        </w:rPr>
        <w:t xml:space="preserve">constantes </w:t>
      </w:r>
      <w:r w:rsidR="002739B3" w:rsidRPr="00F36B84">
        <w:rPr>
          <w:rFonts w:ascii="Times New Roman" w:hAnsi="Times New Roman"/>
          <w:bCs/>
          <w:sz w:val="24"/>
          <w:szCs w:val="24"/>
        </w:rPr>
        <w:t>ressignificações.</w:t>
      </w:r>
      <w:r w:rsidR="00EC56FC" w:rsidRPr="00F36B84">
        <w:rPr>
          <w:rFonts w:ascii="Times New Roman" w:hAnsi="Times New Roman"/>
          <w:bCs/>
          <w:sz w:val="24"/>
          <w:szCs w:val="24"/>
        </w:rPr>
        <w:t xml:space="preserve"> </w:t>
      </w:r>
      <w:r w:rsidR="00E5206F" w:rsidRPr="00F36B84">
        <w:rPr>
          <w:rFonts w:ascii="Times New Roman" w:hAnsi="Times New Roman"/>
          <w:bCs/>
          <w:sz w:val="24"/>
          <w:szCs w:val="24"/>
        </w:rPr>
        <w:t>C</w:t>
      </w:r>
      <w:r w:rsidR="008A6397" w:rsidRPr="00F36B84">
        <w:rPr>
          <w:rFonts w:ascii="Times New Roman" w:hAnsi="Times New Roman"/>
          <w:bCs/>
          <w:sz w:val="24"/>
          <w:szCs w:val="24"/>
        </w:rPr>
        <w:t xml:space="preserve">rítica </w:t>
      </w:r>
      <w:r w:rsidR="00EC56FC" w:rsidRPr="00F36B84">
        <w:rPr>
          <w:rFonts w:ascii="Times New Roman" w:hAnsi="Times New Roman"/>
          <w:bCs/>
          <w:sz w:val="24"/>
          <w:szCs w:val="24"/>
        </w:rPr>
        <w:t>quanto</w:t>
      </w:r>
      <w:r w:rsidR="008A6397" w:rsidRPr="00F36B84">
        <w:rPr>
          <w:rFonts w:ascii="Times New Roman" w:hAnsi="Times New Roman"/>
          <w:bCs/>
          <w:sz w:val="24"/>
          <w:szCs w:val="24"/>
        </w:rPr>
        <w:t xml:space="preserve"> a pressuposição </w:t>
      </w:r>
      <w:r w:rsidR="002739B3" w:rsidRPr="00F36B84">
        <w:rPr>
          <w:rFonts w:ascii="Times New Roman" w:hAnsi="Times New Roman"/>
          <w:bCs/>
          <w:sz w:val="24"/>
          <w:szCs w:val="24"/>
        </w:rPr>
        <w:t xml:space="preserve">do sujeito </w:t>
      </w:r>
      <w:r w:rsidR="008A6397" w:rsidRPr="00F36B84">
        <w:rPr>
          <w:rFonts w:ascii="Times New Roman" w:hAnsi="Times New Roman"/>
          <w:bCs/>
          <w:sz w:val="24"/>
          <w:szCs w:val="24"/>
        </w:rPr>
        <w:t>como um “Eu” transparente para si, isto é, como amparado em uma identidade</w:t>
      </w:r>
      <w:r w:rsidR="00E5206F" w:rsidRPr="00F36B84">
        <w:rPr>
          <w:rFonts w:ascii="Times New Roman" w:hAnsi="Times New Roman"/>
          <w:bCs/>
          <w:sz w:val="24"/>
          <w:szCs w:val="24"/>
        </w:rPr>
        <w:t xml:space="preserve"> </w:t>
      </w:r>
      <w:r w:rsidR="008A6397" w:rsidRPr="00F36B84">
        <w:rPr>
          <w:rFonts w:ascii="Times New Roman" w:hAnsi="Times New Roman"/>
          <w:bCs/>
          <w:sz w:val="24"/>
          <w:szCs w:val="24"/>
        </w:rPr>
        <w:t>autônoma</w:t>
      </w:r>
      <w:r w:rsidR="00700853" w:rsidRPr="00F36B84">
        <w:rPr>
          <w:rFonts w:ascii="Times New Roman" w:hAnsi="Times New Roman"/>
          <w:bCs/>
          <w:sz w:val="24"/>
          <w:szCs w:val="24"/>
        </w:rPr>
        <w:t xml:space="preserve"> e</w:t>
      </w:r>
      <w:r w:rsidR="008A6397" w:rsidRPr="00F36B84">
        <w:rPr>
          <w:rFonts w:ascii="Times New Roman" w:hAnsi="Times New Roman"/>
          <w:bCs/>
          <w:sz w:val="24"/>
          <w:szCs w:val="24"/>
        </w:rPr>
        <w:t xml:space="preserve"> essencial</w:t>
      </w:r>
      <w:r w:rsidR="00E5206F" w:rsidRPr="00F36B84">
        <w:rPr>
          <w:rFonts w:ascii="Times New Roman" w:hAnsi="Times New Roman"/>
          <w:bCs/>
          <w:sz w:val="24"/>
          <w:szCs w:val="24"/>
        </w:rPr>
        <w:t xml:space="preserve"> </w:t>
      </w:r>
      <w:r w:rsidR="008A6397" w:rsidRPr="00F36B84">
        <w:rPr>
          <w:rFonts w:ascii="Times New Roman" w:hAnsi="Times New Roman"/>
          <w:bCs/>
          <w:sz w:val="24"/>
          <w:szCs w:val="24"/>
        </w:rPr>
        <w:t xml:space="preserve">em relação </w:t>
      </w:r>
      <w:r w:rsidR="00EC56FC" w:rsidRPr="00F36B84">
        <w:rPr>
          <w:rFonts w:ascii="Times New Roman" w:hAnsi="Times New Roman"/>
          <w:bCs/>
          <w:sz w:val="24"/>
          <w:szCs w:val="24"/>
        </w:rPr>
        <w:t xml:space="preserve">às suas </w:t>
      </w:r>
      <w:r w:rsidR="008A6397" w:rsidRPr="00F36B84">
        <w:rPr>
          <w:rFonts w:ascii="Times New Roman" w:hAnsi="Times New Roman"/>
          <w:bCs/>
          <w:sz w:val="24"/>
          <w:szCs w:val="24"/>
        </w:rPr>
        <w:t>contingências, Butler mostra que</w:t>
      </w:r>
      <w:r w:rsidR="00CF46EE" w:rsidRPr="00F36B84">
        <w:rPr>
          <w:rFonts w:ascii="Times New Roman" w:hAnsi="Times New Roman"/>
          <w:bCs/>
          <w:sz w:val="24"/>
          <w:szCs w:val="24"/>
        </w:rPr>
        <w:t xml:space="preserve"> subjaz</w:t>
      </w:r>
      <w:r w:rsidR="008A6397" w:rsidRPr="00F36B84">
        <w:rPr>
          <w:rFonts w:ascii="Times New Roman" w:hAnsi="Times New Roman"/>
          <w:bCs/>
          <w:sz w:val="24"/>
          <w:szCs w:val="24"/>
        </w:rPr>
        <w:t xml:space="preserve"> </w:t>
      </w:r>
      <w:r w:rsidR="00CF46EE" w:rsidRPr="00F36B84">
        <w:rPr>
          <w:rFonts w:ascii="Times New Roman" w:hAnsi="Times New Roman"/>
          <w:bCs/>
          <w:sz w:val="24"/>
          <w:szCs w:val="24"/>
        </w:rPr>
        <w:t>nesta tradição</w:t>
      </w:r>
      <w:r w:rsidR="00DF45C5" w:rsidRPr="00F36B84">
        <w:rPr>
          <w:rFonts w:ascii="Times New Roman" w:hAnsi="Times New Roman"/>
          <w:bCs/>
          <w:sz w:val="24"/>
          <w:szCs w:val="24"/>
        </w:rPr>
        <w:t xml:space="preserve"> de pensamento c</w:t>
      </w:r>
      <w:r w:rsidR="008A6397" w:rsidRPr="00F36B84">
        <w:rPr>
          <w:rFonts w:ascii="Times New Roman" w:hAnsi="Times New Roman"/>
          <w:bCs/>
          <w:sz w:val="24"/>
          <w:szCs w:val="24"/>
        </w:rPr>
        <w:t xml:space="preserve">erta ignorância </w:t>
      </w:r>
      <w:r w:rsidR="00EC56FC" w:rsidRPr="00F36B84">
        <w:rPr>
          <w:rFonts w:ascii="Times New Roman" w:hAnsi="Times New Roman"/>
          <w:bCs/>
          <w:sz w:val="24"/>
          <w:szCs w:val="24"/>
        </w:rPr>
        <w:t>no que diz respeito</w:t>
      </w:r>
      <w:r w:rsidR="008A6397" w:rsidRPr="00F36B84">
        <w:rPr>
          <w:rFonts w:ascii="Times New Roman" w:hAnsi="Times New Roman"/>
          <w:bCs/>
          <w:sz w:val="24"/>
          <w:szCs w:val="24"/>
        </w:rPr>
        <w:t xml:space="preserve"> </w:t>
      </w:r>
      <w:r w:rsidR="00DF45C5" w:rsidRPr="00F36B84">
        <w:rPr>
          <w:rFonts w:ascii="Times New Roman" w:hAnsi="Times New Roman"/>
          <w:bCs/>
          <w:sz w:val="24"/>
          <w:szCs w:val="24"/>
        </w:rPr>
        <w:t>as</w:t>
      </w:r>
      <w:r w:rsidR="008A6397" w:rsidRPr="00F36B84">
        <w:rPr>
          <w:rFonts w:ascii="Times New Roman" w:hAnsi="Times New Roman"/>
          <w:bCs/>
          <w:sz w:val="24"/>
          <w:szCs w:val="24"/>
        </w:rPr>
        <w:t xml:space="preserve"> relações e estruturas de poder </w:t>
      </w:r>
      <w:r w:rsidR="00EC56FC" w:rsidRPr="00F36B84">
        <w:rPr>
          <w:rFonts w:ascii="Times New Roman" w:hAnsi="Times New Roman"/>
          <w:bCs/>
          <w:sz w:val="24"/>
          <w:szCs w:val="24"/>
        </w:rPr>
        <w:t>constitutivas d</w:t>
      </w:r>
      <w:r w:rsidR="008A6397" w:rsidRPr="00F36B84">
        <w:rPr>
          <w:rFonts w:ascii="Times New Roman" w:hAnsi="Times New Roman"/>
          <w:bCs/>
          <w:sz w:val="24"/>
          <w:szCs w:val="24"/>
        </w:rPr>
        <w:t xml:space="preserve">os termos pelos quais nos </w:t>
      </w:r>
      <w:r w:rsidR="00CF46EE" w:rsidRPr="00F36B84">
        <w:rPr>
          <w:rFonts w:ascii="Times New Roman" w:hAnsi="Times New Roman"/>
          <w:bCs/>
          <w:sz w:val="24"/>
          <w:szCs w:val="24"/>
        </w:rPr>
        <w:t>corpo-</w:t>
      </w:r>
      <w:proofErr w:type="spellStart"/>
      <w:r w:rsidR="00CF46EE" w:rsidRPr="00F36B84">
        <w:rPr>
          <w:rFonts w:ascii="Times New Roman" w:hAnsi="Times New Roman"/>
          <w:bCs/>
          <w:sz w:val="24"/>
          <w:szCs w:val="24"/>
        </w:rPr>
        <w:t>sujeitificamos</w:t>
      </w:r>
      <w:proofErr w:type="spellEnd"/>
      <w:r w:rsidR="00DF45C5" w:rsidRPr="00F36B84">
        <w:rPr>
          <w:rFonts w:ascii="Times New Roman" w:hAnsi="Times New Roman"/>
          <w:bCs/>
          <w:sz w:val="24"/>
          <w:szCs w:val="24"/>
        </w:rPr>
        <w:t>/</w:t>
      </w:r>
      <w:proofErr w:type="spellStart"/>
      <w:r w:rsidR="00DF45C5" w:rsidRPr="00F36B84">
        <w:rPr>
          <w:rFonts w:ascii="Times New Roman" w:hAnsi="Times New Roman"/>
          <w:bCs/>
          <w:sz w:val="24"/>
          <w:szCs w:val="24"/>
        </w:rPr>
        <w:t>generificamos</w:t>
      </w:r>
      <w:proofErr w:type="spellEnd"/>
      <w:r w:rsidR="00EC56FC" w:rsidRPr="00F36B84">
        <w:rPr>
          <w:rFonts w:ascii="Times New Roman" w:hAnsi="Times New Roman"/>
          <w:bCs/>
          <w:sz w:val="24"/>
          <w:szCs w:val="24"/>
        </w:rPr>
        <w:t xml:space="preserve">. </w:t>
      </w:r>
    </w:p>
    <w:p w14:paraId="3EF06D8A" w14:textId="77777777" w:rsidR="00EA326A" w:rsidRPr="00F36B84" w:rsidRDefault="00EC56FC" w:rsidP="00F36B84">
      <w:pPr>
        <w:autoSpaceDE w:val="0"/>
        <w:autoSpaceDN w:val="0"/>
        <w:adjustRightInd w:val="0"/>
        <w:spacing w:after="0" w:line="360" w:lineRule="auto"/>
        <w:ind w:firstLine="709"/>
        <w:jc w:val="both"/>
        <w:rPr>
          <w:rFonts w:ascii="Times New Roman" w:eastAsia="LiberationSerif" w:hAnsi="Times New Roman"/>
          <w:color w:val="1A1818"/>
          <w:sz w:val="24"/>
          <w:szCs w:val="24"/>
          <w:lang w:eastAsia="pt-BR"/>
        </w:rPr>
      </w:pPr>
      <w:r w:rsidRPr="00F36B84">
        <w:rPr>
          <w:rFonts w:ascii="Times New Roman" w:hAnsi="Times New Roman"/>
          <w:bCs/>
          <w:sz w:val="24"/>
          <w:szCs w:val="24"/>
        </w:rPr>
        <w:t xml:space="preserve">Ora, se </w:t>
      </w:r>
      <w:r w:rsidR="00700853" w:rsidRPr="00F36B84">
        <w:rPr>
          <w:rFonts w:ascii="Times New Roman" w:hAnsi="Times New Roman"/>
          <w:bCs/>
          <w:sz w:val="24"/>
          <w:szCs w:val="24"/>
        </w:rPr>
        <w:t xml:space="preserve">o pensamento ocidental </w:t>
      </w:r>
      <w:r w:rsidRPr="00F36B84">
        <w:rPr>
          <w:rFonts w:ascii="Times New Roman" w:hAnsi="Times New Roman"/>
          <w:bCs/>
          <w:sz w:val="24"/>
          <w:szCs w:val="24"/>
        </w:rPr>
        <w:t xml:space="preserve">vislumbra no sujeito </w:t>
      </w:r>
      <w:r w:rsidR="00E5206F" w:rsidRPr="00F36B84">
        <w:rPr>
          <w:rFonts w:ascii="Times New Roman" w:hAnsi="Times New Roman"/>
          <w:bCs/>
          <w:sz w:val="24"/>
          <w:szCs w:val="24"/>
        </w:rPr>
        <w:t>um referencial</w:t>
      </w:r>
      <w:r w:rsidRPr="00F36B84">
        <w:rPr>
          <w:rFonts w:ascii="Times New Roman" w:hAnsi="Times New Roman"/>
          <w:bCs/>
          <w:sz w:val="24"/>
          <w:szCs w:val="24"/>
        </w:rPr>
        <w:t xml:space="preserve"> </w:t>
      </w:r>
      <w:r w:rsidR="00E5206F" w:rsidRPr="00F36B84">
        <w:rPr>
          <w:rFonts w:ascii="Times New Roman" w:hAnsi="Times New Roman"/>
          <w:bCs/>
          <w:sz w:val="24"/>
          <w:szCs w:val="24"/>
        </w:rPr>
        <w:t xml:space="preserve">metafísico, </w:t>
      </w:r>
      <w:r w:rsidR="00AE473F" w:rsidRPr="00F36B84">
        <w:rPr>
          <w:rFonts w:ascii="Times New Roman" w:hAnsi="Times New Roman"/>
          <w:bCs/>
          <w:sz w:val="24"/>
          <w:szCs w:val="24"/>
        </w:rPr>
        <w:t xml:space="preserve">moral, político e </w:t>
      </w:r>
      <w:r w:rsidR="00700853" w:rsidRPr="00F36B84">
        <w:rPr>
          <w:rFonts w:ascii="Times New Roman" w:hAnsi="Times New Roman"/>
          <w:bCs/>
          <w:sz w:val="24"/>
          <w:szCs w:val="24"/>
        </w:rPr>
        <w:t>ontológico</w:t>
      </w:r>
      <w:r w:rsidR="00E5206F" w:rsidRPr="00F36B84">
        <w:rPr>
          <w:rFonts w:ascii="Times New Roman" w:hAnsi="Times New Roman"/>
          <w:bCs/>
          <w:sz w:val="24"/>
          <w:szCs w:val="24"/>
        </w:rPr>
        <w:t xml:space="preserve">, é a partir da filosofia </w:t>
      </w:r>
      <w:r w:rsidR="001B0962" w:rsidRPr="00F36B84">
        <w:rPr>
          <w:rFonts w:ascii="Times New Roman" w:hAnsi="Times New Roman"/>
          <w:bCs/>
          <w:sz w:val="24"/>
          <w:szCs w:val="24"/>
        </w:rPr>
        <w:t xml:space="preserve">hegeliana </w:t>
      </w:r>
      <w:r w:rsidR="00AE473F" w:rsidRPr="00F36B84">
        <w:rPr>
          <w:rFonts w:ascii="Times New Roman" w:hAnsi="Times New Roman"/>
          <w:bCs/>
          <w:sz w:val="24"/>
          <w:szCs w:val="24"/>
        </w:rPr>
        <w:t xml:space="preserve">do espírito </w:t>
      </w:r>
      <w:r w:rsidR="00E5206F" w:rsidRPr="00F36B84">
        <w:rPr>
          <w:rFonts w:ascii="Times New Roman" w:hAnsi="Times New Roman"/>
          <w:bCs/>
          <w:sz w:val="24"/>
          <w:szCs w:val="24"/>
        </w:rPr>
        <w:t>que o mesmo (</w:t>
      </w:r>
      <w:proofErr w:type="spellStart"/>
      <w:r w:rsidR="00E5206F" w:rsidRPr="00F36B84">
        <w:rPr>
          <w:rFonts w:ascii="Times New Roman" w:hAnsi="Times New Roman"/>
          <w:bCs/>
          <w:sz w:val="24"/>
          <w:szCs w:val="24"/>
        </w:rPr>
        <w:t>re</w:t>
      </w:r>
      <w:proofErr w:type="spellEnd"/>
      <w:r w:rsidR="00E5206F" w:rsidRPr="00F36B84">
        <w:rPr>
          <w:rFonts w:ascii="Times New Roman" w:hAnsi="Times New Roman"/>
          <w:bCs/>
          <w:sz w:val="24"/>
          <w:szCs w:val="24"/>
        </w:rPr>
        <w:t xml:space="preserve">)surge não mais como uma identidade fixa </w:t>
      </w:r>
      <w:r w:rsidR="00AE473F" w:rsidRPr="00F36B84">
        <w:rPr>
          <w:rFonts w:ascii="Times New Roman" w:hAnsi="Times New Roman"/>
          <w:bCs/>
          <w:sz w:val="24"/>
          <w:szCs w:val="24"/>
        </w:rPr>
        <w:t>e/ou</w:t>
      </w:r>
      <w:r w:rsidR="00E5206F" w:rsidRPr="00F36B84">
        <w:rPr>
          <w:rFonts w:ascii="Times New Roman" w:hAnsi="Times New Roman"/>
          <w:bCs/>
          <w:sz w:val="24"/>
          <w:szCs w:val="24"/>
        </w:rPr>
        <w:t xml:space="preserve"> prévia ao ato, mas como um </w:t>
      </w:r>
      <w:r w:rsidR="00700853" w:rsidRPr="00F36B84">
        <w:rPr>
          <w:rFonts w:ascii="Times New Roman" w:hAnsi="Times New Roman"/>
          <w:bCs/>
          <w:sz w:val="24"/>
          <w:szCs w:val="24"/>
        </w:rPr>
        <w:t>devir</w:t>
      </w:r>
      <w:r w:rsidR="00E5206F" w:rsidRPr="00F36B84">
        <w:rPr>
          <w:rFonts w:ascii="Times New Roman" w:hAnsi="Times New Roman"/>
          <w:bCs/>
          <w:sz w:val="24"/>
          <w:szCs w:val="24"/>
        </w:rPr>
        <w:t xml:space="preserve"> histórico</w:t>
      </w:r>
      <w:r w:rsidR="00CF46EE" w:rsidRPr="00F36B84">
        <w:rPr>
          <w:rFonts w:ascii="Times New Roman" w:hAnsi="Times New Roman"/>
          <w:bCs/>
          <w:sz w:val="24"/>
          <w:szCs w:val="24"/>
        </w:rPr>
        <w:t>,</w:t>
      </w:r>
      <w:r w:rsidR="00E5206F" w:rsidRPr="00F36B84">
        <w:rPr>
          <w:rFonts w:ascii="Times New Roman" w:hAnsi="Times New Roman"/>
          <w:bCs/>
          <w:sz w:val="24"/>
          <w:szCs w:val="24"/>
        </w:rPr>
        <w:t xml:space="preserve"> marcado pela negatividade dialética e </w:t>
      </w:r>
      <w:r w:rsidR="005D45D0" w:rsidRPr="00F36B84">
        <w:rPr>
          <w:rFonts w:ascii="Times New Roman" w:hAnsi="Times New Roman"/>
          <w:bCs/>
          <w:sz w:val="24"/>
          <w:szCs w:val="24"/>
        </w:rPr>
        <w:t>por sua</w:t>
      </w:r>
      <w:r w:rsidR="00E5206F" w:rsidRPr="00F36B84">
        <w:rPr>
          <w:rFonts w:ascii="Times New Roman" w:hAnsi="Times New Roman"/>
          <w:bCs/>
          <w:sz w:val="24"/>
          <w:szCs w:val="24"/>
        </w:rPr>
        <w:t xml:space="preserve"> </w:t>
      </w:r>
      <w:r w:rsidR="005D45D0" w:rsidRPr="00F36B84">
        <w:rPr>
          <w:rFonts w:ascii="Times New Roman" w:hAnsi="Times New Roman"/>
          <w:bCs/>
          <w:sz w:val="24"/>
          <w:szCs w:val="24"/>
        </w:rPr>
        <w:t>quase cartunesca</w:t>
      </w:r>
      <w:r w:rsidR="00E5206F" w:rsidRPr="00F36B84">
        <w:rPr>
          <w:rFonts w:ascii="Times New Roman" w:hAnsi="Times New Roman"/>
          <w:bCs/>
          <w:sz w:val="24"/>
          <w:szCs w:val="24"/>
        </w:rPr>
        <w:t xml:space="preserve"> busca por </w:t>
      </w:r>
      <w:r w:rsidR="005D45D0" w:rsidRPr="00F36B84">
        <w:rPr>
          <w:rFonts w:ascii="Times New Roman" w:hAnsi="Times New Roman"/>
          <w:bCs/>
          <w:sz w:val="24"/>
          <w:szCs w:val="24"/>
        </w:rPr>
        <w:t>autor</w:t>
      </w:r>
      <w:r w:rsidR="00E5206F" w:rsidRPr="00F36B84">
        <w:rPr>
          <w:rFonts w:ascii="Times New Roman" w:hAnsi="Times New Roman"/>
          <w:bCs/>
          <w:sz w:val="24"/>
          <w:szCs w:val="24"/>
        </w:rPr>
        <w:t>reconhecimento.</w:t>
      </w:r>
      <w:r w:rsidR="005D45D0" w:rsidRPr="00F36B84">
        <w:rPr>
          <w:rFonts w:ascii="Times New Roman" w:hAnsi="Times New Roman"/>
          <w:bCs/>
          <w:sz w:val="24"/>
          <w:szCs w:val="24"/>
        </w:rPr>
        <w:t xml:space="preserve"> Não obstante, </w:t>
      </w:r>
      <w:r w:rsidR="00AE473F" w:rsidRPr="00F36B84">
        <w:rPr>
          <w:rFonts w:ascii="Times New Roman" w:hAnsi="Times New Roman"/>
          <w:bCs/>
          <w:sz w:val="24"/>
          <w:szCs w:val="24"/>
        </w:rPr>
        <w:t xml:space="preserve">é </w:t>
      </w:r>
      <w:r w:rsidR="001B0962" w:rsidRPr="00F36B84">
        <w:rPr>
          <w:rFonts w:ascii="Times New Roman" w:hAnsi="Times New Roman"/>
          <w:bCs/>
          <w:sz w:val="24"/>
          <w:szCs w:val="24"/>
        </w:rPr>
        <w:t xml:space="preserve">em </w:t>
      </w:r>
      <w:r w:rsidR="00AE473F" w:rsidRPr="00F36B84">
        <w:rPr>
          <w:rFonts w:ascii="Times New Roman" w:hAnsi="Times New Roman"/>
          <w:bCs/>
          <w:sz w:val="24"/>
          <w:szCs w:val="24"/>
        </w:rPr>
        <w:t xml:space="preserve">função de tudo que </w:t>
      </w:r>
      <w:r w:rsidR="00700853" w:rsidRPr="00F36B84">
        <w:rPr>
          <w:rFonts w:ascii="Times New Roman" w:hAnsi="Times New Roman"/>
          <w:bCs/>
          <w:sz w:val="24"/>
          <w:szCs w:val="24"/>
        </w:rPr>
        <w:t>subjaz</w:t>
      </w:r>
      <w:r w:rsidR="00AE473F" w:rsidRPr="00F36B84">
        <w:rPr>
          <w:rFonts w:ascii="Times New Roman" w:hAnsi="Times New Roman"/>
          <w:bCs/>
          <w:sz w:val="24"/>
          <w:szCs w:val="24"/>
        </w:rPr>
        <w:t xml:space="preserve"> de alteridade no Eu que </w:t>
      </w:r>
      <w:r w:rsidR="005D45D0" w:rsidRPr="00F36B84">
        <w:rPr>
          <w:rFonts w:ascii="Times New Roman" w:hAnsi="Times New Roman"/>
          <w:bCs/>
          <w:sz w:val="24"/>
          <w:szCs w:val="24"/>
        </w:rPr>
        <w:t xml:space="preserve">Butler diz ser preciso questionar se os itinerários hegelianos de fato precisam </w:t>
      </w:r>
      <w:r w:rsidR="00AE473F" w:rsidRPr="00F36B84">
        <w:rPr>
          <w:rFonts w:ascii="Times New Roman" w:hAnsi="Times New Roman"/>
          <w:bCs/>
          <w:sz w:val="24"/>
          <w:szCs w:val="24"/>
        </w:rPr>
        <w:t>esta</w:t>
      </w:r>
      <w:r w:rsidR="00700853" w:rsidRPr="00F36B84">
        <w:rPr>
          <w:rFonts w:ascii="Times New Roman" w:hAnsi="Times New Roman"/>
          <w:bCs/>
          <w:sz w:val="24"/>
          <w:szCs w:val="24"/>
        </w:rPr>
        <w:t>r</w:t>
      </w:r>
      <w:r w:rsidR="00AE473F" w:rsidRPr="00F36B84">
        <w:rPr>
          <w:rFonts w:ascii="Times New Roman" w:hAnsi="Times New Roman"/>
          <w:bCs/>
          <w:sz w:val="24"/>
          <w:szCs w:val="24"/>
        </w:rPr>
        <w:t xml:space="preserve"> ancoramos n’</w:t>
      </w:r>
      <w:r w:rsidR="005D45D0" w:rsidRPr="00F36B84">
        <w:rPr>
          <w:rFonts w:ascii="Times New Roman" w:hAnsi="Times New Roman"/>
          <w:bCs/>
          <w:sz w:val="24"/>
          <w:szCs w:val="24"/>
        </w:rPr>
        <w:t>alguma finalidade</w:t>
      </w:r>
      <w:r w:rsidR="00CF46EE" w:rsidRPr="00F36B84">
        <w:rPr>
          <w:rFonts w:ascii="Times New Roman" w:hAnsi="Times New Roman"/>
          <w:bCs/>
          <w:sz w:val="24"/>
          <w:szCs w:val="24"/>
        </w:rPr>
        <w:t xml:space="preserve">, </w:t>
      </w:r>
      <w:r w:rsidR="00AE473F" w:rsidRPr="00F36B84">
        <w:rPr>
          <w:rFonts w:ascii="Times New Roman" w:hAnsi="Times New Roman"/>
          <w:bCs/>
          <w:sz w:val="24"/>
          <w:szCs w:val="24"/>
        </w:rPr>
        <w:t>n’</w:t>
      </w:r>
      <w:r w:rsidR="00CF46EE" w:rsidRPr="00F36B84">
        <w:rPr>
          <w:rFonts w:ascii="Times New Roman" w:hAnsi="Times New Roman"/>
          <w:bCs/>
          <w:sz w:val="24"/>
          <w:szCs w:val="24"/>
        </w:rPr>
        <w:t xml:space="preserve">algum </w:t>
      </w:r>
      <w:r w:rsidR="00AE473F" w:rsidRPr="00F36B84">
        <w:rPr>
          <w:rFonts w:ascii="Times New Roman" w:hAnsi="Times New Roman"/>
          <w:bCs/>
          <w:sz w:val="24"/>
          <w:szCs w:val="24"/>
        </w:rPr>
        <w:t xml:space="preserve">tipo de </w:t>
      </w:r>
      <w:proofErr w:type="spellStart"/>
      <w:r w:rsidR="00CF46EE" w:rsidRPr="00F36B84">
        <w:rPr>
          <w:rFonts w:ascii="Times New Roman" w:hAnsi="Times New Roman"/>
          <w:bCs/>
          <w:i/>
          <w:iCs/>
          <w:sz w:val="24"/>
          <w:szCs w:val="24"/>
        </w:rPr>
        <w:t>telos</w:t>
      </w:r>
      <w:proofErr w:type="spellEnd"/>
      <w:r w:rsidR="00CF46EE" w:rsidRPr="00F36B84">
        <w:rPr>
          <w:rFonts w:ascii="Times New Roman" w:hAnsi="Times New Roman"/>
          <w:bCs/>
          <w:i/>
          <w:iCs/>
          <w:sz w:val="24"/>
          <w:szCs w:val="24"/>
        </w:rPr>
        <w:t xml:space="preserve"> </w:t>
      </w:r>
      <w:r w:rsidR="00CF46EE" w:rsidRPr="00F36B84">
        <w:rPr>
          <w:rFonts w:ascii="Times New Roman" w:hAnsi="Times New Roman"/>
          <w:bCs/>
          <w:sz w:val="24"/>
          <w:szCs w:val="24"/>
        </w:rPr>
        <w:t>definidor</w:t>
      </w:r>
      <w:r w:rsidR="00AE473F" w:rsidRPr="00F36B84">
        <w:rPr>
          <w:rFonts w:ascii="Times New Roman" w:hAnsi="Times New Roman"/>
          <w:bCs/>
          <w:sz w:val="24"/>
          <w:szCs w:val="24"/>
        </w:rPr>
        <w:t>: o saber absoluto</w:t>
      </w:r>
      <w:r w:rsidR="005D45D0" w:rsidRPr="00F36B84">
        <w:rPr>
          <w:rFonts w:ascii="Times New Roman" w:hAnsi="Times New Roman"/>
          <w:bCs/>
          <w:sz w:val="24"/>
          <w:szCs w:val="24"/>
        </w:rPr>
        <w:t xml:space="preserve">. </w:t>
      </w:r>
      <w:r w:rsidR="00AE473F" w:rsidRPr="00F36B84">
        <w:rPr>
          <w:rFonts w:ascii="Times New Roman" w:hAnsi="Times New Roman"/>
          <w:bCs/>
          <w:sz w:val="24"/>
          <w:szCs w:val="24"/>
        </w:rPr>
        <w:t xml:space="preserve">Galgada </w:t>
      </w:r>
      <w:r w:rsidR="00700853" w:rsidRPr="00F36B84">
        <w:rPr>
          <w:rFonts w:ascii="Times New Roman" w:hAnsi="Times New Roman"/>
          <w:bCs/>
          <w:sz w:val="24"/>
          <w:szCs w:val="24"/>
        </w:rPr>
        <w:t>no</w:t>
      </w:r>
      <w:r w:rsidR="00AE473F" w:rsidRPr="00F36B84">
        <w:rPr>
          <w:rFonts w:ascii="Times New Roman" w:hAnsi="Times New Roman"/>
          <w:bCs/>
          <w:sz w:val="24"/>
          <w:szCs w:val="24"/>
        </w:rPr>
        <w:t xml:space="preserve"> pressuposto da consciência de si, a</w:t>
      </w:r>
      <w:r w:rsidR="005D45D0" w:rsidRPr="00F36B84">
        <w:rPr>
          <w:rFonts w:ascii="Times New Roman" w:hAnsi="Times New Roman"/>
          <w:bCs/>
          <w:sz w:val="24"/>
          <w:szCs w:val="24"/>
        </w:rPr>
        <w:t xml:space="preserve"> </w:t>
      </w:r>
      <w:r w:rsidR="005D45D0" w:rsidRPr="00F36B84">
        <w:rPr>
          <w:rFonts w:ascii="Times New Roman" w:hAnsi="Times New Roman"/>
          <w:bCs/>
          <w:i/>
          <w:iCs/>
          <w:sz w:val="24"/>
          <w:szCs w:val="24"/>
        </w:rPr>
        <w:t xml:space="preserve">Fenomenologia do espírito </w:t>
      </w:r>
      <w:r w:rsidR="005D45D0" w:rsidRPr="00F36B84">
        <w:rPr>
          <w:rFonts w:ascii="Times New Roman" w:hAnsi="Times New Roman"/>
          <w:bCs/>
          <w:sz w:val="24"/>
          <w:szCs w:val="24"/>
        </w:rPr>
        <w:t xml:space="preserve">parece apontar para o reencontro do sujeito consigo mesmo através </w:t>
      </w:r>
      <w:r w:rsidR="00C63FD6" w:rsidRPr="00F36B84">
        <w:rPr>
          <w:rFonts w:ascii="Times New Roman" w:hAnsi="Times New Roman"/>
          <w:bCs/>
          <w:sz w:val="24"/>
          <w:szCs w:val="24"/>
        </w:rPr>
        <w:t>da mediação do</w:t>
      </w:r>
      <w:r w:rsidR="005D45D0" w:rsidRPr="00F36B84">
        <w:rPr>
          <w:rFonts w:ascii="Times New Roman" w:hAnsi="Times New Roman"/>
          <w:bCs/>
          <w:sz w:val="24"/>
          <w:szCs w:val="24"/>
        </w:rPr>
        <w:t xml:space="preserve"> </w:t>
      </w:r>
      <w:r w:rsidR="005D45D0" w:rsidRPr="00F36B84">
        <w:rPr>
          <w:rFonts w:ascii="Times New Roman" w:hAnsi="Times New Roman"/>
          <w:bCs/>
          <w:i/>
          <w:iCs/>
          <w:sz w:val="24"/>
          <w:szCs w:val="24"/>
        </w:rPr>
        <w:t>Outro</w:t>
      </w:r>
      <w:r w:rsidR="00700853" w:rsidRPr="00F36B84">
        <w:rPr>
          <w:rFonts w:ascii="Times New Roman" w:hAnsi="Times New Roman"/>
          <w:bCs/>
          <w:sz w:val="24"/>
          <w:szCs w:val="24"/>
        </w:rPr>
        <w:t xml:space="preserve">. Contudo, </w:t>
      </w:r>
      <w:r w:rsidR="005D45D0" w:rsidRPr="00F36B84">
        <w:rPr>
          <w:rFonts w:ascii="Times New Roman" w:hAnsi="Times New Roman"/>
          <w:bCs/>
          <w:sz w:val="24"/>
          <w:szCs w:val="24"/>
        </w:rPr>
        <w:t xml:space="preserve">resta saber se este processo ocorre </w:t>
      </w:r>
      <w:r w:rsidR="00B46A34" w:rsidRPr="00F36B84">
        <w:rPr>
          <w:rFonts w:ascii="Times New Roman" w:hAnsi="Times New Roman"/>
          <w:bCs/>
          <w:sz w:val="24"/>
          <w:szCs w:val="24"/>
        </w:rPr>
        <w:t>da</w:t>
      </w:r>
      <w:r w:rsidR="005D45D0" w:rsidRPr="00F36B84">
        <w:rPr>
          <w:rFonts w:ascii="Times New Roman" w:hAnsi="Times New Roman"/>
          <w:bCs/>
          <w:sz w:val="24"/>
          <w:szCs w:val="24"/>
        </w:rPr>
        <w:t xml:space="preserve"> maneira tão estável e progressiva quanto promete. </w:t>
      </w:r>
      <w:r w:rsidR="00B46A34" w:rsidRPr="00F36B84">
        <w:rPr>
          <w:rFonts w:ascii="Times New Roman" w:hAnsi="Times New Roman"/>
          <w:bCs/>
          <w:sz w:val="24"/>
          <w:szCs w:val="24"/>
        </w:rPr>
        <w:t>Forjado a partir d</w:t>
      </w:r>
      <w:r w:rsidR="00586851" w:rsidRPr="00F36B84">
        <w:rPr>
          <w:rFonts w:ascii="Times New Roman" w:hAnsi="Times New Roman"/>
          <w:bCs/>
          <w:sz w:val="24"/>
          <w:szCs w:val="24"/>
        </w:rPr>
        <w:t xml:space="preserve">a </w:t>
      </w:r>
      <w:r w:rsidR="00B46A34" w:rsidRPr="00F36B84">
        <w:rPr>
          <w:rFonts w:ascii="Times New Roman" w:hAnsi="Times New Roman"/>
          <w:bCs/>
          <w:sz w:val="24"/>
          <w:szCs w:val="24"/>
        </w:rPr>
        <w:t xml:space="preserve">ocultação da alteridade </w:t>
      </w:r>
      <w:r w:rsidR="00CF46EE" w:rsidRPr="00F36B84">
        <w:rPr>
          <w:rFonts w:ascii="Times New Roman" w:hAnsi="Times New Roman"/>
          <w:bCs/>
          <w:sz w:val="24"/>
          <w:szCs w:val="24"/>
        </w:rPr>
        <w:t>que lhe habita</w:t>
      </w:r>
      <w:r w:rsidR="00B46A34" w:rsidRPr="00F36B84">
        <w:rPr>
          <w:rFonts w:ascii="Times New Roman" w:hAnsi="Times New Roman"/>
          <w:bCs/>
          <w:sz w:val="24"/>
          <w:szCs w:val="24"/>
        </w:rPr>
        <w:t>, o processo de “</w:t>
      </w:r>
      <w:r w:rsidR="00CF46EE" w:rsidRPr="00F36B84">
        <w:rPr>
          <w:rFonts w:ascii="Times New Roman" w:hAnsi="Times New Roman"/>
          <w:bCs/>
          <w:sz w:val="24"/>
          <w:szCs w:val="24"/>
        </w:rPr>
        <w:t>devir</w:t>
      </w:r>
      <w:r w:rsidR="00B46A34" w:rsidRPr="00F36B84">
        <w:rPr>
          <w:rFonts w:ascii="Times New Roman" w:hAnsi="Times New Roman"/>
          <w:bCs/>
          <w:sz w:val="24"/>
          <w:szCs w:val="24"/>
        </w:rPr>
        <w:t xml:space="preserve"> sujeito” se constituí </w:t>
      </w:r>
      <w:r w:rsidR="00CF46EE" w:rsidRPr="00F36B84">
        <w:rPr>
          <w:rFonts w:ascii="Times New Roman" w:hAnsi="Times New Roman"/>
          <w:bCs/>
          <w:sz w:val="24"/>
          <w:szCs w:val="24"/>
        </w:rPr>
        <w:t>através</w:t>
      </w:r>
      <w:r w:rsidR="00B46A34" w:rsidRPr="00F36B84">
        <w:rPr>
          <w:rFonts w:ascii="Times New Roman" w:hAnsi="Times New Roman"/>
          <w:bCs/>
          <w:sz w:val="24"/>
          <w:szCs w:val="24"/>
        </w:rPr>
        <w:t xml:space="preserve"> da repetição de certas normas que, </w:t>
      </w:r>
      <w:r w:rsidR="00CF46EE" w:rsidRPr="00F36B84">
        <w:rPr>
          <w:rFonts w:ascii="Times New Roman" w:hAnsi="Times New Roman"/>
          <w:bCs/>
          <w:sz w:val="24"/>
          <w:szCs w:val="24"/>
        </w:rPr>
        <w:t>do ponto de vista butleriano</w:t>
      </w:r>
      <w:r w:rsidR="00B46A34" w:rsidRPr="00F36B84">
        <w:rPr>
          <w:rFonts w:ascii="Times New Roman" w:hAnsi="Times New Roman"/>
          <w:bCs/>
          <w:sz w:val="24"/>
          <w:szCs w:val="24"/>
        </w:rPr>
        <w:t xml:space="preserve">, nunca se fixam por completo. Assim, se há algum tipo de síntese identitária </w:t>
      </w:r>
      <w:r w:rsidR="00C63FD6" w:rsidRPr="00F36B84">
        <w:rPr>
          <w:rFonts w:ascii="Times New Roman" w:hAnsi="Times New Roman"/>
          <w:bCs/>
          <w:sz w:val="24"/>
          <w:szCs w:val="24"/>
        </w:rPr>
        <w:t>na</w:t>
      </w:r>
      <w:r w:rsidR="00B46A34" w:rsidRPr="00F36B84">
        <w:rPr>
          <w:rFonts w:ascii="Times New Roman" w:hAnsi="Times New Roman"/>
          <w:bCs/>
          <w:sz w:val="24"/>
          <w:szCs w:val="24"/>
        </w:rPr>
        <w:t xml:space="preserve"> </w:t>
      </w:r>
      <w:r w:rsidR="00700853" w:rsidRPr="00F36B84">
        <w:rPr>
          <w:rFonts w:ascii="Times New Roman" w:hAnsi="Times New Roman"/>
          <w:bCs/>
          <w:sz w:val="24"/>
          <w:szCs w:val="24"/>
        </w:rPr>
        <w:t>corpo-</w:t>
      </w:r>
      <w:proofErr w:type="spellStart"/>
      <w:r w:rsidR="00586851" w:rsidRPr="00F36B84">
        <w:rPr>
          <w:rFonts w:ascii="Times New Roman" w:hAnsi="Times New Roman"/>
          <w:bCs/>
          <w:sz w:val="24"/>
          <w:szCs w:val="24"/>
        </w:rPr>
        <w:t>sujeitificação</w:t>
      </w:r>
      <w:proofErr w:type="spellEnd"/>
      <w:r w:rsidR="00B46A34" w:rsidRPr="00F36B84">
        <w:rPr>
          <w:rFonts w:ascii="Times New Roman" w:hAnsi="Times New Roman"/>
          <w:bCs/>
          <w:sz w:val="24"/>
          <w:szCs w:val="24"/>
        </w:rPr>
        <w:t>, que reconheçamo</w:t>
      </w:r>
      <w:r w:rsidR="001B0962" w:rsidRPr="00F36B84">
        <w:rPr>
          <w:rFonts w:ascii="Times New Roman" w:hAnsi="Times New Roman"/>
          <w:bCs/>
          <w:sz w:val="24"/>
          <w:szCs w:val="24"/>
        </w:rPr>
        <w:t>s:</w:t>
      </w:r>
      <w:r w:rsidR="00B46A34" w:rsidRPr="00F36B84">
        <w:rPr>
          <w:rFonts w:ascii="Times New Roman" w:hAnsi="Times New Roman"/>
          <w:bCs/>
          <w:sz w:val="24"/>
          <w:szCs w:val="24"/>
        </w:rPr>
        <w:t xml:space="preserve"> em função </w:t>
      </w:r>
      <w:r w:rsidR="00C63FD6" w:rsidRPr="00F36B84">
        <w:rPr>
          <w:rFonts w:ascii="Times New Roman" w:hAnsi="Times New Roman"/>
          <w:bCs/>
          <w:sz w:val="24"/>
          <w:szCs w:val="24"/>
        </w:rPr>
        <w:t xml:space="preserve">de seus </w:t>
      </w:r>
      <w:r w:rsidR="00B46A34" w:rsidRPr="00F36B84">
        <w:rPr>
          <w:rFonts w:ascii="Times New Roman" w:hAnsi="Times New Roman"/>
          <w:bCs/>
          <w:sz w:val="24"/>
          <w:szCs w:val="24"/>
        </w:rPr>
        <w:t>desejo</w:t>
      </w:r>
      <w:r w:rsidR="00C63FD6" w:rsidRPr="00F36B84">
        <w:rPr>
          <w:rFonts w:ascii="Times New Roman" w:hAnsi="Times New Roman"/>
          <w:bCs/>
          <w:sz w:val="24"/>
          <w:szCs w:val="24"/>
        </w:rPr>
        <w:t>s</w:t>
      </w:r>
      <w:r w:rsidR="00B46A34" w:rsidRPr="00F36B84">
        <w:rPr>
          <w:rFonts w:ascii="Times New Roman" w:hAnsi="Times New Roman"/>
          <w:bCs/>
          <w:sz w:val="24"/>
          <w:szCs w:val="24"/>
        </w:rPr>
        <w:t xml:space="preserve">, </w:t>
      </w:r>
      <w:r w:rsidR="00C63FD6" w:rsidRPr="00F36B84">
        <w:rPr>
          <w:rFonts w:ascii="Times New Roman" w:eastAsia="LiberationSerif" w:hAnsi="Times New Roman"/>
          <w:color w:val="1A1818"/>
          <w:sz w:val="24"/>
          <w:szCs w:val="24"/>
          <w:lang w:eastAsia="pt-BR"/>
        </w:rPr>
        <w:t>o Eu</w:t>
      </w:r>
      <w:r w:rsidR="00B46A34" w:rsidRPr="00F36B84">
        <w:rPr>
          <w:rFonts w:ascii="Times New Roman" w:eastAsia="LiberationSerif" w:hAnsi="Times New Roman"/>
          <w:color w:val="1A1818"/>
          <w:sz w:val="24"/>
          <w:szCs w:val="24"/>
          <w:lang w:eastAsia="pt-BR"/>
        </w:rPr>
        <w:t xml:space="preserve"> </w:t>
      </w:r>
      <w:r w:rsidR="00C63FD6" w:rsidRPr="00F36B84">
        <w:rPr>
          <w:rFonts w:ascii="Times New Roman" w:eastAsia="LiberationSerif" w:hAnsi="Times New Roman"/>
          <w:color w:val="1A1818"/>
          <w:sz w:val="24"/>
          <w:szCs w:val="24"/>
          <w:lang w:eastAsia="pt-BR"/>
        </w:rPr>
        <w:t xml:space="preserve">é </w:t>
      </w:r>
      <w:r w:rsidR="00B46A34" w:rsidRPr="00F36B84">
        <w:rPr>
          <w:rFonts w:ascii="Times New Roman" w:eastAsia="LiberationSerif" w:hAnsi="Times New Roman"/>
          <w:color w:val="1A1818"/>
          <w:sz w:val="24"/>
          <w:szCs w:val="24"/>
          <w:lang w:eastAsia="pt-BR"/>
        </w:rPr>
        <w:t xml:space="preserve">apenas a base nunca fixa para uma nova tese, para uma </w:t>
      </w:r>
      <w:r w:rsidR="00586851" w:rsidRPr="00F36B84">
        <w:rPr>
          <w:rFonts w:ascii="Times New Roman" w:eastAsia="LiberationSerif" w:hAnsi="Times New Roman"/>
          <w:color w:val="1A1818"/>
          <w:sz w:val="24"/>
          <w:szCs w:val="24"/>
          <w:lang w:eastAsia="pt-BR"/>
        </w:rPr>
        <w:t>nova</w:t>
      </w:r>
      <w:r w:rsidR="00B46A34" w:rsidRPr="00F36B84">
        <w:rPr>
          <w:rFonts w:ascii="Times New Roman" w:eastAsia="LiberationSerif" w:hAnsi="Times New Roman"/>
          <w:color w:val="1A1818"/>
          <w:sz w:val="24"/>
          <w:szCs w:val="24"/>
          <w:lang w:eastAsia="pt-BR"/>
        </w:rPr>
        <w:t xml:space="preserve"> antítese e, portanto, </w:t>
      </w:r>
      <w:proofErr w:type="gramStart"/>
      <w:r w:rsidR="00B46A34" w:rsidRPr="00F36B84">
        <w:rPr>
          <w:rFonts w:ascii="Times New Roman" w:eastAsia="LiberationSerif" w:hAnsi="Times New Roman"/>
          <w:color w:val="1A1818"/>
          <w:sz w:val="24"/>
          <w:szCs w:val="24"/>
          <w:lang w:eastAsia="pt-BR"/>
        </w:rPr>
        <w:t xml:space="preserve">para </w:t>
      </w:r>
      <w:r w:rsidR="00586851" w:rsidRPr="00F36B84">
        <w:rPr>
          <w:rFonts w:ascii="Times New Roman" w:eastAsia="LiberationSerif" w:hAnsi="Times New Roman"/>
          <w:i/>
          <w:iCs/>
          <w:color w:val="1A1818"/>
          <w:sz w:val="24"/>
          <w:szCs w:val="24"/>
          <w:lang w:eastAsia="pt-BR"/>
        </w:rPr>
        <w:t>Outras</w:t>
      </w:r>
      <w:proofErr w:type="gramEnd"/>
      <w:r w:rsidR="00B46A34" w:rsidRPr="00F36B84">
        <w:rPr>
          <w:rFonts w:ascii="Times New Roman" w:eastAsia="LiberationSerif" w:hAnsi="Times New Roman"/>
          <w:color w:val="1A1818"/>
          <w:sz w:val="24"/>
          <w:szCs w:val="24"/>
          <w:lang w:eastAsia="pt-BR"/>
        </w:rPr>
        <w:t xml:space="preserve"> sínteses </w:t>
      </w:r>
      <w:r w:rsidR="00C63FD6" w:rsidRPr="00F36B84">
        <w:rPr>
          <w:rFonts w:ascii="Times New Roman" w:eastAsia="LiberationSerif" w:hAnsi="Times New Roman"/>
          <w:color w:val="1A1818"/>
          <w:sz w:val="24"/>
          <w:szCs w:val="24"/>
          <w:lang w:eastAsia="pt-BR"/>
        </w:rPr>
        <w:t xml:space="preserve">e </w:t>
      </w:r>
      <w:r w:rsidR="00C63FD6" w:rsidRPr="00F36B84">
        <w:rPr>
          <w:rFonts w:ascii="Times New Roman" w:eastAsia="LiberationSerif" w:hAnsi="Times New Roman"/>
          <w:i/>
          <w:iCs/>
          <w:color w:val="1A1818"/>
          <w:sz w:val="24"/>
          <w:szCs w:val="24"/>
          <w:lang w:eastAsia="pt-BR"/>
        </w:rPr>
        <w:t xml:space="preserve">práxis </w:t>
      </w:r>
      <w:r w:rsidR="00C63FD6" w:rsidRPr="00F36B84">
        <w:rPr>
          <w:rFonts w:ascii="Times New Roman" w:eastAsia="LiberationSerif" w:hAnsi="Times New Roman"/>
          <w:color w:val="1A1818"/>
          <w:sz w:val="24"/>
          <w:szCs w:val="24"/>
          <w:lang w:eastAsia="pt-BR"/>
        </w:rPr>
        <w:t xml:space="preserve">teóricas </w:t>
      </w:r>
      <w:r w:rsidR="00B46A34" w:rsidRPr="00F36B84">
        <w:rPr>
          <w:rFonts w:ascii="Times New Roman" w:eastAsia="LiberationSerif" w:hAnsi="Times New Roman"/>
          <w:color w:val="1A1818"/>
          <w:sz w:val="24"/>
          <w:szCs w:val="24"/>
          <w:lang w:eastAsia="pt-BR"/>
        </w:rPr>
        <w:t xml:space="preserve">que </w:t>
      </w:r>
      <w:r w:rsidR="00700853" w:rsidRPr="00F36B84">
        <w:rPr>
          <w:rFonts w:ascii="Times New Roman" w:eastAsia="LiberationSerif" w:hAnsi="Times New Roman"/>
          <w:color w:val="1A1818"/>
          <w:sz w:val="24"/>
          <w:szCs w:val="24"/>
          <w:lang w:eastAsia="pt-BR"/>
        </w:rPr>
        <w:t>desde aí</w:t>
      </w:r>
      <w:r w:rsidR="00B46A34" w:rsidRPr="00F36B84">
        <w:rPr>
          <w:rFonts w:ascii="Times New Roman" w:eastAsia="LiberationSerif" w:hAnsi="Times New Roman"/>
          <w:color w:val="1A1818"/>
          <w:sz w:val="24"/>
          <w:szCs w:val="24"/>
          <w:lang w:eastAsia="pt-BR"/>
        </w:rPr>
        <w:t xml:space="preserve"> sempre devêm</w:t>
      </w:r>
      <w:r w:rsidR="00EA326A" w:rsidRPr="00F36B84">
        <w:rPr>
          <w:rFonts w:ascii="Times New Roman" w:eastAsia="LiberationSerif" w:hAnsi="Times New Roman"/>
          <w:color w:val="1A1818"/>
          <w:sz w:val="24"/>
          <w:szCs w:val="24"/>
          <w:lang w:eastAsia="pt-BR"/>
        </w:rPr>
        <w:t>.</w:t>
      </w:r>
    </w:p>
    <w:p w14:paraId="28A72B9D" w14:textId="77777777" w:rsidR="008D53D5" w:rsidRPr="00F36B84" w:rsidRDefault="00EA326A" w:rsidP="00F36B84">
      <w:pPr>
        <w:autoSpaceDE w:val="0"/>
        <w:autoSpaceDN w:val="0"/>
        <w:adjustRightInd w:val="0"/>
        <w:spacing w:after="0" w:line="360" w:lineRule="auto"/>
        <w:ind w:firstLine="709"/>
        <w:jc w:val="both"/>
        <w:rPr>
          <w:rFonts w:ascii="Times New Roman" w:hAnsi="Times New Roman"/>
          <w:bCs/>
          <w:sz w:val="24"/>
          <w:szCs w:val="24"/>
        </w:rPr>
      </w:pPr>
      <w:r w:rsidRPr="00F36B84">
        <w:rPr>
          <w:rFonts w:ascii="Times New Roman" w:eastAsia="LiberationSerif" w:hAnsi="Times New Roman"/>
          <w:color w:val="1A1818"/>
          <w:sz w:val="24"/>
          <w:szCs w:val="24"/>
          <w:lang w:eastAsia="pt-BR"/>
        </w:rPr>
        <w:t xml:space="preserve">Do ponto </w:t>
      </w:r>
      <w:r w:rsidR="00CB6A08" w:rsidRPr="00F36B84">
        <w:rPr>
          <w:rFonts w:ascii="Times New Roman" w:eastAsia="LiberationSerif" w:hAnsi="Times New Roman"/>
          <w:color w:val="1A1818"/>
          <w:sz w:val="24"/>
          <w:szCs w:val="24"/>
          <w:lang w:eastAsia="pt-BR"/>
        </w:rPr>
        <w:t xml:space="preserve">de vista </w:t>
      </w:r>
      <w:r w:rsidRPr="00F36B84">
        <w:rPr>
          <w:rFonts w:ascii="Times New Roman" w:eastAsia="LiberationSerif" w:hAnsi="Times New Roman"/>
          <w:color w:val="1A1818"/>
          <w:sz w:val="24"/>
          <w:szCs w:val="24"/>
          <w:lang w:eastAsia="pt-BR"/>
        </w:rPr>
        <w:t>d</w:t>
      </w:r>
      <w:r w:rsidR="004B1D84" w:rsidRPr="00F36B84">
        <w:rPr>
          <w:rFonts w:ascii="Times New Roman" w:eastAsia="LiberationSerif" w:hAnsi="Times New Roman"/>
          <w:color w:val="1A1818"/>
          <w:sz w:val="24"/>
          <w:szCs w:val="24"/>
          <w:lang w:eastAsia="pt-BR"/>
        </w:rPr>
        <w:t>as consequências desta (</w:t>
      </w:r>
      <w:proofErr w:type="spellStart"/>
      <w:r w:rsidR="004B1D84" w:rsidRPr="00F36B84">
        <w:rPr>
          <w:rFonts w:ascii="Times New Roman" w:eastAsia="LiberationSerif" w:hAnsi="Times New Roman"/>
          <w:color w:val="1A1818"/>
          <w:sz w:val="24"/>
          <w:szCs w:val="24"/>
          <w:lang w:eastAsia="pt-BR"/>
        </w:rPr>
        <w:t>re</w:t>
      </w:r>
      <w:proofErr w:type="spellEnd"/>
      <w:r w:rsidR="004B1D84" w:rsidRPr="00F36B84">
        <w:rPr>
          <w:rFonts w:ascii="Times New Roman" w:eastAsia="LiberationSerif" w:hAnsi="Times New Roman"/>
          <w:color w:val="1A1818"/>
          <w:sz w:val="24"/>
          <w:szCs w:val="24"/>
          <w:lang w:eastAsia="pt-BR"/>
        </w:rPr>
        <w:t>)leitur</w:t>
      </w:r>
      <w:r w:rsidR="00700853" w:rsidRPr="00F36B84">
        <w:rPr>
          <w:rFonts w:ascii="Times New Roman" w:eastAsia="LiberationSerif" w:hAnsi="Times New Roman"/>
          <w:color w:val="1A1818"/>
          <w:sz w:val="24"/>
          <w:szCs w:val="24"/>
          <w:lang w:eastAsia="pt-BR"/>
        </w:rPr>
        <w:t>a afrancesada</w:t>
      </w:r>
      <w:r w:rsidR="004B1D84" w:rsidRPr="00F36B84">
        <w:rPr>
          <w:rFonts w:ascii="Times New Roman" w:eastAsia="LiberationSerif" w:hAnsi="Times New Roman"/>
          <w:color w:val="1A1818"/>
          <w:sz w:val="24"/>
          <w:szCs w:val="24"/>
          <w:lang w:eastAsia="pt-BR"/>
        </w:rPr>
        <w:t xml:space="preserve"> de Hegel</w:t>
      </w:r>
      <w:r w:rsidRPr="00F36B84">
        <w:rPr>
          <w:rFonts w:ascii="Times New Roman" w:eastAsia="LiberationSerif" w:hAnsi="Times New Roman"/>
          <w:color w:val="1A1818"/>
          <w:sz w:val="24"/>
          <w:szCs w:val="24"/>
          <w:lang w:eastAsia="pt-BR"/>
        </w:rPr>
        <w:t xml:space="preserve">, </w:t>
      </w:r>
      <w:r w:rsidR="004B1D84" w:rsidRPr="00F36B84">
        <w:rPr>
          <w:rFonts w:ascii="Times New Roman" w:eastAsia="LiberationSerif" w:hAnsi="Times New Roman"/>
          <w:color w:val="1A1818"/>
          <w:sz w:val="24"/>
          <w:szCs w:val="24"/>
          <w:lang w:eastAsia="pt-BR"/>
        </w:rPr>
        <w:t xml:space="preserve">a ênfase butleriana na performatividade e na falta de um fundamento metafísico estável que nos determine nos leva à problematização não só dos discursos que naturalizam certas diferenças, mas dos próprios processos </w:t>
      </w:r>
      <w:r w:rsidR="00C63FD6" w:rsidRPr="00F36B84">
        <w:rPr>
          <w:rFonts w:ascii="Times New Roman" w:eastAsia="LiberationSerif" w:hAnsi="Times New Roman"/>
          <w:color w:val="1A1818"/>
          <w:sz w:val="24"/>
          <w:szCs w:val="24"/>
          <w:lang w:eastAsia="pt-BR"/>
        </w:rPr>
        <w:t>pelos quais nos “tornamos” sujeitos</w:t>
      </w:r>
      <w:r w:rsidR="004B1D84" w:rsidRPr="00F36B84">
        <w:rPr>
          <w:rFonts w:ascii="Times New Roman" w:eastAsia="LiberationSerif" w:hAnsi="Times New Roman"/>
          <w:color w:val="1A1818"/>
          <w:sz w:val="24"/>
          <w:szCs w:val="24"/>
          <w:lang w:eastAsia="pt-BR"/>
        </w:rPr>
        <w:t xml:space="preserve">. Muito a partir do que Hegel e seus interpretes lhe deixam </w:t>
      </w:r>
      <w:r w:rsidR="00C63FD6" w:rsidRPr="00F36B84">
        <w:rPr>
          <w:rFonts w:ascii="Times New Roman" w:eastAsia="LiberationSerif" w:hAnsi="Times New Roman"/>
          <w:color w:val="1A1818"/>
          <w:sz w:val="24"/>
          <w:szCs w:val="24"/>
          <w:lang w:eastAsia="pt-BR"/>
        </w:rPr>
        <w:t>de</w:t>
      </w:r>
      <w:r w:rsidR="004B1D84" w:rsidRPr="00F36B84">
        <w:rPr>
          <w:rFonts w:ascii="Times New Roman" w:eastAsia="LiberationSerif" w:hAnsi="Times New Roman"/>
          <w:color w:val="1A1818"/>
          <w:sz w:val="24"/>
          <w:szCs w:val="24"/>
          <w:lang w:eastAsia="pt-BR"/>
        </w:rPr>
        <w:t xml:space="preserve"> herança, Butler mostra que, em sendo performativ</w:t>
      </w:r>
      <w:r w:rsidR="00C63FD6" w:rsidRPr="00F36B84">
        <w:rPr>
          <w:rFonts w:ascii="Times New Roman" w:eastAsia="LiberationSerif" w:hAnsi="Times New Roman"/>
          <w:color w:val="1A1818"/>
          <w:sz w:val="24"/>
          <w:szCs w:val="24"/>
          <w:lang w:eastAsia="pt-BR"/>
        </w:rPr>
        <w:t>a</w:t>
      </w:r>
      <w:r w:rsidR="004B1D84" w:rsidRPr="00F36B84">
        <w:rPr>
          <w:rFonts w:ascii="Times New Roman" w:eastAsia="LiberationSerif" w:hAnsi="Times New Roman"/>
          <w:color w:val="1A1818"/>
          <w:sz w:val="24"/>
          <w:szCs w:val="24"/>
          <w:lang w:eastAsia="pt-BR"/>
        </w:rPr>
        <w:t xml:space="preserve">, </w:t>
      </w:r>
      <w:r w:rsidR="00C63FD6" w:rsidRPr="00F36B84">
        <w:rPr>
          <w:rFonts w:ascii="Times New Roman" w:eastAsia="LiberationSerif" w:hAnsi="Times New Roman"/>
          <w:color w:val="1A1818"/>
          <w:sz w:val="24"/>
          <w:szCs w:val="24"/>
          <w:lang w:eastAsia="pt-BR"/>
        </w:rPr>
        <w:t xml:space="preserve">a </w:t>
      </w:r>
      <w:proofErr w:type="spellStart"/>
      <w:r w:rsidR="004B1D84" w:rsidRPr="00F36B84">
        <w:rPr>
          <w:rFonts w:ascii="Times New Roman" w:eastAsia="LiberationSerif" w:hAnsi="Times New Roman"/>
          <w:color w:val="1A1818"/>
          <w:sz w:val="24"/>
          <w:szCs w:val="24"/>
          <w:lang w:eastAsia="pt-BR"/>
        </w:rPr>
        <w:t>sujeitificação</w:t>
      </w:r>
      <w:proofErr w:type="spellEnd"/>
      <w:r w:rsidR="004B1D84" w:rsidRPr="00F36B84">
        <w:rPr>
          <w:rFonts w:ascii="Times New Roman" w:eastAsia="LiberationSerif" w:hAnsi="Times New Roman"/>
          <w:color w:val="1A1818"/>
          <w:sz w:val="24"/>
          <w:szCs w:val="24"/>
          <w:lang w:eastAsia="pt-BR"/>
        </w:rPr>
        <w:t xml:space="preserve"> é efeito da repetição sem </w:t>
      </w:r>
      <w:proofErr w:type="spellStart"/>
      <w:r w:rsidR="004B1D84" w:rsidRPr="00F36B84">
        <w:rPr>
          <w:rFonts w:ascii="Times New Roman" w:eastAsia="LiberationSerif" w:hAnsi="Times New Roman"/>
          <w:i/>
          <w:iCs/>
          <w:color w:val="1A1818"/>
          <w:sz w:val="24"/>
          <w:szCs w:val="24"/>
          <w:lang w:eastAsia="pt-BR"/>
        </w:rPr>
        <w:t>telos</w:t>
      </w:r>
      <w:proofErr w:type="spellEnd"/>
      <w:r w:rsidR="004B1D84" w:rsidRPr="00F36B84">
        <w:rPr>
          <w:rFonts w:ascii="Times New Roman" w:eastAsia="LiberationSerif" w:hAnsi="Times New Roman"/>
          <w:i/>
          <w:iCs/>
          <w:color w:val="1A1818"/>
          <w:sz w:val="24"/>
          <w:szCs w:val="24"/>
          <w:lang w:eastAsia="pt-BR"/>
        </w:rPr>
        <w:t xml:space="preserve"> </w:t>
      </w:r>
      <w:r w:rsidR="004B1D84" w:rsidRPr="00F36B84">
        <w:rPr>
          <w:rFonts w:ascii="Times New Roman" w:eastAsia="LiberationSerif" w:hAnsi="Times New Roman"/>
          <w:color w:val="1A1818"/>
          <w:sz w:val="24"/>
          <w:szCs w:val="24"/>
          <w:lang w:eastAsia="pt-BR"/>
        </w:rPr>
        <w:t xml:space="preserve">de certas </w:t>
      </w:r>
      <w:r w:rsidR="004B1D84" w:rsidRPr="00F36B84">
        <w:rPr>
          <w:rFonts w:ascii="Times New Roman" w:eastAsia="LiberationSerif" w:hAnsi="Times New Roman"/>
          <w:i/>
          <w:iCs/>
          <w:color w:val="1A1818"/>
          <w:sz w:val="24"/>
          <w:szCs w:val="24"/>
          <w:lang w:eastAsia="pt-BR"/>
        </w:rPr>
        <w:t xml:space="preserve">práxis </w:t>
      </w:r>
      <w:r w:rsidR="004B1D84" w:rsidRPr="00F36B84">
        <w:rPr>
          <w:rFonts w:ascii="Times New Roman" w:eastAsia="LiberationSerif" w:hAnsi="Times New Roman"/>
          <w:color w:val="1A1818"/>
          <w:sz w:val="24"/>
          <w:szCs w:val="24"/>
          <w:lang w:eastAsia="pt-BR"/>
        </w:rPr>
        <w:t xml:space="preserve">discursivas e corporais, o que se opõe à presunção </w:t>
      </w:r>
      <w:r w:rsidR="00C63FD6" w:rsidRPr="00F36B84">
        <w:rPr>
          <w:rFonts w:ascii="Times New Roman" w:eastAsia="LiberationSerif" w:hAnsi="Times New Roman"/>
          <w:color w:val="1A1818"/>
          <w:sz w:val="24"/>
          <w:szCs w:val="24"/>
          <w:lang w:eastAsia="pt-BR"/>
        </w:rPr>
        <w:t xml:space="preserve">acrítica </w:t>
      </w:r>
      <w:r w:rsidR="00DF5CDB" w:rsidRPr="00F36B84">
        <w:rPr>
          <w:rFonts w:ascii="Times New Roman" w:eastAsia="LiberationSerif" w:hAnsi="Times New Roman"/>
          <w:color w:val="1A1818"/>
          <w:sz w:val="24"/>
          <w:szCs w:val="24"/>
          <w:lang w:eastAsia="pt-BR"/>
        </w:rPr>
        <w:t xml:space="preserve">de </w:t>
      </w:r>
      <w:r w:rsidR="004B1D84" w:rsidRPr="00F36B84">
        <w:rPr>
          <w:rFonts w:ascii="Times New Roman" w:eastAsia="LiberationSerif" w:hAnsi="Times New Roman"/>
          <w:color w:val="1A1818"/>
          <w:sz w:val="24"/>
          <w:szCs w:val="24"/>
          <w:lang w:eastAsia="pt-BR"/>
        </w:rPr>
        <w:t xml:space="preserve">uma </w:t>
      </w:r>
      <w:r w:rsidR="00A02783" w:rsidRPr="00F36B84">
        <w:rPr>
          <w:rFonts w:ascii="Times New Roman" w:eastAsia="LiberationSerif" w:hAnsi="Times New Roman"/>
          <w:color w:val="1A1818"/>
          <w:sz w:val="24"/>
          <w:szCs w:val="24"/>
          <w:lang w:eastAsia="pt-BR"/>
        </w:rPr>
        <w:t>base</w:t>
      </w:r>
      <w:r w:rsidR="004B1D84" w:rsidRPr="00F36B84">
        <w:rPr>
          <w:rFonts w:ascii="Times New Roman" w:eastAsia="LiberationSerif" w:hAnsi="Times New Roman"/>
          <w:color w:val="1A1818"/>
          <w:sz w:val="24"/>
          <w:szCs w:val="24"/>
          <w:lang w:eastAsia="pt-BR"/>
        </w:rPr>
        <w:t xml:space="preserve"> ontológica, </w:t>
      </w:r>
      <w:r w:rsidR="00A02783" w:rsidRPr="00F36B84">
        <w:rPr>
          <w:rFonts w:ascii="Times New Roman" w:eastAsia="LiberationSerif" w:hAnsi="Times New Roman"/>
          <w:color w:val="1A1818"/>
          <w:sz w:val="24"/>
          <w:szCs w:val="24"/>
          <w:lang w:eastAsia="pt-BR"/>
        </w:rPr>
        <w:t>ou melhor</w:t>
      </w:r>
      <w:r w:rsidR="004B1D84" w:rsidRPr="00F36B84">
        <w:rPr>
          <w:rFonts w:ascii="Times New Roman" w:eastAsia="LiberationSerif" w:hAnsi="Times New Roman"/>
          <w:color w:val="1A1818"/>
          <w:sz w:val="24"/>
          <w:szCs w:val="24"/>
          <w:lang w:eastAsia="pt-BR"/>
        </w:rPr>
        <w:t xml:space="preserve">, de uma </w:t>
      </w:r>
      <w:r w:rsidR="00A02783" w:rsidRPr="00F36B84">
        <w:rPr>
          <w:rFonts w:ascii="Times New Roman" w:eastAsia="LiberationSerif" w:hAnsi="Times New Roman"/>
          <w:color w:val="1A1818"/>
          <w:sz w:val="24"/>
          <w:szCs w:val="24"/>
          <w:lang w:eastAsia="pt-BR"/>
        </w:rPr>
        <w:t>essênci</w:t>
      </w:r>
      <w:r w:rsidR="00C63FD6" w:rsidRPr="00F36B84">
        <w:rPr>
          <w:rFonts w:ascii="Times New Roman" w:eastAsia="LiberationSerif" w:hAnsi="Times New Roman"/>
          <w:color w:val="1A1818"/>
          <w:sz w:val="24"/>
          <w:szCs w:val="24"/>
          <w:lang w:eastAsia="pt-BR"/>
        </w:rPr>
        <w:t xml:space="preserve">a </w:t>
      </w:r>
      <w:r w:rsidR="00700853" w:rsidRPr="00F36B84">
        <w:rPr>
          <w:rFonts w:ascii="Times New Roman" w:eastAsia="LiberationSerif" w:hAnsi="Times New Roman"/>
          <w:color w:val="1A1818"/>
          <w:sz w:val="24"/>
          <w:szCs w:val="24"/>
          <w:lang w:eastAsia="pt-BR"/>
        </w:rPr>
        <w:t xml:space="preserve">discursiva e </w:t>
      </w:r>
      <w:r w:rsidR="00C63FD6" w:rsidRPr="00F36B84">
        <w:rPr>
          <w:rFonts w:ascii="Times New Roman" w:eastAsia="LiberationSerif" w:hAnsi="Times New Roman"/>
          <w:color w:val="1A1818"/>
          <w:sz w:val="24"/>
          <w:szCs w:val="24"/>
          <w:lang w:eastAsia="pt-BR"/>
        </w:rPr>
        <w:t>metafísica</w:t>
      </w:r>
      <w:r w:rsidR="004B1D84" w:rsidRPr="00F36B84">
        <w:rPr>
          <w:rFonts w:ascii="Times New Roman" w:eastAsia="LiberationSerif" w:hAnsi="Times New Roman"/>
          <w:color w:val="1A1818"/>
          <w:sz w:val="24"/>
          <w:szCs w:val="24"/>
          <w:lang w:eastAsia="pt-BR"/>
        </w:rPr>
        <w:t xml:space="preserve"> fixa</w:t>
      </w:r>
      <w:r w:rsidR="00A02783" w:rsidRPr="00F36B84">
        <w:rPr>
          <w:rFonts w:ascii="Times New Roman" w:eastAsia="LiberationSerif" w:hAnsi="Times New Roman"/>
          <w:color w:val="1A1818"/>
          <w:sz w:val="24"/>
          <w:szCs w:val="24"/>
          <w:lang w:eastAsia="pt-BR"/>
        </w:rPr>
        <w:t xml:space="preserve">, prévia e </w:t>
      </w:r>
      <w:r w:rsidR="00C63FD6" w:rsidRPr="00F36B84">
        <w:rPr>
          <w:rFonts w:ascii="Times New Roman" w:eastAsia="LiberationSerif" w:hAnsi="Times New Roman"/>
          <w:color w:val="1A1818"/>
          <w:sz w:val="24"/>
          <w:szCs w:val="24"/>
          <w:lang w:eastAsia="pt-BR"/>
        </w:rPr>
        <w:t xml:space="preserve">supostamente </w:t>
      </w:r>
      <w:r w:rsidR="004B1D84" w:rsidRPr="00F36B84">
        <w:rPr>
          <w:rFonts w:ascii="Times New Roman" w:eastAsia="LiberationSerif" w:hAnsi="Times New Roman"/>
          <w:color w:val="1A1818"/>
          <w:sz w:val="24"/>
          <w:szCs w:val="24"/>
          <w:lang w:eastAsia="pt-BR"/>
        </w:rPr>
        <w:t xml:space="preserve">natural da identidade. </w:t>
      </w:r>
      <w:r w:rsidR="00A02783" w:rsidRPr="00F36B84">
        <w:rPr>
          <w:rFonts w:ascii="Times New Roman" w:eastAsia="LiberationSerif" w:hAnsi="Times New Roman"/>
          <w:color w:val="1A1818"/>
          <w:sz w:val="24"/>
          <w:szCs w:val="24"/>
          <w:lang w:eastAsia="pt-BR"/>
        </w:rPr>
        <w:t xml:space="preserve">Desafiando desde já os regimes </w:t>
      </w:r>
      <w:r w:rsidR="00C63FD6" w:rsidRPr="00F36B84">
        <w:rPr>
          <w:rFonts w:ascii="Times New Roman" w:eastAsia="LiberationSerif" w:hAnsi="Times New Roman"/>
          <w:color w:val="1A1818"/>
          <w:sz w:val="24"/>
          <w:szCs w:val="24"/>
          <w:lang w:eastAsia="pt-BR"/>
        </w:rPr>
        <w:t xml:space="preserve">teóricos e </w:t>
      </w:r>
      <w:r w:rsidR="00A02783" w:rsidRPr="00F36B84">
        <w:rPr>
          <w:rFonts w:ascii="Times New Roman" w:eastAsia="LiberationSerif" w:hAnsi="Times New Roman"/>
          <w:color w:val="1A1818"/>
          <w:sz w:val="24"/>
          <w:szCs w:val="24"/>
          <w:lang w:eastAsia="pt-BR"/>
        </w:rPr>
        <w:t xml:space="preserve">normativos que buscam nos estabilizar em categorias rígidas, hierárquicas e excludentes </w:t>
      </w:r>
      <w:r w:rsidR="00A02783" w:rsidRPr="00F36B84">
        <w:rPr>
          <w:rFonts w:ascii="Times New Roman" w:eastAsia="LiberationSerif" w:hAnsi="Times New Roman"/>
          <w:i/>
          <w:iCs/>
          <w:color w:val="1A1818"/>
          <w:sz w:val="24"/>
          <w:szCs w:val="24"/>
          <w:lang w:eastAsia="pt-BR"/>
        </w:rPr>
        <w:t xml:space="preserve">a priori, </w:t>
      </w:r>
      <w:r w:rsidR="00A02783" w:rsidRPr="00F36B84">
        <w:rPr>
          <w:rFonts w:ascii="Times New Roman" w:eastAsia="LiberationSerif" w:hAnsi="Times New Roman"/>
          <w:color w:val="1A1818"/>
          <w:sz w:val="24"/>
          <w:szCs w:val="24"/>
          <w:lang w:eastAsia="pt-BR"/>
        </w:rPr>
        <w:t>Butler faz pensar</w:t>
      </w:r>
      <w:r w:rsidR="00DF5CDB" w:rsidRPr="00F36B84">
        <w:rPr>
          <w:rFonts w:ascii="Times New Roman" w:eastAsia="LiberationSerif" w:hAnsi="Times New Roman"/>
          <w:color w:val="1A1818"/>
          <w:sz w:val="24"/>
          <w:szCs w:val="24"/>
          <w:lang w:eastAsia="pt-BR"/>
        </w:rPr>
        <w:t xml:space="preserve">: </w:t>
      </w:r>
      <w:r w:rsidR="00A02783" w:rsidRPr="00F36B84">
        <w:rPr>
          <w:rFonts w:ascii="Times New Roman" w:eastAsia="LiberationSerif" w:hAnsi="Times New Roman"/>
          <w:color w:val="1A1818"/>
          <w:sz w:val="24"/>
          <w:szCs w:val="24"/>
          <w:lang w:eastAsia="pt-BR"/>
        </w:rPr>
        <w:t xml:space="preserve">não há nada que se cristalize em definitivo nisso que </w:t>
      </w:r>
      <w:r w:rsidR="00A02783" w:rsidRPr="00F36B84">
        <w:rPr>
          <w:rFonts w:ascii="Times New Roman" w:eastAsia="LiberationSerif" w:hAnsi="Times New Roman"/>
          <w:color w:val="1A1818"/>
          <w:sz w:val="24"/>
          <w:szCs w:val="24"/>
          <w:lang w:eastAsia="pt-BR"/>
        </w:rPr>
        <w:lastRenderedPageBreak/>
        <w:t>nos tornamos, pois somos forjados nas e a partir das constantes (</w:t>
      </w:r>
      <w:proofErr w:type="spellStart"/>
      <w:r w:rsidR="00A02783" w:rsidRPr="00F36B84">
        <w:rPr>
          <w:rFonts w:ascii="Times New Roman" w:eastAsia="LiberationSerif" w:hAnsi="Times New Roman"/>
          <w:color w:val="1A1818"/>
          <w:sz w:val="24"/>
          <w:szCs w:val="24"/>
          <w:lang w:eastAsia="pt-BR"/>
        </w:rPr>
        <w:t>re</w:t>
      </w:r>
      <w:proofErr w:type="spellEnd"/>
      <w:r w:rsidR="00A02783" w:rsidRPr="00F36B84">
        <w:rPr>
          <w:rFonts w:ascii="Times New Roman" w:eastAsia="LiberationSerif" w:hAnsi="Times New Roman"/>
          <w:color w:val="1A1818"/>
          <w:sz w:val="24"/>
          <w:szCs w:val="24"/>
          <w:lang w:eastAsia="pt-BR"/>
        </w:rPr>
        <w:t xml:space="preserve">)negociações com as situações históricas e sociais que nos moldam enquanto sujeitos </w:t>
      </w:r>
      <w:r w:rsidR="00C63FD6" w:rsidRPr="00F36B84">
        <w:rPr>
          <w:rFonts w:ascii="Times New Roman" w:eastAsia="LiberationSerif" w:hAnsi="Times New Roman"/>
          <w:color w:val="1A1818"/>
          <w:sz w:val="24"/>
          <w:szCs w:val="24"/>
          <w:lang w:eastAsia="pt-BR"/>
        </w:rPr>
        <w:t>“</w:t>
      </w:r>
      <w:r w:rsidR="00D27E32" w:rsidRPr="00F36B84">
        <w:rPr>
          <w:rFonts w:ascii="Times New Roman" w:eastAsia="LiberationSerif" w:hAnsi="Times New Roman"/>
          <w:color w:val="1A1818"/>
          <w:sz w:val="24"/>
          <w:szCs w:val="24"/>
          <w:lang w:eastAsia="pt-BR"/>
        </w:rPr>
        <w:t>fissurados</w:t>
      </w:r>
      <w:r w:rsidR="00C63FD6" w:rsidRPr="00F36B84">
        <w:rPr>
          <w:rFonts w:ascii="Times New Roman" w:eastAsia="LiberationSerif" w:hAnsi="Times New Roman"/>
          <w:color w:val="1A1818"/>
          <w:sz w:val="24"/>
          <w:szCs w:val="24"/>
          <w:lang w:eastAsia="pt-BR"/>
        </w:rPr>
        <w:t>” pelo</w:t>
      </w:r>
      <w:r w:rsidR="00A02783" w:rsidRPr="00F36B84">
        <w:rPr>
          <w:rFonts w:ascii="Times New Roman" w:eastAsia="LiberationSerif" w:hAnsi="Times New Roman"/>
          <w:color w:val="1A1818"/>
          <w:sz w:val="24"/>
          <w:szCs w:val="24"/>
          <w:lang w:eastAsia="pt-BR"/>
        </w:rPr>
        <w:t xml:space="preserve"> desejo.</w:t>
      </w:r>
      <w:r w:rsidR="008D53D5" w:rsidRPr="00F36B84">
        <w:rPr>
          <w:rFonts w:ascii="Times New Roman" w:eastAsia="LiberationSerif" w:hAnsi="Times New Roman"/>
          <w:color w:val="1A1818"/>
          <w:sz w:val="24"/>
          <w:szCs w:val="24"/>
          <w:lang w:eastAsia="pt-BR"/>
        </w:rPr>
        <w:t xml:space="preserve"> </w:t>
      </w:r>
      <w:r w:rsidR="00A02783" w:rsidRPr="00F36B84">
        <w:rPr>
          <w:rFonts w:ascii="Times New Roman" w:eastAsia="LiberationSerif" w:hAnsi="Times New Roman"/>
          <w:color w:val="1A1818"/>
          <w:sz w:val="24"/>
          <w:szCs w:val="24"/>
          <w:lang w:eastAsia="pt-BR"/>
        </w:rPr>
        <w:t xml:space="preserve">Como num devir sem </w:t>
      </w:r>
      <w:r w:rsidR="00C63FD6" w:rsidRPr="00F36B84">
        <w:rPr>
          <w:rFonts w:ascii="Times New Roman" w:eastAsia="LiberationSerif" w:hAnsi="Times New Roman"/>
          <w:i/>
          <w:iCs/>
          <w:color w:val="1A1818"/>
          <w:sz w:val="24"/>
          <w:szCs w:val="24"/>
          <w:lang w:eastAsia="pt-BR"/>
        </w:rPr>
        <w:t>finalidade</w:t>
      </w:r>
      <w:r w:rsidR="00A02783" w:rsidRPr="00F36B84">
        <w:rPr>
          <w:rFonts w:ascii="Times New Roman" w:eastAsia="LiberationSerif" w:hAnsi="Times New Roman"/>
          <w:i/>
          <w:iCs/>
          <w:color w:val="1A1818"/>
          <w:sz w:val="24"/>
          <w:szCs w:val="24"/>
          <w:lang w:eastAsia="pt-BR"/>
        </w:rPr>
        <w:t xml:space="preserve">, </w:t>
      </w:r>
      <w:r w:rsidR="00A02783" w:rsidRPr="00F36B84">
        <w:rPr>
          <w:rFonts w:ascii="Times New Roman" w:eastAsia="LiberationSerif" w:hAnsi="Times New Roman"/>
          <w:color w:val="1A1818"/>
          <w:sz w:val="24"/>
          <w:szCs w:val="24"/>
          <w:lang w:eastAsia="pt-BR"/>
        </w:rPr>
        <w:t>o sujeito</w:t>
      </w:r>
      <w:r w:rsidR="00C63FD6" w:rsidRPr="00F36B84">
        <w:rPr>
          <w:rFonts w:ascii="Times New Roman" w:eastAsia="LiberationSerif" w:hAnsi="Times New Roman"/>
          <w:color w:val="1A1818"/>
          <w:sz w:val="24"/>
          <w:szCs w:val="24"/>
          <w:lang w:eastAsia="pt-BR"/>
        </w:rPr>
        <w:t>, do ponto de vista butleriano, precisa</w:t>
      </w:r>
      <w:r w:rsidR="008D53D5" w:rsidRPr="00F36B84">
        <w:rPr>
          <w:rFonts w:ascii="Times New Roman" w:eastAsia="LiberationSerif" w:hAnsi="Times New Roman"/>
          <w:color w:val="1A1818"/>
          <w:sz w:val="24"/>
          <w:szCs w:val="24"/>
          <w:lang w:eastAsia="pt-BR"/>
        </w:rPr>
        <w:t xml:space="preserve"> </w:t>
      </w:r>
      <w:r w:rsidR="00C63FD6" w:rsidRPr="00F36B84">
        <w:rPr>
          <w:rFonts w:ascii="Times New Roman" w:eastAsia="LiberationSerif" w:hAnsi="Times New Roman"/>
          <w:color w:val="1A1818"/>
          <w:sz w:val="24"/>
          <w:szCs w:val="24"/>
          <w:lang w:eastAsia="pt-BR"/>
        </w:rPr>
        <w:t>estar</w:t>
      </w:r>
      <w:r w:rsidR="00A02783" w:rsidRPr="00F36B84">
        <w:rPr>
          <w:rFonts w:ascii="Times New Roman" w:eastAsia="LiberationSerif" w:hAnsi="Times New Roman"/>
          <w:color w:val="1A1818"/>
          <w:sz w:val="24"/>
          <w:szCs w:val="24"/>
          <w:lang w:eastAsia="pt-BR"/>
        </w:rPr>
        <w:t xml:space="preserve"> </w:t>
      </w:r>
      <w:r w:rsidR="008D53D5" w:rsidRPr="00F36B84">
        <w:rPr>
          <w:rFonts w:ascii="Times New Roman" w:eastAsia="LiberationSerif" w:hAnsi="Times New Roman"/>
          <w:color w:val="1A1818"/>
          <w:sz w:val="24"/>
          <w:szCs w:val="24"/>
          <w:lang w:eastAsia="pt-BR"/>
        </w:rPr>
        <w:t xml:space="preserve">sempre aberto ao </w:t>
      </w:r>
      <w:r w:rsidR="008D53D5" w:rsidRPr="00F36B84">
        <w:rPr>
          <w:rFonts w:ascii="Times New Roman" w:eastAsia="LiberationSerif" w:hAnsi="Times New Roman"/>
          <w:i/>
          <w:iCs/>
          <w:color w:val="1A1818"/>
          <w:sz w:val="24"/>
          <w:szCs w:val="24"/>
          <w:lang w:eastAsia="pt-BR"/>
        </w:rPr>
        <w:t xml:space="preserve">Outro, </w:t>
      </w:r>
      <w:r w:rsidR="008D53D5" w:rsidRPr="00F36B84">
        <w:rPr>
          <w:rFonts w:ascii="Times New Roman" w:eastAsia="LiberationSerif" w:hAnsi="Times New Roman"/>
          <w:color w:val="1A1818"/>
          <w:sz w:val="24"/>
          <w:szCs w:val="24"/>
          <w:lang w:eastAsia="pt-BR"/>
        </w:rPr>
        <w:t xml:space="preserve">à </w:t>
      </w:r>
      <w:proofErr w:type="spellStart"/>
      <w:r w:rsidR="008D53D5" w:rsidRPr="00F36B84">
        <w:rPr>
          <w:rFonts w:ascii="Times New Roman" w:eastAsia="LiberationSerif-Italic" w:hAnsi="Times New Roman"/>
          <w:i/>
          <w:iCs/>
          <w:color w:val="1A1818"/>
          <w:sz w:val="24"/>
          <w:szCs w:val="24"/>
          <w:lang w:eastAsia="pt-BR"/>
        </w:rPr>
        <w:t>différance</w:t>
      </w:r>
      <w:proofErr w:type="spellEnd"/>
      <w:r w:rsidR="008D53D5" w:rsidRPr="00F36B84">
        <w:rPr>
          <w:rFonts w:ascii="Times New Roman" w:eastAsia="LiberationSerif-Italic" w:hAnsi="Times New Roman"/>
          <w:i/>
          <w:iCs/>
          <w:color w:val="1A1818"/>
          <w:sz w:val="24"/>
          <w:szCs w:val="24"/>
          <w:lang w:eastAsia="pt-BR"/>
        </w:rPr>
        <w:t xml:space="preserve">, </w:t>
      </w:r>
      <w:r w:rsidR="008D53D5" w:rsidRPr="00F36B84">
        <w:rPr>
          <w:rFonts w:ascii="Times New Roman" w:eastAsia="LiberationSerif-Italic" w:hAnsi="Times New Roman"/>
          <w:color w:val="1A1818"/>
          <w:sz w:val="24"/>
          <w:szCs w:val="24"/>
          <w:lang w:eastAsia="pt-BR"/>
        </w:rPr>
        <w:t>isto é, à d</w:t>
      </w:r>
      <w:r w:rsidR="008D53D5" w:rsidRPr="00F36B84">
        <w:rPr>
          <w:rFonts w:ascii="Times New Roman" w:eastAsia="LiberationSerif" w:hAnsi="Times New Roman"/>
          <w:color w:val="1A1818"/>
          <w:sz w:val="24"/>
          <w:szCs w:val="24"/>
          <w:lang w:eastAsia="pt-BR"/>
        </w:rPr>
        <w:t xml:space="preserve">esconstrução, subversão e ressignificação performativas </w:t>
      </w:r>
      <w:r w:rsidR="00A02783" w:rsidRPr="00F36B84">
        <w:rPr>
          <w:rFonts w:ascii="Times New Roman" w:hAnsi="Times New Roman"/>
          <w:bCs/>
          <w:sz w:val="24"/>
          <w:szCs w:val="24"/>
        </w:rPr>
        <w:t>dos termos que o constituem</w:t>
      </w:r>
      <w:r w:rsidR="008D53D5" w:rsidRPr="00F36B84">
        <w:rPr>
          <w:rFonts w:ascii="Times New Roman" w:hAnsi="Times New Roman"/>
          <w:bCs/>
          <w:sz w:val="24"/>
          <w:szCs w:val="24"/>
        </w:rPr>
        <w:t xml:space="preserve">. </w:t>
      </w:r>
      <w:r w:rsidR="00D27E32" w:rsidRPr="00F36B84">
        <w:rPr>
          <w:rFonts w:ascii="Times New Roman" w:hAnsi="Times New Roman"/>
          <w:bCs/>
          <w:sz w:val="24"/>
          <w:szCs w:val="24"/>
        </w:rPr>
        <w:t>Desta maneira</w:t>
      </w:r>
      <w:r w:rsidR="008D53D5" w:rsidRPr="00F36B84">
        <w:rPr>
          <w:rFonts w:ascii="Times New Roman" w:hAnsi="Times New Roman"/>
          <w:bCs/>
          <w:sz w:val="24"/>
          <w:szCs w:val="24"/>
        </w:rPr>
        <w:t>, em não havendo modelo prévio de humanidade, é (</w:t>
      </w:r>
      <w:proofErr w:type="spellStart"/>
      <w:r w:rsidR="008D53D5" w:rsidRPr="00F36B84">
        <w:rPr>
          <w:rFonts w:ascii="Times New Roman" w:hAnsi="Times New Roman"/>
          <w:bCs/>
          <w:sz w:val="24"/>
          <w:szCs w:val="24"/>
        </w:rPr>
        <w:t>re</w:t>
      </w:r>
      <w:proofErr w:type="spellEnd"/>
      <w:r w:rsidR="008D53D5" w:rsidRPr="00F36B84">
        <w:rPr>
          <w:rFonts w:ascii="Times New Roman" w:hAnsi="Times New Roman"/>
          <w:bCs/>
          <w:sz w:val="24"/>
          <w:szCs w:val="24"/>
        </w:rPr>
        <w:t xml:space="preserve">)lendo Hegel </w:t>
      </w:r>
      <w:r w:rsidR="00D27E32" w:rsidRPr="00F36B84">
        <w:rPr>
          <w:rFonts w:ascii="Times New Roman" w:hAnsi="Times New Roman"/>
          <w:bCs/>
          <w:sz w:val="24"/>
          <w:szCs w:val="24"/>
        </w:rPr>
        <w:t>pelo olhar de certas filosofias francesas</w:t>
      </w:r>
      <w:r w:rsidR="008D53D5" w:rsidRPr="00F36B84">
        <w:rPr>
          <w:rFonts w:ascii="Times New Roman" w:hAnsi="Times New Roman"/>
          <w:bCs/>
          <w:sz w:val="24"/>
          <w:szCs w:val="24"/>
        </w:rPr>
        <w:t xml:space="preserve"> que noss</w:t>
      </w:r>
      <w:r w:rsidR="00C635EF" w:rsidRPr="00F36B84">
        <w:rPr>
          <w:rFonts w:ascii="Times New Roman" w:hAnsi="Times New Roman"/>
          <w:bCs/>
          <w:sz w:val="24"/>
          <w:szCs w:val="24"/>
        </w:rPr>
        <w:t>a autora</w:t>
      </w:r>
      <w:r w:rsidR="008D53D5" w:rsidRPr="00F36B84">
        <w:rPr>
          <w:rFonts w:ascii="Times New Roman" w:hAnsi="Times New Roman"/>
          <w:bCs/>
          <w:sz w:val="24"/>
          <w:szCs w:val="24"/>
        </w:rPr>
        <w:t xml:space="preserve"> nos mostra o quanto o sujeito, ao invés de uma identidade fixa e </w:t>
      </w:r>
      <w:r w:rsidR="00C635EF" w:rsidRPr="00F36B84">
        <w:rPr>
          <w:rFonts w:ascii="Times New Roman" w:hAnsi="Times New Roman"/>
          <w:bCs/>
          <w:sz w:val="24"/>
          <w:szCs w:val="24"/>
        </w:rPr>
        <w:t>cristalina</w:t>
      </w:r>
      <w:r w:rsidR="008D53D5" w:rsidRPr="00F36B84">
        <w:rPr>
          <w:rFonts w:ascii="Times New Roman" w:hAnsi="Times New Roman"/>
          <w:bCs/>
          <w:sz w:val="24"/>
          <w:szCs w:val="24"/>
        </w:rPr>
        <w:t xml:space="preserve"> para si, é antes o efeito sempre contingente das relações de poder</w:t>
      </w:r>
      <w:r w:rsidR="00C635EF" w:rsidRPr="00F36B84">
        <w:rPr>
          <w:rFonts w:ascii="Times New Roman" w:hAnsi="Times New Roman"/>
          <w:bCs/>
          <w:sz w:val="24"/>
          <w:szCs w:val="24"/>
        </w:rPr>
        <w:t xml:space="preserve"> e diferenciação</w:t>
      </w:r>
      <w:r w:rsidR="008D53D5" w:rsidRPr="00F36B84">
        <w:rPr>
          <w:rFonts w:ascii="Times New Roman" w:hAnsi="Times New Roman"/>
          <w:bCs/>
          <w:sz w:val="24"/>
          <w:szCs w:val="24"/>
        </w:rPr>
        <w:t xml:space="preserve"> que o </w:t>
      </w:r>
      <w:r w:rsidR="00C635EF" w:rsidRPr="00F36B84">
        <w:rPr>
          <w:rFonts w:ascii="Times New Roman" w:hAnsi="Times New Roman"/>
          <w:bCs/>
          <w:sz w:val="24"/>
          <w:szCs w:val="24"/>
        </w:rPr>
        <w:t>tangenciam</w:t>
      </w:r>
      <w:r w:rsidR="008D53D5" w:rsidRPr="00F36B84">
        <w:rPr>
          <w:rFonts w:ascii="Times New Roman" w:hAnsi="Times New Roman"/>
          <w:bCs/>
          <w:sz w:val="24"/>
          <w:szCs w:val="24"/>
        </w:rPr>
        <w:t xml:space="preserve"> e o desestabilizam desde dentro. </w:t>
      </w:r>
    </w:p>
    <w:p w14:paraId="3040EFC4" w14:textId="77777777" w:rsidR="003165D0" w:rsidRPr="00F36B84" w:rsidRDefault="0043386B" w:rsidP="00F36B84">
      <w:pPr>
        <w:autoSpaceDE w:val="0"/>
        <w:autoSpaceDN w:val="0"/>
        <w:adjustRightInd w:val="0"/>
        <w:spacing w:after="0" w:line="360" w:lineRule="auto"/>
        <w:ind w:firstLine="709"/>
        <w:jc w:val="both"/>
        <w:rPr>
          <w:rFonts w:ascii="Times New Roman" w:hAnsi="Times New Roman"/>
          <w:bCs/>
          <w:i/>
          <w:iCs/>
          <w:sz w:val="24"/>
          <w:szCs w:val="24"/>
        </w:rPr>
      </w:pPr>
      <w:r w:rsidRPr="00F36B84">
        <w:rPr>
          <w:rFonts w:ascii="Times New Roman" w:hAnsi="Times New Roman"/>
          <w:bCs/>
          <w:sz w:val="24"/>
          <w:szCs w:val="24"/>
        </w:rPr>
        <w:t xml:space="preserve">Sempre “furado” </w:t>
      </w:r>
      <w:r w:rsidR="00D27E32" w:rsidRPr="00F36B84">
        <w:rPr>
          <w:rFonts w:ascii="Times New Roman" w:hAnsi="Times New Roman"/>
          <w:bCs/>
          <w:sz w:val="24"/>
          <w:szCs w:val="24"/>
        </w:rPr>
        <w:t>por seus</w:t>
      </w:r>
      <w:r w:rsidRPr="00F36B84">
        <w:rPr>
          <w:rFonts w:ascii="Times New Roman" w:hAnsi="Times New Roman"/>
          <w:bCs/>
          <w:sz w:val="24"/>
          <w:szCs w:val="24"/>
        </w:rPr>
        <w:t xml:space="preserve"> desejo</w:t>
      </w:r>
      <w:r w:rsidR="00D27E32" w:rsidRPr="00F36B84">
        <w:rPr>
          <w:rFonts w:ascii="Times New Roman" w:hAnsi="Times New Roman"/>
          <w:bCs/>
          <w:sz w:val="24"/>
          <w:szCs w:val="24"/>
        </w:rPr>
        <w:t>s</w:t>
      </w:r>
      <w:r w:rsidRPr="00F36B84">
        <w:rPr>
          <w:rFonts w:ascii="Times New Roman" w:hAnsi="Times New Roman"/>
          <w:bCs/>
          <w:sz w:val="24"/>
          <w:szCs w:val="24"/>
        </w:rPr>
        <w:t xml:space="preserve">, o sujeito devém não a partir de um </w:t>
      </w:r>
      <w:proofErr w:type="spellStart"/>
      <w:r w:rsidR="00DF5CDB" w:rsidRPr="00F36B84">
        <w:rPr>
          <w:rFonts w:ascii="Times New Roman" w:hAnsi="Times New Roman"/>
          <w:bCs/>
          <w:i/>
          <w:iCs/>
          <w:sz w:val="24"/>
          <w:szCs w:val="24"/>
        </w:rPr>
        <w:t>telos</w:t>
      </w:r>
      <w:proofErr w:type="spellEnd"/>
      <w:r w:rsidRPr="00F36B84">
        <w:rPr>
          <w:rFonts w:ascii="Times New Roman" w:hAnsi="Times New Roman"/>
          <w:bCs/>
          <w:sz w:val="24"/>
          <w:szCs w:val="24"/>
        </w:rPr>
        <w:t xml:space="preserve"> </w:t>
      </w:r>
      <w:r w:rsidR="00D27E32" w:rsidRPr="00F36B84">
        <w:rPr>
          <w:rFonts w:ascii="Times New Roman" w:hAnsi="Times New Roman"/>
          <w:bCs/>
          <w:sz w:val="24"/>
          <w:szCs w:val="24"/>
        </w:rPr>
        <w:t>que lhe defina de antemão</w:t>
      </w:r>
      <w:r w:rsidRPr="00F36B84">
        <w:rPr>
          <w:rFonts w:ascii="Times New Roman" w:hAnsi="Times New Roman"/>
          <w:bCs/>
          <w:sz w:val="24"/>
          <w:szCs w:val="24"/>
        </w:rPr>
        <w:t xml:space="preserve">, mas por suas lutas por reconhecimento, contra </w:t>
      </w:r>
      <w:r w:rsidR="00DF5CDB" w:rsidRPr="00F36B84">
        <w:rPr>
          <w:rFonts w:ascii="Times New Roman" w:hAnsi="Times New Roman"/>
          <w:bCs/>
          <w:sz w:val="24"/>
          <w:szCs w:val="24"/>
        </w:rPr>
        <w:t>a</w:t>
      </w:r>
      <w:r w:rsidRPr="00F36B84">
        <w:rPr>
          <w:rFonts w:ascii="Times New Roman" w:hAnsi="Times New Roman"/>
          <w:bCs/>
          <w:sz w:val="24"/>
          <w:szCs w:val="24"/>
        </w:rPr>
        <w:t xml:space="preserve"> exclusão</w:t>
      </w:r>
      <w:r w:rsidR="00D27E32" w:rsidRPr="00F36B84">
        <w:rPr>
          <w:rFonts w:ascii="Times New Roman" w:hAnsi="Times New Roman"/>
          <w:bCs/>
          <w:sz w:val="24"/>
          <w:szCs w:val="24"/>
        </w:rPr>
        <w:t xml:space="preserve">, </w:t>
      </w:r>
      <w:r w:rsidR="00DF5CDB" w:rsidRPr="00F36B84">
        <w:rPr>
          <w:rFonts w:ascii="Times New Roman" w:hAnsi="Times New Roman"/>
          <w:bCs/>
          <w:sz w:val="24"/>
          <w:szCs w:val="24"/>
        </w:rPr>
        <w:t xml:space="preserve">o </w:t>
      </w:r>
      <w:r w:rsidR="00D27E32" w:rsidRPr="00F36B84">
        <w:rPr>
          <w:rFonts w:ascii="Times New Roman" w:hAnsi="Times New Roman"/>
          <w:bCs/>
          <w:sz w:val="24"/>
          <w:szCs w:val="24"/>
        </w:rPr>
        <w:t>apagamento</w:t>
      </w:r>
      <w:r w:rsidRPr="00F36B84">
        <w:rPr>
          <w:rFonts w:ascii="Times New Roman" w:hAnsi="Times New Roman"/>
          <w:bCs/>
          <w:sz w:val="24"/>
          <w:szCs w:val="24"/>
        </w:rPr>
        <w:t xml:space="preserve"> e abjeção </w:t>
      </w:r>
      <w:r w:rsidRPr="00F36B84">
        <w:rPr>
          <w:rFonts w:ascii="Times New Roman" w:hAnsi="Times New Roman"/>
          <w:bCs/>
          <w:i/>
          <w:iCs/>
          <w:sz w:val="24"/>
          <w:szCs w:val="24"/>
        </w:rPr>
        <w:t xml:space="preserve">a priori. </w:t>
      </w:r>
      <w:r w:rsidRPr="00F36B84">
        <w:rPr>
          <w:rFonts w:ascii="Times New Roman" w:hAnsi="Times New Roman"/>
          <w:bCs/>
          <w:sz w:val="24"/>
          <w:szCs w:val="24"/>
        </w:rPr>
        <w:t>Deste modo, ao concebê-lo como um</w:t>
      </w:r>
      <w:r w:rsidR="00C635EF" w:rsidRPr="00F36B84">
        <w:rPr>
          <w:rFonts w:ascii="Times New Roman" w:hAnsi="Times New Roman"/>
          <w:bCs/>
          <w:sz w:val="24"/>
          <w:szCs w:val="24"/>
        </w:rPr>
        <w:t>a significação</w:t>
      </w:r>
      <w:r w:rsidR="00D27E32" w:rsidRPr="00F36B84">
        <w:rPr>
          <w:rFonts w:ascii="Times New Roman" w:hAnsi="Times New Roman"/>
          <w:bCs/>
          <w:sz w:val="24"/>
          <w:szCs w:val="24"/>
        </w:rPr>
        <w:t xml:space="preserve"> </w:t>
      </w:r>
      <w:r w:rsidR="00C635EF" w:rsidRPr="00F36B84">
        <w:rPr>
          <w:rFonts w:ascii="Times New Roman" w:hAnsi="Times New Roman"/>
          <w:bCs/>
          <w:sz w:val="24"/>
          <w:szCs w:val="24"/>
        </w:rPr>
        <w:t>sempre transitiva</w:t>
      </w:r>
      <w:r w:rsidRPr="00F36B84">
        <w:rPr>
          <w:rFonts w:ascii="Times New Roman" w:hAnsi="Times New Roman"/>
          <w:bCs/>
          <w:sz w:val="24"/>
          <w:szCs w:val="24"/>
        </w:rPr>
        <w:t xml:space="preserve">, </w:t>
      </w:r>
      <w:r w:rsidR="00B36055" w:rsidRPr="00F36B84">
        <w:rPr>
          <w:rFonts w:ascii="Times New Roman" w:hAnsi="Times New Roman"/>
          <w:bCs/>
          <w:sz w:val="24"/>
          <w:szCs w:val="24"/>
        </w:rPr>
        <w:t>podemos dizer que é</w:t>
      </w:r>
      <w:r w:rsidRPr="00F36B84">
        <w:rPr>
          <w:rFonts w:ascii="Times New Roman" w:hAnsi="Times New Roman"/>
          <w:bCs/>
          <w:sz w:val="24"/>
          <w:szCs w:val="24"/>
        </w:rPr>
        <w:t xml:space="preserve"> desde </w:t>
      </w:r>
      <w:r w:rsidRPr="00F36B84">
        <w:rPr>
          <w:rFonts w:ascii="Times New Roman" w:hAnsi="Times New Roman"/>
          <w:bCs/>
          <w:i/>
          <w:iCs/>
          <w:sz w:val="24"/>
          <w:szCs w:val="24"/>
        </w:rPr>
        <w:t>Sujeito</w:t>
      </w:r>
      <w:r w:rsidR="009E15AD" w:rsidRPr="00F36B84">
        <w:rPr>
          <w:rFonts w:ascii="Times New Roman" w:hAnsi="Times New Roman"/>
          <w:bCs/>
          <w:i/>
          <w:iCs/>
          <w:sz w:val="24"/>
          <w:szCs w:val="24"/>
        </w:rPr>
        <w:t>s</w:t>
      </w:r>
      <w:r w:rsidRPr="00F36B84">
        <w:rPr>
          <w:rFonts w:ascii="Times New Roman" w:hAnsi="Times New Roman"/>
          <w:bCs/>
          <w:i/>
          <w:iCs/>
          <w:sz w:val="24"/>
          <w:szCs w:val="24"/>
        </w:rPr>
        <w:t xml:space="preserve"> do desejo </w:t>
      </w:r>
      <w:r w:rsidRPr="00F36B84">
        <w:rPr>
          <w:rFonts w:ascii="Times New Roman" w:hAnsi="Times New Roman"/>
          <w:bCs/>
          <w:sz w:val="24"/>
          <w:szCs w:val="24"/>
        </w:rPr>
        <w:t>que Butler não apenas “encrenca” as concepções</w:t>
      </w:r>
      <w:r w:rsidR="00C635EF" w:rsidRPr="00F36B84">
        <w:rPr>
          <w:rFonts w:ascii="Times New Roman" w:hAnsi="Times New Roman"/>
          <w:bCs/>
          <w:sz w:val="24"/>
          <w:szCs w:val="24"/>
        </w:rPr>
        <w:t xml:space="preserve"> hegemônicas</w:t>
      </w:r>
      <w:r w:rsidRPr="00F36B84">
        <w:rPr>
          <w:rFonts w:ascii="Times New Roman" w:hAnsi="Times New Roman"/>
          <w:bCs/>
          <w:sz w:val="24"/>
          <w:szCs w:val="24"/>
        </w:rPr>
        <w:t xml:space="preserve"> da subjetividade, mas </w:t>
      </w:r>
      <w:r w:rsidR="00B36055" w:rsidRPr="00F36B84">
        <w:rPr>
          <w:rFonts w:ascii="Times New Roman" w:hAnsi="Times New Roman"/>
          <w:bCs/>
          <w:sz w:val="24"/>
          <w:szCs w:val="24"/>
        </w:rPr>
        <w:t>as subverte desde dentro, abrindo</w:t>
      </w:r>
      <w:r w:rsidR="00C635EF" w:rsidRPr="00F36B84">
        <w:rPr>
          <w:rFonts w:ascii="Times New Roman" w:hAnsi="Times New Roman"/>
          <w:bCs/>
          <w:sz w:val="24"/>
          <w:szCs w:val="24"/>
        </w:rPr>
        <w:t>, assim,</w:t>
      </w:r>
      <w:r w:rsidRPr="00F36B84">
        <w:rPr>
          <w:rFonts w:ascii="Times New Roman" w:hAnsi="Times New Roman"/>
          <w:bCs/>
          <w:sz w:val="24"/>
          <w:szCs w:val="24"/>
        </w:rPr>
        <w:t xml:space="preserve"> espaço para que </w:t>
      </w:r>
      <w:r w:rsidRPr="00F36B84">
        <w:rPr>
          <w:rFonts w:ascii="Times New Roman" w:hAnsi="Times New Roman"/>
          <w:bCs/>
          <w:i/>
          <w:iCs/>
          <w:sz w:val="24"/>
          <w:szCs w:val="24"/>
        </w:rPr>
        <w:t xml:space="preserve">Outras práxis </w:t>
      </w:r>
      <w:r w:rsidRPr="00F36B84">
        <w:rPr>
          <w:rFonts w:ascii="Times New Roman" w:hAnsi="Times New Roman"/>
          <w:bCs/>
          <w:sz w:val="24"/>
          <w:szCs w:val="24"/>
        </w:rPr>
        <w:t xml:space="preserve">de reconhecimento se façam possíveis. </w:t>
      </w:r>
      <w:r w:rsidR="00B36055" w:rsidRPr="00F36B84">
        <w:rPr>
          <w:rFonts w:ascii="Times New Roman" w:hAnsi="Times New Roman"/>
          <w:bCs/>
          <w:sz w:val="24"/>
          <w:szCs w:val="24"/>
        </w:rPr>
        <w:t xml:space="preserve">Questionando, </w:t>
      </w:r>
      <w:r w:rsidR="00D27E32" w:rsidRPr="00F36B84">
        <w:rPr>
          <w:rFonts w:ascii="Times New Roman" w:hAnsi="Times New Roman"/>
          <w:bCs/>
          <w:sz w:val="24"/>
          <w:szCs w:val="24"/>
        </w:rPr>
        <w:t>ademais</w:t>
      </w:r>
      <w:r w:rsidR="00B36055" w:rsidRPr="00F36B84">
        <w:rPr>
          <w:rFonts w:ascii="Times New Roman" w:hAnsi="Times New Roman"/>
          <w:bCs/>
          <w:sz w:val="24"/>
          <w:szCs w:val="24"/>
        </w:rPr>
        <w:t xml:space="preserve">, o </w:t>
      </w:r>
      <w:r w:rsidR="00D27E32" w:rsidRPr="00F36B84">
        <w:rPr>
          <w:rFonts w:ascii="Times New Roman" w:hAnsi="Times New Roman"/>
          <w:bCs/>
          <w:sz w:val="24"/>
          <w:szCs w:val="24"/>
        </w:rPr>
        <w:t xml:space="preserve">constante </w:t>
      </w:r>
      <w:r w:rsidR="00B36055" w:rsidRPr="00F36B84">
        <w:rPr>
          <w:rFonts w:ascii="Times New Roman" w:hAnsi="Times New Roman"/>
          <w:bCs/>
          <w:sz w:val="24"/>
          <w:szCs w:val="24"/>
        </w:rPr>
        <w:t xml:space="preserve">apagamento do </w:t>
      </w:r>
      <w:r w:rsidR="00B36055" w:rsidRPr="00F36B84">
        <w:rPr>
          <w:rFonts w:ascii="Times New Roman" w:hAnsi="Times New Roman"/>
          <w:bCs/>
          <w:i/>
          <w:iCs/>
          <w:sz w:val="24"/>
          <w:szCs w:val="24"/>
        </w:rPr>
        <w:t xml:space="preserve">Outro </w:t>
      </w:r>
      <w:r w:rsidR="00B36055" w:rsidRPr="00F36B84">
        <w:rPr>
          <w:rFonts w:ascii="Times New Roman" w:hAnsi="Times New Roman"/>
          <w:bCs/>
          <w:sz w:val="24"/>
          <w:szCs w:val="24"/>
        </w:rPr>
        <w:t xml:space="preserve">no Eu, é sendo “fiel e infiel” às heranças deixadas por Hegel e seus interpretes que Butler </w:t>
      </w:r>
      <w:r w:rsidR="003165D0" w:rsidRPr="00F36B84">
        <w:rPr>
          <w:rFonts w:ascii="Times New Roman" w:hAnsi="Times New Roman"/>
          <w:bCs/>
          <w:sz w:val="24"/>
          <w:szCs w:val="24"/>
        </w:rPr>
        <w:t xml:space="preserve">nos convida a </w:t>
      </w:r>
      <w:r w:rsidR="00B36055" w:rsidRPr="00F36B84">
        <w:rPr>
          <w:rFonts w:ascii="Times New Roman" w:hAnsi="Times New Roman"/>
          <w:bCs/>
          <w:sz w:val="24"/>
          <w:szCs w:val="24"/>
        </w:rPr>
        <w:t xml:space="preserve">“encrencar” com </w:t>
      </w:r>
      <w:r w:rsidR="003165D0" w:rsidRPr="00F36B84">
        <w:rPr>
          <w:rFonts w:ascii="Times New Roman" w:hAnsi="Times New Roman"/>
          <w:bCs/>
          <w:sz w:val="24"/>
          <w:szCs w:val="24"/>
        </w:rPr>
        <w:t xml:space="preserve">as categorias </w:t>
      </w:r>
      <w:r w:rsidR="00B36055" w:rsidRPr="00F36B84">
        <w:rPr>
          <w:rFonts w:ascii="Times New Roman" w:hAnsi="Times New Roman"/>
          <w:bCs/>
          <w:sz w:val="24"/>
          <w:szCs w:val="24"/>
        </w:rPr>
        <w:t>pelas</w:t>
      </w:r>
      <w:r w:rsidR="003165D0" w:rsidRPr="00F36B84">
        <w:rPr>
          <w:rFonts w:ascii="Times New Roman" w:hAnsi="Times New Roman"/>
          <w:bCs/>
          <w:sz w:val="24"/>
          <w:szCs w:val="24"/>
        </w:rPr>
        <w:t xml:space="preserve"> as quais nos </w:t>
      </w:r>
      <w:r w:rsidR="00B36055" w:rsidRPr="00F36B84">
        <w:rPr>
          <w:rFonts w:ascii="Times New Roman" w:hAnsi="Times New Roman"/>
          <w:bCs/>
          <w:sz w:val="24"/>
          <w:szCs w:val="24"/>
        </w:rPr>
        <w:t xml:space="preserve">tornamos sujeitos e, assim, a questionar </w:t>
      </w:r>
      <w:r w:rsidR="003165D0" w:rsidRPr="00F36B84">
        <w:rPr>
          <w:rFonts w:ascii="Times New Roman" w:hAnsi="Times New Roman"/>
          <w:bCs/>
          <w:sz w:val="24"/>
          <w:szCs w:val="24"/>
        </w:rPr>
        <w:t xml:space="preserve">as possibilidades </w:t>
      </w:r>
      <w:r w:rsidR="00B36055" w:rsidRPr="00F36B84">
        <w:rPr>
          <w:rFonts w:ascii="Times New Roman" w:hAnsi="Times New Roman"/>
          <w:bCs/>
          <w:sz w:val="24"/>
          <w:szCs w:val="24"/>
        </w:rPr>
        <w:t xml:space="preserve">não universalistas </w:t>
      </w:r>
      <w:r w:rsidR="003165D0" w:rsidRPr="00F36B84">
        <w:rPr>
          <w:rFonts w:ascii="Times New Roman" w:hAnsi="Times New Roman"/>
          <w:bCs/>
          <w:sz w:val="24"/>
          <w:szCs w:val="24"/>
        </w:rPr>
        <w:t>de resistência que emergem</w:t>
      </w:r>
      <w:r w:rsidR="00D27E32" w:rsidRPr="00F36B84">
        <w:rPr>
          <w:rFonts w:ascii="Times New Roman" w:hAnsi="Times New Roman"/>
          <w:bCs/>
          <w:sz w:val="24"/>
          <w:szCs w:val="24"/>
        </w:rPr>
        <w:t xml:space="preserve"> –</w:t>
      </w:r>
      <w:r w:rsidR="00C635EF" w:rsidRPr="00F36B84">
        <w:rPr>
          <w:rFonts w:ascii="Times New Roman" w:hAnsi="Times New Roman"/>
          <w:bCs/>
          <w:sz w:val="24"/>
          <w:szCs w:val="24"/>
        </w:rPr>
        <w:t xml:space="preserve"> como vemos em seus textos posteriores</w:t>
      </w:r>
      <w:r w:rsidR="00D27E32" w:rsidRPr="00F36B84">
        <w:rPr>
          <w:rFonts w:ascii="Times New Roman" w:hAnsi="Times New Roman"/>
          <w:bCs/>
          <w:sz w:val="24"/>
          <w:szCs w:val="24"/>
        </w:rPr>
        <w:t xml:space="preserve"> –</w:t>
      </w:r>
      <w:r w:rsidR="003165D0" w:rsidRPr="00F36B84">
        <w:rPr>
          <w:rFonts w:ascii="Times New Roman" w:hAnsi="Times New Roman"/>
          <w:bCs/>
          <w:sz w:val="24"/>
          <w:szCs w:val="24"/>
        </w:rPr>
        <w:t xml:space="preserve"> </w:t>
      </w:r>
      <w:r w:rsidR="00B36055" w:rsidRPr="00F36B84">
        <w:rPr>
          <w:rFonts w:ascii="Times New Roman" w:hAnsi="Times New Roman"/>
          <w:bCs/>
          <w:sz w:val="24"/>
          <w:szCs w:val="24"/>
        </w:rPr>
        <w:t>de nossa performatividade histórica</w:t>
      </w:r>
      <w:r w:rsidR="00D27E32" w:rsidRPr="00F36B84">
        <w:rPr>
          <w:rFonts w:ascii="Times New Roman" w:hAnsi="Times New Roman"/>
          <w:bCs/>
          <w:sz w:val="24"/>
          <w:szCs w:val="24"/>
        </w:rPr>
        <w:t xml:space="preserve">: </w:t>
      </w:r>
      <w:r w:rsidR="00C635EF" w:rsidRPr="00F36B84">
        <w:rPr>
          <w:rFonts w:ascii="Times New Roman" w:hAnsi="Times New Roman"/>
          <w:bCs/>
          <w:sz w:val="24"/>
          <w:szCs w:val="24"/>
        </w:rPr>
        <w:t>disso tudo que</w:t>
      </w:r>
      <w:r w:rsidR="00D27E32" w:rsidRPr="00F36B84">
        <w:rPr>
          <w:rFonts w:ascii="Times New Roman" w:hAnsi="Times New Roman"/>
          <w:bCs/>
          <w:sz w:val="24"/>
          <w:szCs w:val="24"/>
        </w:rPr>
        <w:t xml:space="preserve"> repetimos e </w:t>
      </w:r>
      <w:r w:rsidR="00C635EF" w:rsidRPr="00F36B84">
        <w:rPr>
          <w:rFonts w:ascii="Times New Roman" w:hAnsi="Times New Roman"/>
          <w:bCs/>
          <w:sz w:val="24"/>
          <w:szCs w:val="24"/>
        </w:rPr>
        <w:t xml:space="preserve">nos tornamos a cada ato, no mundo e com os </w:t>
      </w:r>
      <w:r w:rsidR="00C635EF" w:rsidRPr="00F36B84">
        <w:rPr>
          <w:rFonts w:ascii="Times New Roman" w:hAnsi="Times New Roman"/>
          <w:bCs/>
          <w:i/>
          <w:iCs/>
          <w:sz w:val="24"/>
          <w:szCs w:val="24"/>
        </w:rPr>
        <w:t>Outros</w:t>
      </w:r>
      <w:r w:rsidR="00D27E32" w:rsidRPr="00F36B84">
        <w:rPr>
          <w:rFonts w:ascii="Times New Roman" w:hAnsi="Times New Roman"/>
          <w:bCs/>
          <w:i/>
          <w:iCs/>
          <w:sz w:val="24"/>
          <w:szCs w:val="24"/>
        </w:rPr>
        <w:t>.</w:t>
      </w:r>
    </w:p>
    <w:p w14:paraId="463B01DA" w14:textId="77777777" w:rsidR="00E450EE" w:rsidRPr="00F36B84" w:rsidRDefault="009E15AD" w:rsidP="00F36B84">
      <w:pPr>
        <w:autoSpaceDE w:val="0"/>
        <w:autoSpaceDN w:val="0"/>
        <w:adjustRightInd w:val="0"/>
        <w:spacing w:after="0" w:line="360" w:lineRule="auto"/>
        <w:ind w:firstLine="709"/>
        <w:jc w:val="both"/>
        <w:rPr>
          <w:rFonts w:ascii="Times New Roman" w:hAnsi="Times New Roman"/>
          <w:bCs/>
          <w:i/>
          <w:iCs/>
          <w:sz w:val="24"/>
          <w:szCs w:val="24"/>
        </w:rPr>
      </w:pPr>
      <w:r w:rsidRPr="00F36B84">
        <w:rPr>
          <w:rFonts w:ascii="Times New Roman" w:hAnsi="Times New Roman"/>
          <w:bCs/>
          <w:sz w:val="24"/>
          <w:szCs w:val="24"/>
        </w:rPr>
        <w:t>“Encrencando” desde já com quaisquer metafísicas essencialista</w:t>
      </w:r>
      <w:r w:rsidR="00DF5CDB" w:rsidRPr="00F36B84">
        <w:rPr>
          <w:rFonts w:ascii="Times New Roman" w:hAnsi="Times New Roman"/>
          <w:bCs/>
          <w:sz w:val="24"/>
          <w:szCs w:val="24"/>
        </w:rPr>
        <w:t>s</w:t>
      </w:r>
      <w:r w:rsidRPr="00F36B84">
        <w:rPr>
          <w:rFonts w:ascii="Times New Roman" w:hAnsi="Times New Roman"/>
          <w:bCs/>
          <w:sz w:val="24"/>
          <w:szCs w:val="24"/>
        </w:rPr>
        <w:t xml:space="preserve"> que possam querer atribuir ao sujeito e aos seus desejos uma base ontológica supostamente estável, Butler </w:t>
      </w:r>
      <w:r w:rsidR="002834F4" w:rsidRPr="00F36B84">
        <w:rPr>
          <w:rFonts w:ascii="Times New Roman" w:hAnsi="Times New Roman"/>
          <w:bCs/>
          <w:sz w:val="24"/>
          <w:szCs w:val="24"/>
        </w:rPr>
        <w:t>faz pensar</w:t>
      </w:r>
      <w:r w:rsidRPr="00F36B84">
        <w:rPr>
          <w:rFonts w:ascii="Times New Roman" w:hAnsi="Times New Roman"/>
          <w:bCs/>
          <w:sz w:val="24"/>
          <w:szCs w:val="24"/>
        </w:rPr>
        <w:t xml:space="preserve"> que, se existe</w:t>
      </w:r>
      <w:r w:rsidR="002834F4" w:rsidRPr="00F36B84">
        <w:rPr>
          <w:rFonts w:ascii="Times New Roman" w:hAnsi="Times New Roman"/>
          <w:bCs/>
          <w:sz w:val="24"/>
          <w:szCs w:val="24"/>
        </w:rPr>
        <w:t xml:space="preserve">m </w:t>
      </w:r>
      <w:r w:rsidRPr="00F36B84">
        <w:rPr>
          <w:rFonts w:ascii="Times New Roman" w:hAnsi="Times New Roman"/>
          <w:bCs/>
          <w:sz w:val="24"/>
          <w:szCs w:val="24"/>
        </w:rPr>
        <w:t>síntese</w:t>
      </w:r>
      <w:r w:rsidR="002834F4" w:rsidRPr="00F36B84">
        <w:rPr>
          <w:rFonts w:ascii="Times New Roman" w:hAnsi="Times New Roman"/>
          <w:bCs/>
          <w:sz w:val="24"/>
          <w:szCs w:val="24"/>
        </w:rPr>
        <w:t>s</w:t>
      </w:r>
      <w:r w:rsidRPr="00F36B84">
        <w:rPr>
          <w:rFonts w:ascii="Times New Roman" w:hAnsi="Times New Roman"/>
          <w:bCs/>
          <w:sz w:val="24"/>
          <w:szCs w:val="24"/>
        </w:rPr>
        <w:t xml:space="preserve"> identitária</w:t>
      </w:r>
      <w:r w:rsidR="002834F4" w:rsidRPr="00F36B84">
        <w:rPr>
          <w:rFonts w:ascii="Times New Roman" w:hAnsi="Times New Roman"/>
          <w:bCs/>
          <w:sz w:val="24"/>
          <w:szCs w:val="24"/>
        </w:rPr>
        <w:t>s</w:t>
      </w:r>
      <w:r w:rsidRPr="00F36B84">
        <w:rPr>
          <w:rFonts w:ascii="Times New Roman" w:hAnsi="Times New Roman"/>
          <w:bCs/>
          <w:sz w:val="24"/>
          <w:szCs w:val="24"/>
        </w:rPr>
        <w:t xml:space="preserve">, </w:t>
      </w:r>
      <w:r w:rsidR="00D27E32" w:rsidRPr="00F36B84">
        <w:rPr>
          <w:rFonts w:ascii="Times New Roman" w:hAnsi="Times New Roman"/>
          <w:bCs/>
          <w:sz w:val="24"/>
          <w:szCs w:val="24"/>
        </w:rPr>
        <w:t>“A” identidade</w:t>
      </w:r>
      <w:r w:rsidR="00E450EE" w:rsidRPr="00F36B84">
        <w:rPr>
          <w:rFonts w:ascii="Times New Roman" w:hAnsi="Times New Roman"/>
          <w:bCs/>
          <w:sz w:val="24"/>
          <w:szCs w:val="24"/>
        </w:rPr>
        <w:t xml:space="preserve"> </w:t>
      </w:r>
      <w:r w:rsidR="00D27E32" w:rsidRPr="00F36B84">
        <w:rPr>
          <w:rFonts w:ascii="Times New Roman" w:hAnsi="Times New Roman"/>
          <w:bCs/>
          <w:sz w:val="24"/>
          <w:szCs w:val="24"/>
        </w:rPr>
        <w:t>não</w:t>
      </w:r>
      <w:r w:rsidR="00E450EE" w:rsidRPr="00F36B84">
        <w:rPr>
          <w:rFonts w:ascii="Times New Roman" w:hAnsi="Times New Roman"/>
          <w:bCs/>
          <w:sz w:val="24"/>
          <w:szCs w:val="24"/>
        </w:rPr>
        <w:t xml:space="preserve"> </w:t>
      </w:r>
      <w:r w:rsidR="00D27E32" w:rsidRPr="00F36B84">
        <w:rPr>
          <w:rFonts w:ascii="Times New Roman" w:hAnsi="Times New Roman"/>
          <w:bCs/>
          <w:sz w:val="24"/>
          <w:szCs w:val="24"/>
        </w:rPr>
        <w:t>existe</w:t>
      </w:r>
      <w:r w:rsidR="00E450EE" w:rsidRPr="00F36B84">
        <w:rPr>
          <w:rFonts w:ascii="Times New Roman" w:hAnsi="Times New Roman"/>
          <w:bCs/>
          <w:sz w:val="24"/>
          <w:szCs w:val="24"/>
        </w:rPr>
        <w:t xml:space="preserve"> – ao menos não em termos de fixidez e universalidade. Múltiplas, performativa</w:t>
      </w:r>
      <w:r w:rsidR="00DF5CDB" w:rsidRPr="00F36B84">
        <w:rPr>
          <w:rFonts w:ascii="Times New Roman" w:hAnsi="Times New Roman"/>
          <w:bCs/>
          <w:sz w:val="24"/>
          <w:szCs w:val="24"/>
        </w:rPr>
        <w:t>s</w:t>
      </w:r>
      <w:r w:rsidR="00E450EE" w:rsidRPr="00F36B84">
        <w:rPr>
          <w:rFonts w:ascii="Times New Roman" w:hAnsi="Times New Roman"/>
          <w:bCs/>
          <w:sz w:val="24"/>
          <w:szCs w:val="24"/>
        </w:rPr>
        <w:t xml:space="preserve"> e sempre </w:t>
      </w:r>
      <w:r w:rsidR="00DF5CDB" w:rsidRPr="00F36B84">
        <w:rPr>
          <w:rFonts w:ascii="Times New Roman" w:hAnsi="Times New Roman"/>
          <w:bCs/>
          <w:sz w:val="24"/>
          <w:szCs w:val="24"/>
        </w:rPr>
        <w:t>em devir</w:t>
      </w:r>
      <w:r w:rsidR="00E450EE" w:rsidRPr="00F36B84">
        <w:rPr>
          <w:rFonts w:ascii="Times New Roman" w:hAnsi="Times New Roman"/>
          <w:bCs/>
          <w:sz w:val="24"/>
          <w:szCs w:val="24"/>
        </w:rPr>
        <w:t>, as identidades</w:t>
      </w:r>
      <w:r w:rsidRPr="00F36B84">
        <w:rPr>
          <w:rFonts w:ascii="Times New Roman" w:hAnsi="Times New Roman"/>
          <w:bCs/>
          <w:sz w:val="24"/>
          <w:szCs w:val="24"/>
        </w:rPr>
        <w:t xml:space="preserve"> se constitu</w:t>
      </w:r>
      <w:r w:rsidR="002834F4" w:rsidRPr="00F36B84">
        <w:rPr>
          <w:rFonts w:ascii="Times New Roman" w:hAnsi="Times New Roman"/>
          <w:bCs/>
          <w:sz w:val="24"/>
          <w:szCs w:val="24"/>
        </w:rPr>
        <w:t>em</w:t>
      </w:r>
      <w:r w:rsidRPr="00F36B84">
        <w:rPr>
          <w:rFonts w:ascii="Times New Roman" w:hAnsi="Times New Roman"/>
          <w:bCs/>
          <w:sz w:val="24"/>
          <w:szCs w:val="24"/>
        </w:rPr>
        <w:t xml:space="preserve"> e se materializa</w:t>
      </w:r>
      <w:r w:rsidR="002834F4" w:rsidRPr="00F36B84">
        <w:rPr>
          <w:rFonts w:ascii="Times New Roman" w:hAnsi="Times New Roman"/>
          <w:bCs/>
          <w:sz w:val="24"/>
          <w:szCs w:val="24"/>
        </w:rPr>
        <w:t>m</w:t>
      </w:r>
      <w:r w:rsidRPr="00F36B84">
        <w:rPr>
          <w:rFonts w:ascii="Times New Roman" w:hAnsi="Times New Roman"/>
          <w:bCs/>
          <w:sz w:val="24"/>
          <w:szCs w:val="24"/>
        </w:rPr>
        <w:t xml:space="preserve"> </w:t>
      </w:r>
      <w:r w:rsidR="00E450EE" w:rsidRPr="00F36B84">
        <w:rPr>
          <w:rFonts w:ascii="Times New Roman" w:hAnsi="Times New Roman"/>
          <w:bCs/>
          <w:sz w:val="24"/>
          <w:szCs w:val="24"/>
        </w:rPr>
        <w:t xml:space="preserve">nas e </w:t>
      </w:r>
      <w:r w:rsidRPr="00F36B84">
        <w:rPr>
          <w:rFonts w:ascii="Times New Roman" w:hAnsi="Times New Roman"/>
          <w:bCs/>
          <w:sz w:val="24"/>
          <w:szCs w:val="24"/>
        </w:rPr>
        <w:t>através da repetição sem origem de certos gestos, discursos e práticas que, ao serem reiterados</w:t>
      </w:r>
      <w:r w:rsidR="002834F4" w:rsidRPr="00F36B84">
        <w:rPr>
          <w:rFonts w:ascii="Times New Roman" w:hAnsi="Times New Roman"/>
          <w:bCs/>
          <w:sz w:val="24"/>
          <w:szCs w:val="24"/>
        </w:rPr>
        <w:t xml:space="preserve"> de forma acrítica</w:t>
      </w:r>
      <w:r w:rsidRPr="00F36B84">
        <w:rPr>
          <w:rFonts w:ascii="Times New Roman" w:hAnsi="Times New Roman"/>
          <w:bCs/>
          <w:sz w:val="24"/>
          <w:szCs w:val="24"/>
        </w:rPr>
        <w:t xml:space="preserve">, adquirem uma máscara de naturalidade. </w:t>
      </w:r>
      <w:r w:rsidR="00E450EE" w:rsidRPr="00F36B84">
        <w:rPr>
          <w:rFonts w:ascii="Times New Roman" w:hAnsi="Times New Roman"/>
          <w:bCs/>
          <w:sz w:val="24"/>
          <w:szCs w:val="24"/>
        </w:rPr>
        <w:t>Portanto</w:t>
      </w:r>
      <w:r w:rsidRPr="00F36B84">
        <w:rPr>
          <w:rFonts w:ascii="Times New Roman" w:hAnsi="Times New Roman"/>
          <w:bCs/>
          <w:sz w:val="24"/>
          <w:szCs w:val="24"/>
        </w:rPr>
        <w:t xml:space="preserve">, não existe expressão autêntica e “mais essencial” </w:t>
      </w:r>
      <w:r w:rsidR="002834F4" w:rsidRPr="00F36B84">
        <w:rPr>
          <w:rFonts w:ascii="Times New Roman" w:hAnsi="Times New Roman"/>
          <w:bCs/>
          <w:sz w:val="24"/>
          <w:szCs w:val="24"/>
        </w:rPr>
        <w:t>de tudo que nos tornamos</w:t>
      </w:r>
      <w:r w:rsidR="00E450EE" w:rsidRPr="00F36B84">
        <w:rPr>
          <w:rFonts w:ascii="Times New Roman" w:hAnsi="Times New Roman"/>
          <w:bCs/>
          <w:sz w:val="24"/>
          <w:szCs w:val="24"/>
        </w:rPr>
        <w:t xml:space="preserve"> no mundo e com os </w:t>
      </w:r>
      <w:r w:rsidR="00E450EE" w:rsidRPr="00F36B84">
        <w:rPr>
          <w:rFonts w:ascii="Times New Roman" w:hAnsi="Times New Roman"/>
          <w:bCs/>
          <w:i/>
          <w:iCs/>
          <w:sz w:val="24"/>
          <w:szCs w:val="24"/>
        </w:rPr>
        <w:t>Outros.</w:t>
      </w:r>
    </w:p>
    <w:p w14:paraId="60C2E541" w14:textId="77777777" w:rsidR="003165D0" w:rsidRPr="00F36B84" w:rsidRDefault="009E15AD" w:rsidP="00F36B84">
      <w:pPr>
        <w:autoSpaceDE w:val="0"/>
        <w:autoSpaceDN w:val="0"/>
        <w:adjustRightInd w:val="0"/>
        <w:spacing w:after="0" w:line="360" w:lineRule="auto"/>
        <w:ind w:firstLine="709"/>
        <w:jc w:val="both"/>
        <w:rPr>
          <w:rFonts w:ascii="Times New Roman" w:hAnsi="Times New Roman"/>
          <w:bCs/>
          <w:sz w:val="24"/>
          <w:szCs w:val="24"/>
        </w:rPr>
      </w:pPr>
      <w:r w:rsidRPr="00F36B84">
        <w:rPr>
          <w:rFonts w:ascii="Times New Roman" w:hAnsi="Times New Roman"/>
          <w:bCs/>
          <w:sz w:val="24"/>
          <w:szCs w:val="24"/>
        </w:rPr>
        <w:t xml:space="preserve">O sujeito é a repetição estilizada de certas normas que, tanto quanto ele, podem </w:t>
      </w:r>
      <w:r w:rsidR="00FB2629" w:rsidRPr="00F36B84">
        <w:rPr>
          <w:rFonts w:ascii="Times New Roman" w:hAnsi="Times New Roman"/>
          <w:bCs/>
          <w:sz w:val="24"/>
          <w:szCs w:val="24"/>
        </w:rPr>
        <w:t xml:space="preserve">se </w:t>
      </w:r>
      <w:r w:rsidR="00D26A2A" w:rsidRPr="00F36B84">
        <w:rPr>
          <w:rFonts w:ascii="Times New Roman" w:hAnsi="Times New Roman"/>
          <w:bCs/>
          <w:sz w:val="24"/>
          <w:szCs w:val="24"/>
        </w:rPr>
        <w:t>descontruídas e ressignificadas desde dentro</w:t>
      </w:r>
      <w:r w:rsidR="00E450EE" w:rsidRPr="00F36B84">
        <w:rPr>
          <w:rFonts w:ascii="Times New Roman" w:hAnsi="Times New Roman"/>
          <w:bCs/>
          <w:sz w:val="24"/>
          <w:szCs w:val="24"/>
        </w:rPr>
        <w:t xml:space="preserve">, em função destes </w:t>
      </w:r>
      <w:proofErr w:type="gramStart"/>
      <w:r w:rsidR="00E450EE" w:rsidRPr="00F36B84">
        <w:rPr>
          <w:rFonts w:ascii="Times New Roman" w:hAnsi="Times New Roman"/>
          <w:bCs/>
          <w:sz w:val="24"/>
          <w:szCs w:val="24"/>
        </w:rPr>
        <w:t xml:space="preserve">desejos </w:t>
      </w:r>
      <w:r w:rsidR="00E450EE" w:rsidRPr="00F36B84">
        <w:rPr>
          <w:rFonts w:ascii="Times New Roman" w:hAnsi="Times New Roman"/>
          <w:bCs/>
          <w:i/>
          <w:iCs/>
          <w:sz w:val="24"/>
          <w:szCs w:val="24"/>
        </w:rPr>
        <w:t>Outros</w:t>
      </w:r>
      <w:proofErr w:type="gramEnd"/>
      <w:r w:rsidR="00E450EE" w:rsidRPr="00F36B84">
        <w:rPr>
          <w:rFonts w:ascii="Times New Roman" w:hAnsi="Times New Roman"/>
          <w:bCs/>
          <w:i/>
          <w:iCs/>
          <w:sz w:val="24"/>
          <w:szCs w:val="24"/>
        </w:rPr>
        <w:t xml:space="preserve"> </w:t>
      </w:r>
      <w:r w:rsidR="00E450EE" w:rsidRPr="00F36B84">
        <w:rPr>
          <w:rFonts w:ascii="Times New Roman" w:hAnsi="Times New Roman"/>
          <w:bCs/>
          <w:sz w:val="24"/>
          <w:szCs w:val="24"/>
        </w:rPr>
        <w:t xml:space="preserve">que </w:t>
      </w:r>
      <w:r w:rsidR="00FB2629" w:rsidRPr="00F36B84">
        <w:rPr>
          <w:rFonts w:ascii="Times New Roman" w:hAnsi="Times New Roman"/>
          <w:bCs/>
          <w:sz w:val="24"/>
          <w:szCs w:val="24"/>
        </w:rPr>
        <w:t xml:space="preserve">fazemos </w:t>
      </w:r>
      <w:r w:rsidR="00E450EE" w:rsidRPr="00F36B84">
        <w:rPr>
          <w:rFonts w:ascii="Times New Roman" w:hAnsi="Times New Roman"/>
          <w:bCs/>
          <w:sz w:val="24"/>
          <w:szCs w:val="24"/>
        </w:rPr>
        <w:t>questão de apagar, de tornar abjetos</w:t>
      </w:r>
      <w:r w:rsidR="00D26A2A" w:rsidRPr="00F36B84">
        <w:rPr>
          <w:rFonts w:ascii="Times New Roman" w:hAnsi="Times New Roman"/>
          <w:bCs/>
          <w:sz w:val="24"/>
          <w:szCs w:val="24"/>
        </w:rPr>
        <w:t xml:space="preserve">. </w:t>
      </w:r>
      <w:r w:rsidR="00E450EE" w:rsidRPr="00F36B84">
        <w:rPr>
          <w:rFonts w:ascii="Times New Roman" w:hAnsi="Times New Roman"/>
          <w:bCs/>
          <w:sz w:val="24"/>
          <w:szCs w:val="24"/>
        </w:rPr>
        <w:t xml:space="preserve">Nestes termos, </w:t>
      </w:r>
      <w:r w:rsidR="00FB2629" w:rsidRPr="00F36B84">
        <w:rPr>
          <w:rFonts w:ascii="Times New Roman" w:hAnsi="Times New Roman"/>
          <w:bCs/>
          <w:sz w:val="24"/>
          <w:szCs w:val="24"/>
        </w:rPr>
        <w:t>a própria dinâmica do</w:t>
      </w:r>
      <w:r w:rsidR="002834F4" w:rsidRPr="00F36B84">
        <w:rPr>
          <w:rFonts w:ascii="Times New Roman" w:hAnsi="Times New Roman"/>
          <w:bCs/>
          <w:sz w:val="24"/>
          <w:szCs w:val="24"/>
        </w:rPr>
        <w:t xml:space="preserve"> reconhecimento devém tangenciad</w:t>
      </w:r>
      <w:r w:rsidR="00FB2629" w:rsidRPr="00F36B84">
        <w:rPr>
          <w:rFonts w:ascii="Times New Roman" w:hAnsi="Times New Roman"/>
          <w:bCs/>
          <w:sz w:val="24"/>
          <w:szCs w:val="24"/>
        </w:rPr>
        <w:t>a</w:t>
      </w:r>
      <w:r w:rsidR="002834F4" w:rsidRPr="00F36B84">
        <w:rPr>
          <w:rFonts w:ascii="Times New Roman" w:hAnsi="Times New Roman"/>
          <w:bCs/>
          <w:sz w:val="24"/>
          <w:szCs w:val="24"/>
        </w:rPr>
        <w:t xml:space="preserve"> pela repetição sem origem de certas </w:t>
      </w:r>
      <w:r w:rsidR="00E450EE" w:rsidRPr="00F36B84">
        <w:rPr>
          <w:rFonts w:ascii="Times New Roman" w:hAnsi="Times New Roman"/>
          <w:bCs/>
          <w:sz w:val="24"/>
          <w:szCs w:val="24"/>
        </w:rPr>
        <w:t xml:space="preserve">leis </w:t>
      </w:r>
      <w:r w:rsidR="002834F4" w:rsidRPr="00F36B84">
        <w:rPr>
          <w:rFonts w:ascii="Times New Roman" w:hAnsi="Times New Roman"/>
          <w:bCs/>
          <w:sz w:val="24"/>
          <w:szCs w:val="24"/>
        </w:rPr>
        <w:t>de inteligibilidade</w:t>
      </w:r>
      <w:r w:rsidR="00FB2629" w:rsidRPr="00F36B84">
        <w:rPr>
          <w:rFonts w:ascii="Times New Roman" w:hAnsi="Times New Roman"/>
          <w:bCs/>
          <w:sz w:val="24"/>
          <w:szCs w:val="24"/>
        </w:rPr>
        <w:t xml:space="preserve"> </w:t>
      </w:r>
      <w:r w:rsidR="002834F4" w:rsidRPr="00F36B84">
        <w:rPr>
          <w:rFonts w:ascii="Times New Roman" w:hAnsi="Times New Roman"/>
          <w:bCs/>
          <w:sz w:val="24"/>
          <w:szCs w:val="24"/>
        </w:rPr>
        <w:t>que nos estruturam</w:t>
      </w:r>
      <w:r w:rsidR="00FB2629" w:rsidRPr="00F36B84">
        <w:rPr>
          <w:rFonts w:ascii="Times New Roman" w:hAnsi="Times New Roman"/>
          <w:bCs/>
          <w:sz w:val="24"/>
          <w:szCs w:val="24"/>
        </w:rPr>
        <w:t xml:space="preserve">, </w:t>
      </w:r>
      <w:r w:rsidR="002834F4" w:rsidRPr="00F36B84">
        <w:rPr>
          <w:rFonts w:ascii="Times New Roman" w:hAnsi="Times New Roman"/>
          <w:bCs/>
          <w:sz w:val="24"/>
          <w:szCs w:val="24"/>
        </w:rPr>
        <w:t>ao mesmo tempo</w:t>
      </w:r>
      <w:r w:rsidR="00FB2629" w:rsidRPr="00F36B84">
        <w:rPr>
          <w:rFonts w:ascii="Times New Roman" w:hAnsi="Times New Roman"/>
          <w:bCs/>
          <w:sz w:val="24"/>
          <w:szCs w:val="24"/>
        </w:rPr>
        <w:t xml:space="preserve"> que </w:t>
      </w:r>
      <w:r w:rsidR="002834F4" w:rsidRPr="00F36B84">
        <w:rPr>
          <w:rFonts w:ascii="Times New Roman" w:hAnsi="Times New Roman"/>
          <w:bCs/>
          <w:sz w:val="24"/>
          <w:szCs w:val="24"/>
        </w:rPr>
        <w:t xml:space="preserve">delimitam quem </w:t>
      </w:r>
      <w:r w:rsidR="00FB2629" w:rsidRPr="00F36B84">
        <w:rPr>
          <w:rFonts w:ascii="Times New Roman" w:hAnsi="Times New Roman"/>
          <w:bCs/>
          <w:sz w:val="24"/>
          <w:szCs w:val="24"/>
        </w:rPr>
        <w:t>será ou não</w:t>
      </w:r>
      <w:r w:rsidR="002834F4" w:rsidRPr="00F36B84">
        <w:rPr>
          <w:rFonts w:ascii="Times New Roman" w:hAnsi="Times New Roman"/>
          <w:bCs/>
          <w:sz w:val="24"/>
          <w:szCs w:val="24"/>
        </w:rPr>
        <w:t xml:space="preserve"> legitimado como humano. </w:t>
      </w:r>
      <w:r w:rsidR="00D26A2A" w:rsidRPr="00F36B84">
        <w:rPr>
          <w:rFonts w:ascii="Times New Roman" w:hAnsi="Times New Roman"/>
          <w:bCs/>
          <w:sz w:val="24"/>
          <w:szCs w:val="24"/>
        </w:rPr>
        <w:t xml:space="preserve">Do mesmo modo, considerando a impossibilidade de simplesmente ocultarmos o </w:t>
      </w:r>
      <w:r w:rsidR="00D26A2A" w:rsidRPr="00F36B84">
        <w:rPr>
          <w:rFonts w:ascii="Times New Roman" w:hAnsi="Times New Roman"/>
          <w:bCs/>
          <w:i/>
          <w:iCs/>
          <w:sz w:val="24"/>
          <w:szCs w:val="24"/>
        </w:rPr>
        <w:t xml:space="preserve">Outro, </w:t>
      </w:r>
      <w:r w:rsidR="00D26A2A" w:rsidRPr="00F36B84">
        <w:rPr>
          <w:rFonts w:ascii="Times New Roman" w:hAnsi="Times New Roman"/>
          <w:bCs/>
          <w:sz w:val="24"/>
          <w:szCs w:val="24"/>
        </w:rPr>
        <w:t xml:space="preserve">qualquer </w:t>
      </w:r>
      <w:r w:rsidR="00FB2629" w:rsidRPr="00F36B84">
        <w:rPr>
          <w:rFonts w:ascii="Times New Roman" w:hAnsi="Times New Roman"/>
          <w:bCs/>
          <w:sz w:val="24"/>
          <w:szCs w:val="24"/>
        </w:rPr>
        <w:lastRenderedPageBreak/>
        <w:t>pretensa</w:t>
      </w:r>
      <w:r w:rsidR="00D26A2A" w:rsidRPr="00F36B84">
        <w:rPr>
          <w:rFonts w:ascii="Times New Roman" w:hAnsi="Times New Roman"/>
          <w:bCs/>
          <w:sz w:val="24"/>
          <w:szCs w:val="24"/>
        </w:rPr>
        <w:t xml:space="preserve"> </w:t>
      </w:r>
      <w:r w:rsidR="002834F4" w:rsidRPr="00F36B84">
        <w:rPr>
          <w:rFonts w:ascii="Times New Roman" w:hAnsi="Times New Roman"/>
          <w:bCs/>
          <w:sz w:val="24"/>
          <w:szCs w:val="24"/>
        </w:rPr>
        <w:t>identidade</w:t>
      </w:r>
      <w:r w:rsidR="00D26A2A" w:rsidRPr="00F36B84">
        <w:rPr>
          <w:rFonts w:ascii="Times New Roman" w:hAnsi="Times New Roman"/>
          <w:bCs/>
          <w:sz w:val="24"/>
          <w:szCs w:val="24"/>
        </w:rPr>
        <w:t xml:space="preserve"> passa longe de ser a expressão de um “Eu verdadeiro”</w:t>
      </w:r>
      <w:r w:rsidR="00E450EE" w:rsidRPr="00F36B84">
        <w:rPr>
          <w:rFonts w:ascii="Times New Roman" w:hAnsi="Times New Roman"/>
          <w:bCs/>
          <w:sz w:val="24"/>
          <w:szCs w:val="24"/>
        </w:rPr>
        <w:t xml:space="preserve"> e desinvestido de seus atos</w:t>
      </w:r>
      <w:r w:rsidR="00D26A2A" w:rsidRPr="00F36B84">
        <w:rPr>
          <w:rFonts w:ascii="Times New Roman" w:hAnsi="Times New Roman"/>
          <w:bCs/>
          <w:sz w:val="24"/>
          <w:szCs w:val="24"/>
        </w:rPr>
        <w:t xml:space="preserve">. </w:t>
      </w:r>
      <w:r w:rsidR="002834F4" w:rsidRPr="00F36B84">
        <w:rPr>
          <w:rFonts w:ascii="Times New Roman" w:hAnsi="Times New Roman"/>
          <w:bCs/>
          <w:sz w:val="24"/>
          <w:szCs w:val="24"/>
        </w:rPr>
        <w:t>Enquanto</w:t>
      </w:r>
      <w:r w:rsidR="00D26A2A" w:rsidRPr="00F36B84">
        <w:rPr>
          <w:rFonts w:ascii="Times New Roman" w:hAnsi="Times New Roman"/>
          <w:bCs/>
          <w:sz w:val="24"/>
          <w:szCs w:val="24"/>
        </w:rPr>
        <w:t xml:space="preserve"> tal, </w:t>
      </w:r>
      <w:r w:rsidR="00FB2629" w:rsidRPr="00F36B84">
        <w:rPr>
          <w:rFonts w:ascii="Times New Roman" w:hAnsi="Times New Roman"/>
          <w:bCs/>
          <w:sz w:val="24"/>
          <w:szCs w:val="24"/>
        </w:rPr>
        <w:t>a</w:t>
      </w:r>
      <w:r w:rsidR="00D26A2A" w:rsidRPr="00F36B84">
        <w:rPr>
          <w:rFonts w:ascii="Times New Roman" w:hAnsi="Times New Roman"/>
          <w:bCs/>
          <w:sz w:val="24"/>
          <w:szCs w:val="24"/>
        </w:rPr>
        <w:t xml:space="preserve"> </w:t>
      </w:r>
      <w:proofErr w:type="spellStart"/>
      <w:r w:rsidR="00D26A2A" w:rsidRPr="00F36B84">
        <w:rPr>
          <w:rFonts w:ascii="Times New Roman" w:hAnsi="Times New Roman"/>
          <w:bCs/>
          <w:sz w:val="24"/>
          <w:szCs w:val="24"/>
        </w:rPr>
        <w:t>sujeitificação</w:t>
      </w:r>
      <w:proofErr w:type="spellEnd"/>
      <w:r w:rsidR="00D26A2A" w:rsidRPr="00F36B84">
        <w:rPr>
          <w:rFonts w:ascii="Times New Roman" w:hAnsi="Times New Roman"/>
          <w:bCs/>
          <w:sz w:val="24"/>
          <w:szCs w:val="24"/>
        </w:rPr>
        <w:t xml:space="preserve"> remete a uma série de </w:t>
      </w:r>
      <w:r w:rsidR="002834F4" w:rsidRPr="00F36B84">
        <w:rPr>
          <w:rFonts w:ascii="Times New Roman" w:hAnsi="Times New Roman"/>
          <w:bCs/>
          <w:sz w:val="24"/>
          <w:szCs w:val="24"/>
        </w:rPr>
        <w:t xml:space="preserve">atos e </w:t>
      </w:r>
      <w:r w:rsidR="00D26A2A" w:rsidRPr="00F36B84">
        <w:rPr>
          <w:rFonts w:ascii="Times New Roman" w:hAnsi="Times New Roman"/>
          <w:bCs/>
          <w:i/>
          <w:iCs/>
          <w:sz w:val="24"/>
          <w:szCs w:val="24"/>
        </w:rPr>
        <w:t xml:space="preserve">práxis </w:t>
      </w:r>
      <w:r w:rsidR="00D26A2A" w:rsidRPr="00F36B84">
        <w:rPr>
          <w:rFonts w:ascii="Times New Roman" w:hAnsi="Times New Roman"/>
          <w:bCs/>
          <w:sz w:val="24"/>
          <w:szCs w:val="24"/>
        </w:rPr>
        <w:t xml:space="preserve">sociais </w:t>
      </w:r>
      <w:r w:rsidR="004B0196" w:rsidRPr="00F36B84">
        <w:rPr>
          <w:rFonts w:ascii="Times New Roman" w:hAnsi="Times New Roman"/>
          <w:bCs/>
          <w:sz w:val="24"/>
          <w:szCs w:val="24"/>
        </w:rPr>
        <w:t>regulatóri</w:t>
      </w:r>
      <w:r w:rsidR="00FB2629" w:rsidRPr="00F36B84">
        <w:rPr>
          <w:rFonts w:ascii="Times New Roman" w:hAnsi="Times New Roman"/>
          <w:bCs/>
          <w:sz w:val="24"/>
          <w:szCs w:val="24"/>
        </w:rPr>
        <w:t>o</w:t>
      </w:r>
      <w:r w:rsidR="002834F4" w:rsidRPr="00F36B84">
        <w:rPr>
          <w:rFonts w:ascii="Times New Roman" w:hAnsi="Times New Roman"/>
          <w:bCs/>
          <w:sz w:val="24"/>
          <w:szCs w:val="24"/>
        </w:rPr>
        <w:t>s</w:t>
      </w:r>
      <w:r w:rsidR="00D26A2A" w:rsidRPr="00F36B84">
        <w:rPr>
          <w:rFonts w:ascii="Times New Roman" w:hAnsi="Times New Roman"/>
          <w:bCs/>
          <w:sz w:val="24"/>
          <w:szCs w:val="24"/>
        </w:rPr>
        <w:t xml:space="preserve">, </w:t>
      </w:r>
      <w:r w:rsidR="002834F4" w:rsidRPr="00F36B84">
        <w:rPr>
          <w:rFonts w:ascii="Times New Roman" w:hAnsi="Times New Roman"/>
          <w:bCs/>
          <w:sz w:val="24"/>
          <w:szCs w:val="24"/>
        </w:rPr>
        <w:t>nos</w:t>
      </w:r>
      <w:r w:rsidR="00D26A2A" w:rsidRPr="00F36B84">
        <w:rPr>
          <w:rFonts w:ascii="Times New Roman" w:hAnsi="Times New Roman"/>
          <w:bCs/>
          <w:sz w:val="24"/>
          <w:szCs w:val="24"/>
        </w:rPr>
        <w:t xml:space="preserve"> quais nos engajamos (gostando ou não), mas sem</w:t>
      </w:r>
      <w:r w:rsidR="004B0196" w:rsidRPr="00F36B84">
        <w:rPr>
          <w:rFonts w:ascii="Times New Roman" w:hAnsi="Times New Roman"/>
          <w:bCs/>
          <w:sz w:val="24"/>
          <w:szCs w:val="24"/>
        </w:rPr>
        <w:t xml:space="preserve"> que</w:t>
      </w:r>
      <w:r w:rsidR="00D26A2A" w:rsidRPr="00F36B84">
        <w:rPr>
          <w:rFonts w:ascii="Times New Roman" w:hAnsi="Times New Roman"/>
          <w:bCs/>
          <w:sz w:val="24"/>
          <w:szCs w:val="24"/>
        </w:rPr>
        <w:t xml:space="preserve">, necessariamente, </w:t>
      </w:r>
      <w:r w:rsidR="004B0196" w:rsidRPr="00F36B84">
        <w:rPr>
          <w:rFonts w:ascii="Times New Roman" w:hAnsi="Times New Roman"/>
          <w:bCs/>
          <w:sz w:val="24"/>
          <w:szCs w:val="24"/>
        </w:rPr>
        <w:t>detenhamos</w:t>
      </w:r>
      <w:r w:rsidR="00D26A2A" w:rsidRPr="00F36B84">
        <w:rPr>
          <w:rFonts w:ascii="Times New Roman" w:hAnsi="Times New Roman"/>
          <w:bCs/>
          <w:sz w:val="24"/>
          <w:szCs w:val="24"/>
        </w:rPr>
        <w:t xml:space="preserve"> controle pleno sobre </w:t>
      </w:r>
      <w:r w:rsidR="002834F4" w:rsidRPr="00F36B84">
        <w:rPr>
          <w:rFonts w:ascii="Times New Roman" w:hAnsi="Times New Roman"/>
          <w:bCs/>
          <w:sz w:val="24"/>
          <w:szCs w:val="24"/>
        </w:rPr>
        <w:t>o que ambos</w:t>
      </w:r>
      <w:r w:rsidR="00D26A2A" w:rsidRPr="00F36B84">
        <w:rPr>
          <w:rFonts w:ascii="Times New Roman" w:hAnsi="Times New Roman"/>
          <w:bCs/>
          <w:sz w:val="24"/>
          <w:szCs w:val="24"/>
        </w:rPr>
        <w:t xml:space="preserve"> </w:t>
      </w:r>
      <w:r w:rsidR="002834F4" w:rsidRPr="00F36B84">
        <w:rPr>
          <w:rFonts w:ascii="Times New Roman" w:hAnsi="Times New Roman"/>
          <w:bCs/>
          <w:sz w:val="24"/>
          <w:szCs w:val="24"/>
        </w:rPr>
        <w:t xml:space="preserve">são </w:t>
      </w:r>
      <w:r w:rsidR="004B0196" w:rsidRPr="00F36B84">
        <w:rPr>
          <w:rFonts w:ascii="Times New Roman" w:hAnsi="Times New Roman"/>
          <w:bCs/>
          <w:sz w:val="24"/>
          <w:szCs w:val="24"/>
        </w:rPr>
        <w:t>e</w:t>
      </w:r>
      <w:r w:rsidR="00D26A2A" w:rsidRPr="00F36B84">
        <w:rPr>
          <w:rFonts w:ascii="Times New Roman" w:hAnsi="Times New Roman"/>
          <w:bCs/>
          <w:sz w:val="24"/>
          <w:szCs w:val="24"/>
        </w:rPr>
        <w:t xml:space="preserve"> sobre o que </w:t>
      </w:r>
      <w:r w:rsidR="002834F4" w:rsidRPr="00F36B84">
        <w:rPr>
          <w:rFonts w:ascii="Times New Roman" w:hAnsi="Times New Roman"/>
          <w:bCs/>
          <w:sz w:val="24"/>
          <w:szCs w:val="24"/>
        </w:rPr>
        <w:t xml:space="preserve">podemos vir a ser. </w:t>
      </w:r>
      <w:r w:rsidR="00E450EE" w:rsidRPr="00F36B84">
        <w:rPr>
          <w:rFonts w:ascii="Times New Roman" w:hAnsi="Times New Roman"/>
          <w:bCs/>
          <w:sz w:val="24"/>
          <w:szCs w:val="24"/>
        </w:rPr>
        <w:t>Por meio dos interpretes franceses de</w:t>
      </w:r>
      <w:r w:rsidR="0099163C" w:rsidRPr="00F36B84">
        <w:rPr>
          <w:rFonts w:ascii="Times New Roman" w:hAnsi="Times New Roman"/>
          <w:bCs/>
          <w:sz w:val="24"/>
          <w:szCs w:val="24"/>
        </w:rPr>
        <w:t xml:space="preserve"> Hegel, Butler </w:t>
      </w:r>
      <w:r w:rsidR="001A0CA7" w:rsidRPr="00F36B84">
        <w:rPr>
          <w:rFonts w:ascii="Times New Roman" w:hAnsi="Times New Roman"/>
          <w:bCs/>
          <w:sz w:val="24"/>
          <w:szCs w:val="24"/>
        </w:rPr>
        <w:t xml:space="preserve">nos </w:t>
      </w:r>
      <w:r w:rsidR="0099163C" w:rsidRPr="00F36B84">
        <w:rPr>
          <w:rFonts w:ascii="Times New Roman" w:hAnsi="Times New Roman"/>
          <w:bCs/>
          <w:sz w:val="24"/>
          <w:szCs w:val="24"/>
        </w:rPr>
        <w:t>faz pensar</w:t>
      </w:r>
      <w:r w:rsidR="00FB2629" w:rsidRPr="00F36B84">
        <w:rPr>
          <w:rFonts w:ascii="Times New Roman" w:hAnsi="Times New Roman"/>
          <w:bCs/>
          <w:sz w:val="24"/>
          <w:szCs w:val="24"/>
        </w:rPr>
        <w:t xml:space="preserve">: </w:t>
      </w:r>
      <w:r w:rsidR="0099163C" w:rsidRPr="00F36B84">
        <w:rPr>
          <w:rFonts w:ascii="Times New Roman" w:hAnsi="Times New Roman"/>
          <w:bCs/>
          <w:sz w:val="24"/>
          <w:szCs w:val="24"/>
        </w:rPr>
        <w:t xml:space="preserve">longe ser </w:t>
      </w:r>
      <w:r w:rsidR="00CB6A08" w:rsidRPr="00F36B84">
        <w:rPr>
          <w:rFonts w:ascii="Times New Roman" w:hAnsi="Times New Roman"/>
          <w:bCs/>
          <w:sz w:val="24"/>
          <w:szCs w:val="24"/>
        </w:rPr>
        <w:t>marcado por</w:t>
      </w:r>
      <w:r w:rsidR="0099163C" w:rsidRPr="00F36B84">
        <w:rPr>
          <w:rFonts w:ascii="Times New Roman" w:hAnsi="Times New Roman"/>
          <w:bCs/>
          <w:sz w:val="24"/>
          <w:szCs w:val="24"/>
        </w:rPr>
        <w:t xml:space="preserve"> atributo</w:t>
      </w:r>
      <w:r w:rsidR="00CB6A08" w:rsidRPr="00F36B84">
        <w:rPr>
          <w:rFonts w:ascii="Times New Roman" w:hAnsi="Times New Roman"/>
          <w:bCs/>
          <w:sz w:val="24"/>
          <w:szCs w:val="24"/>
        </w:rPr>
        <w:t>s</w:t>
      </w:r>
      <w:r w:rsidR="0099163C" w:rsidRPr="00F36B84">
        <w:rPr>
          <w:rFonts w:ascii="Times New Roman" w:hAnsi="Times New Roman"/>
          <w:bCs/>
          <w:sz w:val="24"/>
          <w:szCs w:val="24"/>
        </w:rPr>
        <w:t xml:space="preserve"> fixo</w:t>
      </w:r>
      <w:r w:rsidR="00CB6A08" w:rsidRPr="00F36B84">
        <w:rPr>
          <w:rFonts w:ascii="Times New Roman" w:hAnsi="Times New Roman"/>
          <w:bCs/>
          <w:sz w:val="24"/>
          <w:szCs w:val="24"/>
        </w:rPr>
        <w:t>s</w:t>
      </w:r>
      <w:r w:rsidR="0099163C" w:rsidRPr="00F36B84">
        <w:rPr>
          <w:rFonts w:ascii="Times New Roman" w:hAnsi="Times New Roman"/>
          <w:bCs/>
          <w:sz w:val="24"/>
          <w:szCs w:val="24"/>
        </w:rPr>
        <w:t xml:space="preserve"> e metafisicamente estáve</w:t>
      </w:r>
      <w:r w:rsidR="00CB6A08" w:rsidRPr="00F36B84">
        <w:rPr>
          <w:rFonts w:ascii="Times New Roman" w:hAnsi="Times New Roman"/>
          <w:bCs/>
          <w:sz w:val="24"/>
          <w:szCs w:val="24"/>
        </w:rPr>
        <w:t>is</w:t>
      </w:r>
      <w:r w:rsidR="0099163C" w:rsidRPr="00F36B84">
        <w:rPr>
          <w:rFonts w:ascii="Times New Roman" w:hAnsi="Times New Roman"/>
          <w:bCs/>
          <w:sz w:val="24"/>
          <w:szCs w:val="24"/>
        </w:rPr>
        <w:t xml:space="preserve">, o “devir sujeito” opera </w:t>
      </w:r>
      <w:r w:rsidR="003165D0" w:rsidRPr="00F36B84">
        <w:rPr>
          <w:rFonts w:ascii="Times New Roman" w:hAnsi="Times New Roman"/>
          <w:bCs/>
          <w:sz w:val="24"/>
          <w:szCs w:val="24"/>
        </w:rPr>
        <w:t>como um campo de disputa</w:t>
      </w:r>
      <w:r w:rsidR="0099163C" w:rsidRPr="00F36B84">
        <w:rPr>
          <w:rFonts w:ascii="Times New Roman" w:hAnsi="Times New Roman"/>
          <w:bCs/>
          <w:sz w:val="24"/>
          <w:szCs w:val="24"/>
        </w:rPr>
        <w:t xml:space="preserve">s teórico-político-práticas sempre </w:t>
      </w:r>
      <w:r w:rsidR="00D9011C" w:rsidRPr="00F36B84">
        <w:rPr>
          <w:rFonts w:ascii="Times New Roman" w:hAnsi="Times New Roman"/>
          <w:bCs/>
          <w:sz w:val="24"/>
          <w:szCs w:val="24"/>
        </w:rPr>
        <w:t>emergentes</w:t>
      </w:r>
      <w:r w:rsidR="003165D0" w:rsidRPr="00F36B84">
        <w:rPr>
          <w:rFonts w:ascii="Times New Roman" w:hAnsi="Times New Roman"/>
          <w:bCs/>
          <w:sz w:val="24"/>
          <w:szCs w:val="24"/>
        </w:rPr>
        <w:t xml:space="preserve">, </w:t>
      </w:r>
      <w:r w:rsidR="0099163C" w:rsidRPr="00F36B84">
        <w:rPr>
          <w:rFonts w:ascii="Times New Roman" w:hAnsi="Times New Roman"/>
          <w:bCs/>
          <w:sz w:val="24"/>
          <w:szCs w:val="24"/>
        </w:rPr>
        <w:t xml:space="preserve">dede as quais cada ato nosso mundo – e com os </w:t>
      </w:r>
      <w:r w:rsidR="0099163C" w:rsidRPr="00F36B84">
        <w:rPr>
          <w:rFonts w:ascii="Times New Roman" w:hAnsi="Times New Roman"/>
          <w:bCs/>
          <w:i/>
          <w:iCs/>
          <w:sz w:val="24"/>
          <w:szCs w:val="24"/>
        </w:rPr>
        <w:t xml:space="preserve">Outros – </w:t>
      </w:r>
      <w:r w:rsidR="003165D0" w:rsidRPr="00F36B84">
        <w:rPr>
          <w:rFonts w:ascii="Times New Roman" w:hAnsi="Times New Roman"/>
          <w:bCs/>
          <w:sz w:val="24"/>
          <w:szCs w:val="24"/>
        </w:rPr>
        <w:t>tanto</w:t>
      </w:r>
      <w:r w:rsidR="0099163C" w:rsidRPr="00F36B84">
        <w:rPr>
          <w:rFonts w:ascii="Times New Roman" w:hAnsi="Times New Roman"/>
          <w:bCs/>
          <w:sz w:val="24"/>
          <w:szCs w:val="24"/>
        </w:rPr>
        <w:t xml:space="preserve"> pode</w:t>
      </w:r>
      <w:r w:rsidR="003165D0" w:rsidRPr="00F36B84">
        <w:rPr>
          <w:rFonts w:ascii="Times New Roman" w:hAnsi="Times New Roman"/>
          <w:bCs/>
          <w:sz w:val="24"/>
          <w:szCs w:val="24"/>
        </w:rPr>
        <w:t xml:space="preserve"> reafirmar quanto </w:t>
      </w:r>
      <w:r w:rsidR="0099163C" w:rsidRPr="00F36B84">
        <w:rPr>
          <w:rFonts w:ascii="Times New Roman" w:hAnsi="Times New Roman"/>
          <w:bCs/>
          <w:sz w:val="24"/>
          <w:szCs w:val="24"/>
        </w:rPr>
        <w:t xml:space="preserve">subverter e ressignificar </w:t>
      </w:r>
      <w:r w:rsidR="00CB6A08" w:rsidRPr="00F36B84">
        <w:rPr>
          <w:rFonts w:ascii="Times New Roman" w:hAnsi="Times New Roman"/>
          <w:bCs/>
          <w:sz w:val="24"/>
          <w:szCs w:val="24"/>
        </w:rPr>
        <w:t>desde dentro a legitimidade e o poder d</w:t>
      </w:r>
      <w:r w:rsidR="00D9011C" w:rsidRPr="00F36B84">
        <w:rPr>
          <w:rFonts w:ascii="Times New Roman" w:hAnsi="Times New Roman"/>
          <w:bCs/>
          <w:sz w:val="24"/>
          <w:szCs w:val="24"/>
        </w:rPr>
        <w:t xml:space="preserve">as </w:t>
      </w:r>
      <w:r w:rsidR="00FB2629" w:rsidRPr="00F36B84">
        <w:rPr>
          <w:rFonts w:ascii="Times New Roman" w:hAnsi="Times New Roman"/>
          <w:bCs/>
          <w:sz w:val="24"/>
          <w:szCs w:val="24"/>
        </w:rPr>
        <w:t>leis</w:t>
      </w:r>
      <w:r w:rsidR="00D9011C" w:rsidRPr="00F36B84">
        <w:rPr>
          <w:rFonts w:ascii="Times New Roman" w:hAnsi="Times New Roman"/>
          <w:bCs/>
          <w:sz w:val="24"/>
          <w:szCs w:val="24"/>
        </w:rPr>
        <w:t xml:space="preserve"> que o</w:t>
      </w:r>
      <w:r w:rsidR="00357D57" w:rsidRPr="00F36B84">
        <w:rPr>
          <w:rFonts w:ascii="Times New Roman" w:hAnsi="Times New Roman"/>
          <w:bCs/>
          <w:sz w:val="24"/>
          <w:szCs w:val="24"/>
        </w:rPr>
        <w:t>s</w:t>
      </w:r>
      <w:r w:rsidR="00D9011C" w:rsidRPr="00F36B84">
        <w:rPr>
          <w:rFonts w:ascii="Times New Roman" w:hAnsi="Times New Roman"/>
          <w:bCs/>
          <w:sz w:val="24"/>
          <w:szCs w:val="24"/>
        </w:rPr>
        <w:t xml:space="preserve"> constituem</w:t>
      </w:r>
      <w:r w:rsidR="003165D0" w:rsidRPr="00F36B84">
        <w:rPr>
          <w:rFonts w:ascii="Times New Roman" w:hAnsi="Times New Roman"/>
          <w:bCs/>
          <w:sz w:val="24"/>
          <w:szCs w:val="24"/>
        </w:rPr>
        <w:t>.</w:t>
      </w:r>
    </w:p>
    <w:p w14:paraId="2FE1DF62" w14:textId="77777777" w:rsidR="000249A5" w:rsidRPr="00F36B84" w:rsidRDefault="00990796" w:rsidP="00F36B84">
      <w:pPr>
        <w:autoSpaceDE w:val="0"/>
        <w:autoSpaceDN w:val="0"/>
        <w:adjustRightInd w:val="0"/>
        <w:spacing w:after="0" w:line="360" w:lineRule="auto"/>
        <w:ind w:firstLine="709"/>
        <w:jc w:val="both"/>
        <w:rPr>
          <w:rFonts w:ascii="Times New Roman" w:eastAsia="LiberationSerif-Italic" w:hAnsi="Times New Roman"/>
          <w:i/>
          <w:iCs/>
          <w:color w:val="1A1818"/>
          <w:sz w:val="24"/>
          <w:szCs w:val="24"/>
          <w:lang w:eastAsia="pt-BR"/>
        </w:rPr>
      </w:pPr>
      <w:r w:rsidRPr="00F36B84">
        <w:rPr>
          <w:rFonts w:ascii="Times New Roman" w:hAnsi="Times New Roman"/>
          <w:bCs/>
          <w:sz w:val="24"/>
          <w:szCs w:val="24"/>
        </w:rPr>
        <w:t xml:space="preserve">Isso posto, entre o apagamento e a coautoria, </w:t>
      </w:r>
      <w:r w:rsidR="004D4A54" w:rsidRPr="00F36B84">
        <w:rPr>
          <w:rFonts w:ascii="Times New Roman" w:hAnsi="Times New Roman"/>
          <w:bCs/>
          <w:sz w:val="24"/>
          <w:szCs w:val="24"/>
        </w:rPr>
        <w:t xml:space="preserve">notamos que </w:t>
      </w:r>
      <w:r w:rsidRPr="00F36B84">
        <w:rPr>
          <w:rFonts w:ascii="Times New Roman" w:hAnsi="Times New Roman"/>
          <w:bCs/>
          <w:sz w:val="24"/>
          <w:szCs w:val="24"/>
        </w:rPr>
        <w:t xml:space="preserve">o paradoxo da alteridade emerge da constatação segundo a qual o sujeito é um devir tardio e jamais autoconsciente de si, produto da sua codependência com os </w:t>
      </w:r>
      <w:r w:rsidRPr="00F36B84">
        <w:rPr>
          <w:rFonts w:ascii="Times New Roman" w:hAnsi="Times New Roman"/>
          <w:bCs/>
          <w:i/>
          <w:iCs/>
          <w:sz w:val="24"/>
          <w:szCs w:val="24"/>
        </w:rPr>
        <w:t xml:space="preserve">Outros. </w:t>
      </w:r>
      <w:r w:rsidRPr="00F36B84">
        <w:rPr>
          <w:rFonts w:ascii="Times New Roman" w:hAnsi="Times New Roman"/>
          <w:bCs/>
          <w:sz w:val="24"/>
          <w:szCs w:val="24"/>
        </w:rPr>
        <w:t xml:space="preserve">Para a Butler de 1987, o </w:t>
      </w:r>
      <w:r w:rsidRPr="00F36B84">
        <w:rPr>
          <w:rFonts w:ascii="Times New Roman" w:hAnsi="Times New Roman"/>
          <w:bCs/>
          <w:i/>
          <w:iCs/>
          <w:sz w:val="24"/>
          <w:szCs w:val="24"/>
        </w:rPr>
        <w:t xml:space="preserve">Outro </w:t>
      </w:r>
      <w:r w:rsidRPr="00F36B84">
        <w:rPr>
          <w:rFonts w:ascii="Times New Roman" w:hAnsi="Times New Roman"/>
          <w:bCs/>
          <w:sz w:val="24"/>
          <w:szCs w:val="24"/>
        </w:rPr>
        <w:t xml:space="preserve">está longe de ser um elemento acidental de tudo que nos tornamos. </w:t>
      </w:r>
      <w:r w:rsidR="005A0AAA" w:rsidRPr="00F36B84">
        <w:rPr>
          <w:rFonts w:ascii="Times New Roman" w:hAnsi="Times New Roman"/>
          <w:bCs/>
          <w:sz w:val="24"/>
          <w:szCs w:val="24"/>
        </w:rPr>
        <w:t xml:space="preserve">Constantemente </w:t>
      </w:r>
      <w:r w:rsidR="007E100D" w:rsidRPr="00F36B84">
        <w:rPr>
          <w:rFonts w:ascii="Times New Roman" w:hAnsi="Times New Roman"/>
          <w:bCs/>
          <w:sz w:val="24"/>
          <w:szCs w:val="24"/>
        </w:rPr>
        <w:t>“fissurada” pelo desejo</w:t>
      </w:r>
      <w:r w:rsidRPr="00F36B84">
        <w:rPr>
          <w:rFonts w:ascii="Times New Roman" w:hAnsi="Times New Roman"/>
          <w:bCs/>
          <w:sz w:val="24"/>
          <w:szCs w:val="24"/>
        </w:rPr>
        <w:t xml:space="preserve">, a alteridade </w:t>
      </w:r>
      <w:r w:rsidR="007E100D" w:rsidRPr="00F36B84">
        <w:rPr>
          <w:rFonts w:ascii="Times New Roman" w:hAnsi="Times New Roman"/>
          <w:bCs/>
          <w:sz w:val="24"/>
          <w:szCs w:val="24"/>
        </w:rPr>
        <w:t>é uma de nossas condições constitutivas</w:t>
      </w:r>
      <w:r w:rsidR="004D4A54" w:rsidRPr="00F36B84">
        <w:rPr>
          <w:rFonts w:ascii="Times New Roman" w:hAnsi="Times New Roman"/>
          <w:bCs/>
          <w:sz w:val="24"/>
          <w:szCs w:val="24"/>
        </w:rPr>
        <w:t xml:space="preserve">: </w:t>
      </w:r>
      <w:r w:rsidR="007E100D" w:rsidRPr="00F36B84">
        <w:rPr>
          <w:rFonts w:ascii="Times New Roman" w:hAnsi="Times New Roman"/>
          <w:bCs/>
          <w:sz w:val="24"/>
          <w:szCs w:val="24"/>
        </w:rPr>
        <w:t xml:space="preserve">um atravessamento que impossibilita de </w:t>
      </w:r>
      <w:r w:rsidR="005A0AAA" w:rsidRPr="00F36B84">
        <w:rPr>
          <w:rFonts w:ascii="Times New Roman" w:hAnsi="Times New Roman"/>
          <w:bCs/>
          <w:sz w:val="24"/>
          <w:szCs w:val="24"/>
        </w:rPr>
        <w:t>nos fecharmos numa síntese identitária</w:t>
      </w:r>
      <w:r w:rsidR="007E100D" w:rsidRPr="00F36B84">
        <w:rPr>
          <w:rFonts w:ascii="Times New Roman" w:hAnsi="Times New Roman"/>
          <w:bCs/>
          <w:sz w:val="24"/>
          <w:szCs w:val="24"/>
        </w:rPr>
        <w:t xml:space="preserve">, o que demostra o quanto o reconhecimento </w:t>
      </w:r>
      <w:r w:rsidR="005A0AAA" w:rsidRPr="00F36B84">
        <w:rPr>
          <w:rFonts w:ascii="Times New Roman" w:hAnsi="Times New Roman"/>
          <w:bCs/>
          <w:sz w:val="24"/>
          <w:szCs w:val="24"/>
        </w:rPr>
        <w:t xml:space="preserve">só se dá pelos olhos dos </w:t>
      </w:r>
      <w:r w:rsidR="005A0AAA" w:rsidRPr="00F36B84">
        <w:rPr>
          <w:rFonts w:ascii="Times New Roman" w:hAnsi="Times New Roman"/>
          <w:bCs/>
          <w:i/>
          <w:iCs/>
          <w:sz w:val="24"/>
          <w:szCs w:val="24"/>
        </w:rPr>
        <w:t xml:space="preserve">Outros, </w:t>
      </w:r>
      <w:r w:rsidR="005A0AAA" w:rsidRPr="00F36B84">
        <w:rPr>
          <w:rFonts w:ascii="Times New Roman" w:hAnsi="Times New Roman"/>
          <w:bCs/>
          <w:sz w:val="24"/>
          <w:szCs w:val="24"/>
        </w:rPr>
        <w:t>pela falta de coincidência do sujeito consigo mesmo</w:t>
      </w:r>
      <w:r w:rsidR="004D4A54" w:rsidRPr="00F36B84">
        <w:rPr>
          <w:rFonts w:ascii="Times New Roman" w:hAnsi="Times New Roman"/>
          <w:bCs/>
          <w:sz w:val="24"/>
          <w:szCs w:val="24"/>
        </w:rPr>
        <w:t xml:space="preserve"> – </w:t>
      </w:r>
      <w:r w:rsidR="001A0CA7" w:rsidRPr="00F36B84">
        <w:rPr>
          <w:rFonts w:ascii="Times New Roman" w:hAnsi="Times New Roman"/>
          <w:bCs/>
          <w:sz w:val="24"/>
          <w:szCs w:val="24"/>
        </w:rPr>
        <w:t>pela</w:t>
      </w:r>
      <w:r w:rsidR="000249A5" w:rsidRPr="00F36B84">
        <w:rPr>
          <w:rFonts w:ascii="Times New Roman" w:hAnsi="Times New Roman"/>
          <w:bCs/>
          <w:sz w:val="24"/>
          <w:szCs w:val="24"/>
        </w:rPr>
        <w:t xml:space="preserve"> </w:t>
      </w:r>
      <w:proofErr w:type="spellStart"/>
      <w:r w:rsidR="000249A5" w:rsidRPr="00F36B84">
        <w:rPr>
          <w:rFonts w:ascii="Times New Roman" w:eastAsia="LiberationSerif-Italic" w:hAnsi="Times New Roman"/>
          <w:i/>
          <w:iCs/>
          <w:color w:val="1A1818"/>
          <w:sz w:val="24"/>
          <w:szCs w:val="24"/>
          <w:lang w:eastAsia="pt-BR"/>
        </w:rPr>
        <w:t>différance</w:t>
      </w:r>
      <w:proofErr w:type="spellEnd"/>
      <w:r w:rsidR="000249A5" w:rsidRPr="00F36B84">
        <w:rPr>
          <w:rFonts w:ascii="Times New Roman" w:eastAsia="LiberationSerif-Italic" w:hAnsi="Times New Roman"/>
          <w:i/>
          <w:iCs/>
          <w:color w:val="1A1818"/>
          <w:sz w:val="24"/>
          <w:szCs w:val="24"/>
          <w:lang w:eastAsia="pt-BR"/>
        </w:rPr>
        <w:t xml:space="preserve">. </w:t>
      </w:r>
    </w:p>
    <w:p w14:paraId="0743743E" w14:textId="77777777" w:rsidR="00D42F47" w:rsidRPr="00F36B84" w:rsidRDefault="000249A5" w:rsidP="00F36B84">
      <w:pPr>
        <w:autoSpaceDE w:val="0"/>
        <w:autoSpaceDN w:val="0"/>
        <w:adjustRightInd w:val="0"/>
        <w:spacing w:after="0" w:line="360" w:lineRule="auto"/>
        <w:ind w:firstLine="709"/>
        <w:jc w:val="both"/>
        <w:rPr>
          <w:rFonts w:ascii="Times New Roman" w:hAnsi="Times New Roman"/>
          <w:bCs/>
          <w:sz w:val="24"/>
          <w:szCs w:val="24"/>
        </w:rPr>
      </w:pPr>
      <w:r w:rsidRPr="00F36B84">
        <w:rPr>
          <w:rFonts w:ascii="Times New Roman" w:eastAsia="LiberationSerif-Italic" w:hAnsi="Times New Roman"/>
          <w:color w:val="1A1818"/>
          <w:sz w:val="24"/>
          <w:szCs w:val="24"/>
          <w:lang w:eastAsia="pt-BR"/>
        </w:rPr>
        <w:t xml:space="preserve">Considerando que </w:t>
      </w:r>
      <w:r w:rsidR="00A006D0" w:rsidRPr="00F36B84">
        <w:rPr>
          <w:rFonts w:ascii="Times New Roman" w:eastAsia="LiberationSerif-Italic" w:hAnsi="Times New Roman"/>
          <w:color w:val="1A1818"/>
          <w:sz w:val="24"/>
          <w:szCs w:val="24"/>
          <w:lang w:eastAsia="pt-BR"/>
        </w:rPr>
        <w:t xml:space="preserve">toda identidade </w:t>
      </w:r>
      <w:r w:rsidRPr="00F36B84">
        <w:rPr>
          <w:rFonts w:ascii="Times New Roman" w:eastAsia="LiberationSerif-Italic" w:hAnsi="Times New Roman"/>
          <w:color w:val="1A1818"/>
          <w:sz w:val="24"/>
          <w:szCs w:val="24"/>
          <w:lang w:eastAsia="pt-BR"/>
        </w:rPr>
        <w:t xml:space="preserve">carrega o risco </w:t>
      </w:r>
      <w:r w:rsidR="006F3C6B" w:rsidRPr="00F36B84">
        <w:rPr>
          <w:rFonts w:ascii="Times New Roman" w:eastAsia="LiberationSerif-Italic" w:hAnsi="Times New Roman"/>
          <w:color w:val="1A1818"/>
          <w:sz w:val="24"/>
          <w:szCs w:val="24"/>
          <w:lang w:eastAsia="pt-BR"/>
        </w:rPr>
        <w:t xml:space="preserve">eminente </w:t>
      </w:r>
      <w:r w:rsidRPr="00F36B84">
        <w:rPr>
          <w:rFonts w:ascii="Times New Roman" w:eastAsia="LiberationSerif-Italic" w:hAnsi="Times New Roman"/>
          <w:color w:val="1A1818"/>
          <w:sz w:val="24"/>
          <w:szCs w:val="24"/>
          <w:lang w:eastAsia="pt-BR"/>
        </w:rPr>
        <w:t xml:space="preserve">do apagamento e da abjeção </w:t>
      </w:r>
      <w:r w:rsidRPr="00F36B84">
        <w:rPr>
          <w:rFonts w:ascii="Times New Roman" w:eastAsia="LiberationSerif-Italic" w:hAnsi="Times New Roman"/>
          <w:i/>
          <w:iCs/>
          <w:color w:val="1A1818"/>
          <w:sz w:val="24"/>
          <w:szCs w:val="24"/>
          <w:lang w:eastAsia="pt-BR"/>
        </w:rPr>
        <w:t>a priori</w:t>
      </w:r>
      <w:r w:rsidR="003D5AD7" w:rsidRPr="00F36B84">
        <w:rPr>
          <w:rFonts w:ascii="Times New Roman" w:eastAsia="LiberationSerif-Italic" w:hAnsi="Times New Roman"/>
          <w:i/>
          <w:iCs/>
          <w:color w:val="1A1818"/>
          <w:sz w:val="24"/>
          <w:szCs w:val="24"/>
          <w:lang w:eastAsia="pt-BR"/>
        </w:rPr>
        <w:t xml:space="preserve"> </w:t>
      </w:r>
      <w:r w:rsidR="006F3C6B" w:rsidRPr="00F36B84">
        <w:rPr>
          <w:rFonts w:ascii="Times New Roman" w:eastAsia="LiberationSerif-Italic" w:hAnsi="Times New Roman"/>
          <w:color w:val="1A1818"/>
          <w:sz w:val="24"/>
          <w:szCs w:val="24"/>
          <w:lang w:eastAsia="pt-BR"/>
        </w:rPr>
        <w:t>de certas</w:t>
      </w:r>
      <w:r w:rsidR="003D5AD7" w:rsidRPr="00F36B84">
        <w:rPr>
          <w:rFonts w:ascii="Times New Roman" w:eastAsia="LiberationSerif-Italic" w:hAnsi="Times New Roman"/>
          <w:color w:val="1A1818"/>
          <w:sz w:val="24"/>
          <w:szCs w:val="24"/>
          <w:lang w:eastAsia="pt-BR"/>
        </w:rPr>
        <w:t xml:space="preserve"> diferenças</w:t>
      </w:r>
      <w:r w:rsidRPr="00F36B84">
        <w:rPr>
          <w:rFonts w:ascii="Times New Roman" w:eastAsia="LiberationSerif-Italic" w:hAnsi="Times New Roman"/>
          <w:i/>
          <w:iCs/>
          <w:color w:val="1A1818"/>
          <w:sz w:val="24"/>
          <w:szCs w:val="24"/>
          <w:lang w:eastAsia="pt-BR"/>
        </w:rPr>
        <w:t xml:space="preserve">, </w:t>
      </w:r>
      <w:r w:rsidRPr="00F36B84">
        <w:rPr>
          <w:rFonts w:ascii="Times New Roman" w:eastAsia="LiberationSerif-Italic" w:hAnsi="Times New Roman"/>
          <w:color w:val="1A1818"/>
          <w:sz w:val="24"/>
          <w:szCs w:val="24"/>
          <w:lang w:eastAsia="pt-BR"/>
        </w:rPr>
        <w:t xml:space="preserve">Butler </w:t>
      </w:r>
      <w:r w:rsidR="001A0CA7" w:rsidRPr="00F36B84">
        <w:rPr>
          <w:rFonts w:ascii="Times New Roman" w:eastAsia="LiberationSerif-Italic" w:hAnsi="Times New Roman"/>
          <w:color w:val="1A1818"/>
          <w:sz w:val="24"/>
          <w:szCs w:val="24"/>
          <w:lang w:eastAsia="pt-BR"/>
        </w:rPr>
        <w:t>mostra</w:t>
      </w:r>
      <w:r w:rsidRPr="00F36B84">
        <w:rPr>
          <w:rFonts w:ascii="Times New Roman" w:eastAsia="LiberationSerif-Italic" w:hAnsi="Times New Roman"/>
          <w:color w:val="1A1818"/>
          <w:sz w:val="24"/>
          <w:szCs w:val="24"/>
          <w:lang w:eastAsia="pt-BR"/>
        </w:rPr>
        <w:t xml:space="preserve"> que muito da nossa relação com a alteridade </w:t>
      </w:r>
      <w:r w:rsidR="006F3C6B" w:rsidRPr="00F36B84">
        <w:rPr>
          <w:rFonts w:ascii="Times New Roman" w:eastAsia="LiberationSerif-Italic" w:hAnsi="Times New Roman"/>
          <w:color w:val="1A1818"/>
          <w:sz w:val="24"/>
          <w:szCs w:val="24"/>
          <w:lang w:eastAsia="pt-BR"/>
        </w:rPr>
        <w:t>se faz teorizável</w:t>
      </w:r>
      <w:r w:rsidRPr="00F36B84">
        <w:rPr>
          <w:rFonts w:ascii="Times New Roman" w:eastAsia="LiberationSerif-Italic" w:hAnsi="Times New Roman"/>
          <w:color w:val="1A1818"/>
          <w:sz w:val="24"/>
          <w:szCs w:val="24"/>
          <w:lang w:eastAsia="pt-BR"/>
        </w:rPr>
        <w:t xml:space="preserve"> a partir de uma </w:t>
      </w:r>
      <w:r w:rsidR="00A006D0" w:rsidRPr="00F36B84">
        <w:rPr>
          <w:rFonts w:ascii="Times New Roman" w:eastAsia="LiberationSerif-Italic" w:hAnsi="Times New Roman"/>
          <w:color w:val="1A1818"/>
          <w:sz w:val="24"/>
          <w:szCs w:val="24"/>
          <w:lang w:eastAsia="pt-BR"/>
        </w:rPr>
        <w:t>(</w:t>
      </w:r>
      <w:proofErr w:type="spellStart"/>
      <w:r w:rsidR="00A006D0" w:rsidRPr="00F36B84">
        <w:rPr>
          <w:rFonts w:ascii="Times New Roman" w:eastAsia="LiberationSerif-Italic" w:hAnsi="Times New Roman"/>
          <w:color w:val="1A1818"/>
          <w:sz w:val="24"/>
          <w:szCs w:val="24"/>
          <w:lang w:eastAsia="pt-BR"/>
        </w:rPr>
        <w:t>re</w:t>
      </w:r>
      <w:proofErr w:type="spellEnd"/>
      <w:r w:rsidR="00A006D0" w:rsidRPr="00F36B84">
        <w:rPr>
          <w:rFonts w:ascii="Times New Roman" w:eastAsia="LiberationSerif-Italic" w:hAnsi="Times New Roman"/>
          <w:color w:val="1A1818"/>
          <w:sz w:val="24"/>
          <w:szCs w:val="24"/>
          <w:lang w:eastAsia="pt-BR"/>
        </w:rPr>
        <w:t>)</w:t>
      </w:r>
      <w:r w:rsidRPr="00F36B84">
        <w:rPr>
          <w:rFonts w:ascii="Times New Roman" w:eastAsia="LiberationSerif-Italic" w:hAnsi="Times New Roman"/>
          <w:color w:val="1A1818"/>
          <w:sz w:val="24"/>
          <w:szCs w:val="24"/>
          <w:lang w:eastAsia="pt-BR"/>
        </w:rPr>
        <w:t xml:space="preserve">leitura crítica da dialética do senhor e do escravo, no sentido enfatizar a </w:t>
      </w:r>
      <w:r w:rsidRPr="00F36B84">
        <w:rPr>
          <w:rFonts w:ascii="Times New Roman" w:hAnsi="Times New Roman"/>
          <w:bCs/>
          <w:sz w:val="24"/>
          <w:szCs w:val="24"/>
        </w:rPr>
        <w:t xml:space="preserve">performatividade, a precariedade e </w:t>
      </w:r>
      <w:r w:rsidR="00A006D0" w:rsidRPr="00F36B84">
        <w:rPr>
          <w:rFonts w:ascii="Times New Roman" w:hAnsi="Times New Roman"/>
          <w:bCs/>
          <w:sz w:val="24"/>
          <w:szCs w:val="24"/>
        </w:rPr>
        <w:t xml:space="preserve">a </w:t>
      </w:r>
      <w:r w:rsidRPr="00F36B84">
        <w:rPr>
          <w:rFonts w:ascii="Times New Roman" w:hAnsi="Times New Roman"/>
          <w:bCs/>
          <w:sz w:val="24"/>
          <w:szCs w:val="24"/>
        </w:rPr>
        <w:t>falta de fixidez dos processos de corpo-</w:t>
      </w:r>
      <w:proofErr w:type="spellStart"/>
      <w:r w:rsidRPr="00F36B84">
        <w:rPr>
          <w:rFonts w:ascii="Times New Roman" w:hAnsi="Times New Roman"/>
          <w:bCs/>
          <w:sz w:val="24"/>
          <w:szCs w:val="24"/>
        </w:rPr>
        <w:t>sujeitificação</w:t>
      </w:r>
      <w:proofErr w:type="spellEnd"/>
      <w:r w:rsidRPr="00F36B84">
        <w:rPr>
          <w:rFonts w:ascii="Times New Roman" w:hAnsi="Times New Roman"/>
          <w:bCs/>
          <w:sz w:val="24"/>
          <w:szCs w:val="24"/>
        </w:rPr>
        <w:t xml:space="preserve">. </w:t>
      </w:r>
      <w:r w:rsidR="00A006D0" w:rsidRPr="00F36B84">
        <w:rPr>
          <w:rFonts w:ascii="Times New Roman" w:hAnsi="Times New Roman"/>
          <w:bCs/>
          <w:sz w:val="24"/>
          <w:szCs w:val="24"/>
        </w:rPr>
        <w:t xml:space="preserve">Ora, ao passo que Hegel tende a conceber o reconhecimento </w:t>
      </w:r>
      <w:r w:rsidR="00230542" w:rsidRPr="00F36B84">
        <w:rPr>
          <w:rFonts w:ascii="Times New Roman" w:hAnsi="Times New Roman"/>
          <w:bCs/>
          <w:sz w:val="24"/>
          <w:szCs w:val="24"/>
        </w:rPr>
        <w:t xml:space="preserve">mediante </w:t>
      </w:r>
      <w:r w:rsidR="00A006D0" w:rsidRPr="00F36B84">
        <w:rPr>
          <w:rFonts w:ascii="Times New Roman" w:hAnsi="Times New Roman"/>
          <w:bCs/>
          <w:sz w:val="24"/>
          <w:szCs w:val="24"/>
        </w:rPr>
        <w:t xml:space="preserve">um “truque” de ocultamento da alteridade no Eu, é lidando com duas gerações de </w:t>
      </w:r>
      <w:r w:rsidR="00A357EC" w:rsidRPr="00F36B84">
        <w:rPr>
          <w:rFonts w:ascii="Times New Roman" w:hAnsi="Times New Roman"/>
          <w:bCs/>
          <w:sz w:val="24"/>
          <w:szCs w:val="24"/>
        </w:rPr>
        <w:t>pensadores/as</w:t>
      </w:r>
      <w:r w:rsidR="00A006D0" w:rsidRPr="00F36B84">
        <w:rPr>
          <w:rFonts w:ascii="Times New Roman" w:hAnsi="Times New Roman"/>
          <w:bCs/>
          <w:sz w:val="24"/>
          <w:szCs w:val="24"/>
        </w:rPr>
        <w:t xml:space="preserve"> franceses que nossa autora demonstra o quanto o </w:t>
      </w:r>
      <w:r w:rsidR="00A006D0" w:rsidRPr="00F36B84">
        <w:rPr>
          <w:rFonts w:ascii="Times New Roman" w:hAnsi="Times New Roman"/>
          <w:bCs/>
          <w:i/>
          <w:iCs/>
          <w:sz w:val="24"/>
          <w:szCs w:val="24"/>
        </w:rPr>
        <w:t>Outro</w:t>
      </w:r>
      <w:r w:rsidR="00230542" w:rsidRPr="00F36B84">
        <w:rPr>
          <w:rFonts w:ascii="Times New Roman" w:hAnsi="Times New Roman"/>
          <w:bCs/>
          <w:i/>
          <w:iCs/>
          <w:sz w:val="24"/>
          <w:szCs w:val="24"/>
        </w:rPr>
        <w:t xml:space="preserve">, </w:t>
      </w:r>
      <w:r w:rsidR="00230542" w:rsidRPr="00F36B84">
        <w:rPr>
          <w:rFonts w:ascii="Times New Roman" w:hAnsi="Times New Roman"/>
          <w:bCs/>
          <w:sz w:val="24"/>
          <w:szCs w:val="24"/>
        </w:rPr>
        <w:t>em verdade, não pode ser simplesmente apagado</w:t>
      </w:r>
      <w:r w:rsidR="003D5AD7" w:rsidRPr="00F36B84">
        <w:rPr>
          <w:rFonts w:ascii="Times New Roman" w:hAnsi="Times New Roman"/>
          <w:bCs/>
          <w:sz w:val="24"/>
          <w:szCs w:val="24"/>
        </w:rPr>
        <w:t>. Apesar da persistência de algumas</w:t>
      </w:r>
      <w:r w:rsidR="00230542" w:rsidRPr="00F36B84">
        <w:rPr>
          <w:rFonts w:ascii="Times New Roman" w:hAnsi="Times New Roman"/>
          <w:bCs/>
          <w:sz w:val="24"/>
          <w:szCs w:val="24"/>
        </w:rPr>
        <w:t xml:space="preserve"> de nossas vontades, ele persiste e se prolifera </w:t>
      </w:r>
      <w:r w:rsidR="00A357EC" w:rsidRPr="00F36B84">
        <w:rPr>
          <w:rFonts w:ascii="Times New Roman" w:hAnsi="Times New Roman"/>
          <w:bCs/>
          <w:sz w:val="24"/>
          <w:szCs w:val="24"/>
        </w:rPr>
        <w:t>entre</w:t>
      </w:r>
      <w:r w:rsidR="00230542" w:rsidRPr="00F36B84">
        <w:rPr>
          <w:rFonts w:ascii="Times New Roman" w:hAnsi="Times New Roman"/>
          <w:bCs/>
          <w:sz w:val="24"/>
          <w:szCs w:val="24"/>
        </w:rPr>
        <w:t xml:space="preserve"> nossos atos, se reinscrevendo de muitos modos </w:t>
      </w:r>
      <w:r w:rsidR="00A357EC" w:rsidRPr="00F36B84">
        <w:rPr>
          <w:rFonts w:ascii="Times New Roman" w:hAnsi="Times New Roman"/>
          <w:bCs/>
          <w:sz w:val="24"/>
          <w:szCs w:val="24"/>
        </w:rPr>
        <w:t>em</w:t>
      </w:r>
      <w:r w:rsidR="00230542" w:rsidRPr="00F36B84">
        <w:rPr>
          <w:rFonts w:ascii="Times New Roman" w:hAnsi="Times New Roman"/>
          <w:bCs/>
          <w:sz w:val="24"/>
          <w:szCs w:val="24"/>
        </w:rPr>
        <w:t xml:space="preserve"> </w:t>
      </w:r>
      <w:r w:rsidR="003D5AD7" w:rsidRPr="00F36B84">
        <w:rPr>
          <w:rFonts w:ascii="Times New Roman" w:hAnsi="Times New Roman"/>
          <w:bCs/>
          <w:sz w:val="24"/>
          <w:szCs w:val="24"/>
        </w:rPr>
        <w:t xml:space="preserve">as </w:t>
      </w:r>
      <w:r w:rsidR="00230542" w:rsidRPr="00F36B84">
        <w:rPr>
          <w:rFonts w:ascii="Times New Roman" w:hAnsi="Times New Roman"/>
          <w:bCs/>
          <w:sz w:val="24"/>
          <w:szCs w:val="24"/>
        </w:rPr>
        <w:t xml:space="preserve">nossas relações. </w:t>
      </w:r>
      <w:r w:rsidR="003C0078" w:rsidRPr="00F36B84">
        <w:rPr>
          <w:rFonts w:ascii="Times New Roman" w:hAnsi="Times New Roman"/>
          <w:bCs/>
          <w:sz w:val="24"/>
          <w:szCs w:val="24"/>
        </w:rPr>
        <w:t xml:space="preserve">Problematizando desde já quais vidas </w:t>
      </w:r>
      <w:r w:rsidR="00A357EC" w:rsidRPr="00F36B84">
        <w:rPr>
          <w:rFonts w:ascii="Times New Roman" w:hAnsi="Times New Roman"/>
          <w:bCs/>
          <w:sz w:val="24"/>
          <w:szCs w:val="24"/>
        </w:rPr>
        <w:t>são</w:t>
      </w:r>
      <w:r w:rsidR="003C0078" w:rsidRPr="00F36B84">
        <w:rPr>
          <w:rFonts w:ascii="Times New Roman" w:hAnsi="Times New Roman"/>
          <w:bCs/>
          <w:sz w:val="24"/>
          <w:szCs w:val="24"/>
        </w:rPr>
        <w:t xml:space="preserve"> consideradas dignas e quais são jogadas à abjeção, Butler “encrenca” com a ideia </w:t>
      </w:r>
      <w:r w:rsidR="00A357EC" w:rsidRPr="00F36B84">
        <w:rPr>
          <w:rFonts w:ascii="Times New Roman" w:hAnsi="Times New Roman"/>
          <w:bCs/>
          <w:sz w:val="24"/>
          <w:szCs w:val="24"/>
        </w:rPr>
        <w:t xml:space="preserve">hegemônica segundo a qual </w:t>
      </w:r>
      <w:r w:rsidR="003C0078" w:rsidRPr="00F36B84">
        <w:rPr>
          <w:rFonts w:ascii="Times New Roman" w:hAnsi="Times New Roman"/>
          <w:bCs/>
          <w:sz w:val="24"/>
          <w:szCs w:val="24"/>
        </w:rPr>
        <w:t xml:space="preserve">o sujeito pode se fazer </w:t>
      </w:r>
      <w:r w:rsidR="003D5AD7" w:rsidRPr="00F36B84">
        <w:rPr>
          <w:rFonts w:ascii="Times New Roman" w:hAnsi="Times New Roman"/>
          <w:bCs/>
          <w:sz w:val="24"/>
          <w:szCs w:val="24"/>
        </w:rPr>
        <w:t>pleno,</w:t>
      </w:r>
      <w:r w:rsidR="003C0078" w:rsidRPr="00F36B84">
        <w:rPr>
          <w:rFonts w:ascii="Times New Roman" w:hAnsi="Times New Roman"/>
          <w:bCs/>
          <w:sz w:val="24"/>
          <w:szCs w:val="24"/>
        </w:rPr>
        <w:t xml:space="preserve"> autônomo e </w:t>
      </w:r>
      <w:r w:rsidR="003D5AD7" w:rsidRPr="00F36B84">
        <w:rPr>
          <w:rFonts w:ascii="Times New Roman" w:hAnsi="Times New Roman"/>
          <w:bCs/>
          <w:sz w:val="24"/>
          <w:szCs w:val="24"/>
        </w:rPr>
        <w:t>autodeterminado</w:t>
      </w:r>
      <w:r w:rsidR="003C0078" w:rsidRPr="00F36B84">
        <w:rPr>
          <w:rFonts w:ascii="Times New Roman" w:hAnsi="Times New Roman"/>
          <w:bCs/>
          <w:sz w:val="24"/>
          <w:szCs w:val="24"/>
        </w:rPr>
        <w:t xml:space="preserve">. </w:t>
      </w:r>
      <w:r w:rsidR="001A0CA7" w:rsidRPr="00F36B84">
        <w:rPr>
          <w:rFonts w:ascii="Times New Roman" w:hAnsi="Times New Roman"/>
          <w:bCs/>
          <w:sz w:val="24"/>
          <w:szCs w:val="24"/>
        </w:rPr>
        <w:t>A</w:t>
      </w:r>
      <w:r w:rsidR="003D5AD7" w:rsidRPr="00F36B84">
        <w:rPr>
          <w:rFonts w:ascii="Times New Roman" w:hAnsi="Times New Roman"/>
          <w:bCs/>
          <w:sz w:val="24"/>
          <w:szCs w:val="24"/>
        </w:rPr>
        <w:t xml:space="preserve">travessados pelo desejo, somos forjados por uma falta constitutiva que, a despeito de nossas deliberações, nos adverte ao quanto o reconhecimento </w:t>
      </w:r>
      <w:r w:rsidR="00A357EC" w:rsidRPr="00F36B84">
        <w:rPr>
          <w:rFonts w:ascii="Times New Roman" w:hAnsi="Times New Roman"/>
          <w:bCs/>
          <w:sz w:val="24"/>
          <w:szCs w:val="24"/>
        </w:rPr>
        <w:t xml:space="preserve">e a abjeção do </w:t>
      </w:r>
      <w:r w:rsidR="00D42F47" w:rsidRPr="00F36B84">
        <w:rPr>
          <w:rFonts w:ascii="Times New Roman" w:hAnsi="Times New Roman"/>
          <w:bCs/>
          <w:i/>
          <w:iCs/>
          <w:sz w:val="24"/>
          <w:szCs w:val="24"/>
        </w:rPr>
        <w:t>Outro</w:t>
      </w:r>
      <w:r w:rsidR="003D5AD7" w:rsidRPr="00F36B84">
        <w:rPr>
          <w:rFonts w:ascii="Times New Roman" w:hAnsi="Times New Roman"/>
          <w:bCs/>
          <w:sz w:val="24"/>
          <w:szCs w:val="24"/>
        </w:rPr>
        <w:t xml:space="preserve"> jamais </w:t>
      </w:r>
      <w:r w:rsidR="00D42F47" w:rsidRPr="00F36B84">
        <w:rPr>
          <w:rFonts w:ascii="Times New Roman" w:hAnsi="Times New Roman"/>
          <w:bCs/>
          <w:sz w:val="24"/>
          <w:szCs w:val="24"/>
        </w:rPr>
        <w:t xml:space="preserve">se </w:t>
      </w:r>
      <w:r w:rsidR="00A357EC" w:rsidRPr="00F36B84">
        <w:rPr>
          <w:rFonts w:ascii="Times New Roman" w:hAnsi="Times New Roman"/>
          <w:bCs/>
          <w:sz w:val="24"/>
          <w:szCs w:val="24"/>
        </w:rPr>
        <w:t>dão</w:t>
      </w:r>
      <w:r w:rsidR="003D5AD7" w:rsidRPr="00F36B84">
        <w:rPr>
          <w:rFonts w:ascii="Times New Roman" w:hAnsi="Times New Roman"/>
          <w:bCs/>
          <w:sz w:val="24"/>
          <w:szCs w:val="24"/>
        </w:rPr>
        <w:t xml:space="preserve"> de forma absoluta, </w:t>
      </w:r>
      <w:r w:rsidR="003165D0" w:rsidRPr="00F36B84">
        <w:rPr>
          <w:rFonts w:ascii="Times New Roman" w:hAnsi="Times New Roman"/>
          <w:bCs/>
          <w:sz w:val="24"/>
          <w:szCs w:val="24"/>
        </w:rPr>
        <w:t>mas sempre mediad</w:t>
      </w:r>
      <w:r w:rsidR="00A357EC" w:rsidRPr="00F36B84">
        <w:rPr>
          <w:rFonts w:ascii="Times New Roman" w:hAnsi="Times New Roman"/>
          <w:bCs/>
          <w:sz w:val="24"/>
          <w:szCs w:val="24"/>
        </w:rPr>
        <w:t>os</w:t>
      </w:r>
      <w:r w:rsidR="003165D0" w:rsidRPr="00F36B84">
        <w:rPr>
          <w:rFonts w:ascii="Times New Roman" w:hAnsi="Times New Roman"/>
          <w:bCs/>
          <w:sz w:val="24"/>
          <w:szCs w:val="24"/>
        </w:rPr>
        <w:t xml:space="preserve"> por relações de </w:t>
      </w:r>
      <w:r w:rsidR="00D42F47" w:rsidRPr="00F36B84">
        <w:rPr>
          <w:rFonts w:ascii="Times New Roman" w:hAnsi="Times New Roman"/>
          <w:bCs/>
          <w:sz w:val="24"/>
          <w:szCs w:val="24"/>
        </w:rPr>
        <w:t>saber</w:t>
      </w:r>
      <w:r w:rsidR="00A357EC" w:rsidRPr="00F36B84">
        <w:rPr>
          <w:rFonts w:ascii="Times New Roman" w:hAnsi="Times New Roman"/>
          <w:bCs/>
          <w:sz w:val="24"/>
          <w:szCs w:val="24"/>
        </w:rPr>
        <w:t xml:space="preserve"> e </w:t>
      </w:r>
      <w:r w:rsidR="003165D0" w:rsidRPr="00F36B84">
        <w:rPr>
          <w:rFonts w:ascii="Times New Roman" w:hAnsi="Times New Roman"/>
          <w:bCs/>
          <w:sz w:val="24"/>
          <w:szCs w:val="24"/>
        </w:rPr>
        <w:t>poder</w:t>
      </w:r>
      <w:r w:rsidR="003D5AD7" w:rsidRPr="00F36B84">
        <w:rPr>
          <w:rFonts w:ascii="Times New Roman" w:hAnsi="Times New Roman"/>
          <w:bCs/>
          <w:sz w:val="24"/>
          <w:szCs w:val="24"/>
        </w:rPr>
        <w:t>.</w:t>
      </w:r>
    </w:p>
    <w:p w14:paraId="41CF267F" w14:textId="77777777" w:rsidR="00685588" w:rsidRPr="00F36B84" w:rsidRDefault="00D42F47" w:rsidP="00F36B84">
      <w:pPr>
        <w:autoSpaceDE w:val="0"/>
        <w:autoSpaceDN w:val="0"/>
        <w:adjustRightInd w:val="0"/>
        <w:spacing w:after="0" w:line="360" w:lineRule="auto"/>
        <w:ind w:firstLine="709"/>
        <w:jc w:val="both"/>
        <w:rPr>
          <w:rFonts w:ascii="Times New Roman" w:hAnsi="Times New Roman"/>
          <w:bCs/>
          <w:sz w:val="24"/>
          <w:szCs w:val="24"/>
        </w:rPr>
      </w:pPr>
      <w:r w:rsidRPr="00F36B84">
        <w:rPr>
          <w:rFonts w:ascii="Times New Roman" w:hAnsi="Times New Roman"/>
          <w:bCs/>
          <w:sz w:val="24"/>
          <w:szCs w:val="24"/>
        </w:rPr>
        <w:t xml:space="preserve">Demonstrando, ademais, o quanto </w:t>
      </w:r>
      <w:r w:rsidR="007349FB" w:rsidRPr="00F36B84">
        <w:rPr>
          <w:rFonts w:ascii="Times New Roman" w:hAnsi="Times New Roman"/>
          <w:bCs/>
          <w:sz w:val="24"/>
          <w:szCs w:val="24"/>
        </w:rPr>
        <w:t xml:space="preserve">somos codependentes </w:t>
      </w:r>
      <w:r w:rsidRPr="00F36B84">
        <w:rPr>
          <w:rFonts w:ascii="Times New Roman" w:hAnsi="Times New Roman"/>
          <w:bCs/>
          <w:sz w:val="24"/>
          <w:szCs w:val="24"/>
        </w:rPr>
        <w:t xml:space="preserve">de uma série de normas e leis sociais </w:t>
      </w:r>
      <w:r w:rsidR="007A73A8" w:rsidRPr="00F36B84">
        <w:rPr>
          <w:rFonts w:ascii="Times New Roman" w:hAnsi="Times New Roman"/>
          <w:bCs/>
          <w:sz w:val="24"/>
          <w:szCs w:val="24"/>
        </w:rPr>
        <w:t>reiteradamente</w:t>
      </w:r>
      <w:r w:rsidRPr="00F36B84">
        <w:rPr>
          <w:rFonts w:ascii="Times New Roman" w:hAnsi="Times New Roman"/>
          <w:bCs/>
          <w:sz w:val="24"/>
          <w:szCs w:val="24"/>
        </w:rPr>
        <w:t xml:space="preserve"> situadas, </w:t>
      </w:r>
      <w:r w:rsidR="007349FB" w:rsidRPr="00F36B84">
        <w:rPr>
          <w:rFonts w:ascii="Times New Roman" w:hAnsi="Times New Roman"/>
          <w:bCs/>
          <w:sz w:val="24"/>
          <w:szCs w:val="24"/>
        </w:rPr>
        <w:t>Butler problematiza suas heranças hegelianas na intenção de assinalar que</w:t>
      </w:r>
      <w:r w:rsidR="008C789A" w:rsidRPr="00F36B84">
        <w:rPr>
          <w:rFonts w:ascii="Times New Roman" w:hAnsi="Times New Roman"/>
          <w:bCs/>
          <w:sz w:val="24"/>
          <w:szCs w:val="24"/>
        </w:rPr>
        <w:t>, em função do desejo,</w:t>
      </w:r>
      <w:r w:rsidR="007349FB" w:rsidRPr="00F36B84">
        <w:rPr>
          <w:rFonts w:ascii="Times New Roman" w:hAnsi="Times New Roman"/>
          <w:bCs/>
          <w:sz w:val="24"/>
          <w:szCs w:val="24"/>
        </w:rPr>
        <w:t xml:space="preserve"> </w:t>
      </w:r>
      <w:r w:rsidR="008C789A" w:rsidRPr="00F36B84">
        <w:rPr>
          <w:rFonts w:ascii="Times New Roman" w:hAnsi="Times New Roman"/>
          <w:bCs/>
          <w:sz w:val="24"/>
          <w:szCs w:val="24"/>
        </w:rPr>
        <w:t xml:space="preserve">o reconhecimento e </w:t>
      </w:r>
      <w:r w:rsidR="00A357EC" w:rsidRPr="00F36B84">
        <w:rPr>
          <w:rFonts w:ascii="Times New Roman" w:hAnsi="Times New Roman"/>
          <w:bCs/>
          <w:sz w:val="24"/>
          <w:szCs w:val="24"/>
        </w:rPr>
        <w:t xml:space="preserve">a </w:t>
      </w:r>
      <w:proofErr w:type="spellStart"/>
      <w:r w:rsidR="00A357EC" w:rsidRPr="00F36B84">
        <w:rPr>
          <w:rFonts w:ascii="Times New Roman" w:hAnsi="Times New Roman"/>
          <w:bCs/>
          <w:sz w:val="24"/>
          <w:szCs w:val="24"/>
        </w:rPr>
        <w:t>sujeitificação</w:t>
      </w:r>
      <w:proofErr w:type="spellEnd"/>
      <w:r w:rsidR="00A357EC" w:rsidRPr="00F36B84">
        <w:rPr>
          <w:rFonts w:ascii="Times New Roman" w:hAnsi="Times New Roman"/>
          <w:bCs/>
          <w:sz w:val="24"/>
          <w:szCs w:val="24"/>
        </w:rPr>
        <w:t xml:space="preserve"> devém </w:t>
      </w:r>
      <w:r w:rsidR="007A73A8" w:rsidRPr="00F36B84">
        <w:rPr>
          <w:rFonts w:ascii="Times New Roman" w:hAnsi="Times New Roman"/>
          <w:bCs/>
          <w:sz w:val="24"/>
          <w:szCs w:val="24"/>
        </w:rPr>
        <w:t>indecidíveis e</w:t>
      </w:r>
      <w:r w:rsidR="00A357EC" w:rsidRPr="00F36B84">
        <w:rPr>
          <w:rFonts w:ascii="Times New Roman" w:hAnsi="Times New Roman"/>
          <w:bCs/>
          <w:sz w:val="24"/>
          <w:szCs w:val="24"/>
        </w:rPr>
        <w:t xml:space="preserve"> </w:t>
      </w:r>
      <w:r w:rsidR="00A357EC" w:rsidRPr="00F36B84">
        <w:rPr>
          <w:rFonts w:ascii="Times New Roman" w:hAnsi="Times New Roman"/>
          <w:bCs/>
          <w:sz w:val="24"/>
          <w:szCs w:val="24"/>
        </w:rPr>
        <w:lastRenderedPageBreak/>
        <w:t xml:space="preserve">sempre </w:t>
      </w:r>
      <w:r w:rsidR="008C789A" w:rsidRPr="00F36B84">
        <w:rPr>
          <w:rFonts w:ascii="Times New Roman" w:hAnsi="Times New Roman"/>
          <w:bCs/>
          <w:sz w:val="24"/>
          <w:szCs w:val="24"/>
        </w:rPr>
        <w:t xml:space="preserve">ambivalentes, visto que tanto nos possibilitam quanto delimitam o que será ou não passível </w:t>
      </w:r>
      <w:r w:rsidR="007A73A8" w:rsidRPr="00F36B84">
        <w:rPr>
          <w:rFonts w:ascii="Times New Roman" w:hAnsi="Times New Roman"/>
          <w:bCs/>
          <w:sz w:val="24"/>
          <w:szCs w:val="24"/>
        </w:rPr>
        <w:t xml:space="preserve">de </w:t>
      </w:r>
      <w:r w:rsidR="00A357EC" w:rsidRPr="00F36B84">
        <w:rPr>
          <w:rFonts w:ascii="Times New Roman" w:hAnsi="Times New Roman"/>
          <w:bCs/>
          <w:sz w:val="24"/>
          <w:szCs w:val="24"/>
        </w:rPr>
        <w:t>legitimação</w:t>
      </w:r>
      <w:r w:rsidR="008C789A" w:rsidRPr="00F36B84">
        <w:rPr>
          <w:rFonts w:ascii="Times New Roman" w:hAnsi="Times New Roman"/>
          <w:bCs/>
          <w:sz w:val="24"/>
          <w:szCs w:val="24"/>
        </w:rPr>
        <w:t xml:space="preserve">. Ora, se é verdade que o </w:t>
      </w:r>
      <w:r w:rsidR="008C789A" w:rsidRPr="00F36B84">
        <w:rPr>
          <w:rFonts w:ascii="Times New Roman" w:hAnsi="Times New Roman"/>
          <w:bCs/>
          <w:i/>
          <w:iCs/>
          <w:sz w:val="24"/>
          <w:szCs w:val="24"/>
        </w:rPr>
        <w:t>Outro (</w:t>
      </w:r>
      <w:r w:rsidR="008C789A" w:rsidRPr="00F36B84">
        <w:rPr>
          <w:rFonts w:ascii="Times New Roman" w:hAnsi="Times New Roman"/>
          <w:bCs/>
          <w:sz w:val="24"/>
          <w:szCs w:val="24"/>
        </w:rPr>
        <w:t xml:space="preserve">o escravo) vive a cada dia a marca espectral da expropriação de </w:t>
      </w:r>
      <w:r w:rsidR="00685588" w:rsidRPr="00F36B84">
        <w:rPr>
          <w:rFonts w:ascii="Times New Roman" w:hAnsi="Times New Roman"/>
          <w:bCs/>
          <w:sz w:val="24"/>
          <w:szCs w:val="24"/>
        </w:rPr>
        <w:t xml:space="preserve">si e de </w:t>
      </w:r>
      <w:r w:rsidR="008C789A" w:rsidRPr="00F36B84">
        <w:rPr>
          <w:rFonts w:ascii="Times New Roman" w:hAnsi="Times New Roman"/>
          <w:bCs/>
          <w:sz w:val="24"/>
          <w:szCs w:val="24"/>
        </w:rPr>
        <w:t xml:space="preserve">suas ações, sendo, </w:t>
      </w:r>
      <w:r w:rsidR="00685588" w:rsidRPr="00F36B84">
        <w:rPr>
          <w:rFonts w:ascii="Times New Roman" w:hAnsi="Times New Roman"/>
          <w:bCs/>
          <w:sz w:val="24"/>
          <w:szCs w:val="24"/>
        </w:rPr>
        <w:t>ademais</w:t>
      </w:r>
      <w:r w:rsidR="008C789A" w:rsidRPr="00F36B84">
        <w:rPr>
          <w:rFonts w:ascii="Times New Roman" w:hAnsi="Times New Roman"/>
          <w:bCs/>
          <w:sz w:val="24"/>
          <w:szCs w:val="24"/>
        </w:rPr>
        <w:t xml:space="preserve">, alienado de seu </w:t>
      </w:r>
      <w:r w:rsidR="00A357EC" w:rsidRPr="00F36B84">
        <w:rPr>
          <w:rFonts w:ascii="Times New Roman" w:hAnsi="Times New Roman"/>
          <w:bCs/>
          <w:sz w:val="24"/>
          <w:szCs w:val="24"/>
        </w:rPr>
        <w:t xml:space="preserve">próprio </w:t>
      </w:r>
      <w:r w:rsidR="008C789A" w:rsidRPr="00F36B84">
        <w:rPr>
          <w:rFonts w:ascii="Times New Roman" w:hAnsi="Times New Roman"/>
          <w:bCs/>
          <w:sz w:val="24"/>
          <w:szCs w:val="24"/>
        </w:rPr>
        <w:t>corpo, é no sentido de “encrencar” com as matrizes normativas</w:t>
      </w:r>
      <w:r w:rsidR="009D3522" w:rsidRPr="00F36B84">
        <w:rPr>
          <w:rFonts w:ascii="Times New Roman" w:hAnsi="Times New Roman"/>
          <w:bCs/>
          <w:sz w:val="24"/>
          <w:szCs w:val="24"/>
        </w:rPr>
        <w:t xml:space="preserve"> hegemônicas </w:t>
      </w:r>
      <w:r w:rsidR="00685588" w:rsidRPr="00F36B84">
        <w:rPr>
          <w:rFonts w:ascii="Times New Roman" w:hAnsi="Times New Roman"/>
          <w:bCs/>
          <w:sz w:val="24"/>
          <w:szCs w:val="24"/>
        </w:rPr>
        <w:t xml:space="preserve">que Butler </w:t>
      </w:r>
      <w:r w:rsidR="001A0CA7" w:rsidRPr="00F36B84">
        <w:rPr>
          <w:rFonts w:ascii="Times New Roman" w:hAnsi="Times New Roman"/>
          <w:bCs/>
          <w:sz w:val="24"/>
          <w:szCs w:val="24"/>
        </w:rPr>
        <w:t xml:space="preserve">nos </w:t>
      </w:r>
      <w:r w:rsidR="00A13C24" w:rsidRPr="00F36B84">
        <w:rPr>
          <w:rFonts w:ascii="Times New Roman" w:hAnsi="Times New Roman"/>
          <w:bCs/>
          <w:sz w:val="24"/>
          <w:szCs w:val="24"/>
        </w:rPr>
        <w:t>adverte</w:t>
      </w:r>
      <w:r w:rsidR="00685588" w:rsidRPr="00F36B84">
        <w:rPr>
          <w:rFonts w:ascii="Times New Roman" w:hAnsi="Times New Roman"/>
          <w:bCs/>
          <w:sz w:val="24"/>
          <w:szCs w:val="24"/>
        </w:rPr>
        <w:t xml:space="preserve">: diante dos modos como certas leis </w:t>
      </w:r>
      <w:r w:rsidR="009D3522" w:rsidRPr="00F36B84">
        <w:rPr>
          <w:rFonts w:ascii="Times New Roman" w:hAnsi="Times New Roman"/>
          <w:bCs/>
          <w:sz w:val="24"/>
          <w:szCs w:val="24"/>
        </w:rPr>
        <w:t>nos interpelam</w:t>
      </w:r>
      <w:r w:rsidR="00685588" w:rsidRPr="00F36B84">
        <w:rPr>
          <w:rFonts w:ascii="Times New Roman" w:hAnsi="Times New Roman"/>
          <w:bCs/>
          <w:sz w:val="24"/>
          <w:szCs w:val="24"/>
        </w:rPr>
        <w:t xml:space="preserve">, existem aqueles que não </w:t>
      </w:r>
      <w:r w:rsidR="007A73A8" w:rsidRPr="00F36B84">
        <w:rPr>
          <w:rFonts w:ascii="Times New Roman" w:hAnsi="Times New Roman"/>
          <w:bCs/>
          <w:sz w:val="24"/>
          <w:szCs w:val="24"/>
        </w:rPr>
        <w:t xml:space="preserve">se </w:t>
      </w:r>
      <w:r w:rsidR="00685588" w:rsidRPr="00F36B84">
        <w:rPr>
          <w:rFonts w:ascii="Times New Roman" w:hAnsi="Times New Roman"/>
          <w:bCs/>
          <w:sz w:val="24"/>
          <w:szCs w:val="24"/>
        </w:rPr>
        <w:t>conformam</w:t>
      </w:r>
      <w:r w:rsidR="007A73A8" w:rsidRPr="00F36B84">
        <w:rPr>
          <w:rFonts w:ascii="Times New Roman" w:hAnsi="Times New Roman"/>
          <w:bCs/>
          <w:sz w:val="24"/>
          <w:szCs w:val="24"/>
        </w:rPr>
        <w:t xml:space="preserve"> – e nem </w:t>
      </w:r>
      <w:r w:rsidR="00685588" w:rsidRPr="00F36B84">
        <w:rPr>
          <w:rFonts w:ascii="Times New Roman" w:hAnsi="Times New Roman"/>
          <w:bCs/>
          <w:sz w:val="24"/>
          <w:szCs w:val="24"/>
        </w:rPr>
        <w:t>querem se conformar</w:t>
      </w:r>
      <w:r w:rsidR="007A73A8" w:rsidRPr="00F36B84">
        <w:rPr>
          <w:rFonts w:ascii="Times New Roman" w:hAnsi="Times New Roman"/>
          <w:bCs/>
          <w:sz w:val="24"/>
          <w:szCs w:val="24"/>
        </w:rPr>
        <w:t xml:space="preserve"> –</w:t>
      </w:r>
      <w:r w:rsidR="00685588" w:rsidRPr="00F36B84">
        <w:rPr>
          <w:rFonts w:ascii="Times New Roman" w:hAnsi="Times New Roman"/>
          <w:bCs/>
          <w:sz w:val="24"/>
          <w:szCs w:val="24"/>
        </w:rPr>
        <w:t xml:space="preserve"> e</w:t>
      </w:r>
      <w:r w:rsidR="007A73A8" w:rsidRPr="00F36B84">
        <w:rPr>
          <w:rFonts w:ascii="Times New Roman" w:hAnsi="Times New Roman"/>
          <w:bCs/>
          <w:sz w:val="24"/>
          <w:szCs w:val="24"/>
        </w:rPr>
        <w:t xml:space="preserve"> que</w:t>
      </w:r>
      <w:r w:rsidR="00685588" w:rsidRPr="00F36B84">
        <w:rPr>
          <w:rFonts w:ascii="Times New Roman" w:hAnsi="Times New Roman"/>
          <w:bCs/>
          <w:sz w:val="24"/>
          <w:szCs w:val="24"/>
        </w:rPr>
        <w:t>, por isto, são apagados</w:t>
      </w:r>
      <w:r w:rsidR="007A73A8" w:rsidRPr="00F36B84">
        <w:rPr>
          <w:rFonts w:ascii="Times New Roman" w:hAnsi="Times New Roman"/>
          <w:bCs/>
          <w:sz w:val="24"/>
          <w:szCs w:val="24"/>
        </w:rPr>
        <w:t xml:space="preserve"> e </w:t>
      </w:r>
      <w:proofErr w:type="spellStart"/>
      <w:r w:rsidR="00685588" w:rsidRPr="00F36B84">
        <w:rPr>
          <w:rFonts w:ascii="Times New Roman" w:hAnsi="Times New Roman"/>
          <w:bCs/>
          <w:sz w:val="24"/>
          <w:szCs w:val="24"/>
        </w:rPr>
        <w:t>abjetificados</w:t>
      </w:r>
      <w:proofErr w:type="spellEnd"/>
      <w:r w:rsidR="00685588" w:rsidRPr="00F36B84">
        <w:rPr>
          <w:rFonts w:ascii="Times New Roman" w:hAnsi="Times New Roman"/>
          <w:bCs/>
          <w:sz w:val="24"/>
          <w:szCs w:val="24"/>
        </w:rPr>
        <w:t xml:space="preserve"> de antemão</w:t>
      </w:r>
      <w:r w:rsidR="007A73A8" w:rsidRPr="00F36B84">
        <w:rPr>
          <w:rFonts w:ascii="Times New Roman" w:hAnsi="Times New Roman"/>
          <w:bCs/>
          <w:sz w:val="24"/>
          <w:szCs w:val="24"/>
        </w:rPr>
        <w:t xml:space="preserve">. Dentre tantas coisas, isso </w:t>
      </w:r>
      <w:r w:rsidR="00685588" w:rsidRPr="00F36B84">
        <w:rPr>
          <w:rFonts w:ascii="Times New Roman" w:hAnsi="Times New Roman"/>
          <w:bCs/>
          <w:sz w:val="24"/>
          <w:szCs w:val="24"/>
        </w:rPr>
        <w:t xml:space="preserve">revela o quanto a luta e o desejo por reconhecimento </w:t>
      </w:r>
      <w:r w:rsidR="004B3D48" w:rsidRPr="00F36B84">
        <w:rPr>
          <w:rFonts w:ascii="Times New Roman" w:hAnsi="Times New Roman"/>
          <w:bCs/>
          <w:sz w:val="24"/>
          <w:szCs w:val="24"/>
        </w:rPr>
        <w:t>nunca</w:t>
      </w:r>
      <w:r w:rsidR="00685588" w:rsidRPr="00F36B84">
        <w:rPr>
          <w:rFonts w:ascii="Times New Roman" w:hAnsi="Times New Roman"/>
          <w:bCs/>
          <w:sz w:val="24"/>
          <w:szCs w:val="24"/>
        </w:rPr>
        <w:t xml:space="preserve"> são apenas reivindicações </w:t>
      </w:r>
      <w:r w:rsidR="004B3D48" w:rsidRPr="00F36B84">
        <w:rPr>
          <w:rFonts w:ascii="Times New Roman" w:hAnsi="Times New Roman"/>
          <w:bCs/>
          <w:sz w:val="24"/>
          <w:szCs w:val="24"/>
        </w:rPr>
        <w:t>individualistas</w:t>
      </w:r>
      <w:r w:rsidR="00685588" w:rsidRPr="00F36B84">
        <w:rPr>
          <w:rFonts w:ascii="Times New Roman" w:hAnsi="Times New Roman"/>
          <w:bCs/>
          <w:sz w:val="24"/>
          <w:szCs w:val="24"/>
        </w:rPr>
        <w:t>, mas esforço</w:t>
      </w:r>
      <w:r w:rsidR="007A73A8" w:rsidRPr="00F36B84">
        <w:rPr>
          <w:rFonts w:ascii="Times New Roman" w:hAnsi="Times New Roman"/>
          <w:bCs/>
          <w:sz w:val="24"/>
          <w:szCs w:val="24"/>
        </w:rPr>
        <w:t>s</w:t>
      </w:r>
      <w:r w:rsidR="00685588" w:rsidRPr="00F36B84">
        <w:rPr>
          <w:rFonts w:ascii="Times New Roman" w:hAnsi="Times New Roman"/>
          <w:bCs/>
          <w:sz w:val="24"/>
          <w:szCs w:val="24"/>
        </w:rPr>
        <w:t xml:space="preserve"> </w:t>
      </w:r>
      <w:r w:rsidR="004B3D48" w:rsidRPr="00F36B84">
        <w:rPr>
          <w:rFonts w:ascii="Times New Roman" w:hAnsi="Times New Roman"/>
          <w:bCs/>
          <w:sz w:val="24"/>
          <w:szCs w:val="24"/>
        </w:rPr>
        <w:t xml:space="preserve">teórico-político-práticos </w:t>
      </w:r>
      <w:r w:rsidR="00685588" w:rsidRPr="00F36B84">
        <w:rPr>
          <w:rFonts w:ascii="Times New Roman" w:hAnsi="Times New Roman"/>
          <w:bCs/>
          <w:sz w:val="24"/>
          <w:szCs w:val="24"/>
        </w:rPr>
        <w:t>para desconstruir e (</w:t>
      </w:r>
      <w:proofErr w:type="spellStart"/>
      <w:r w:rsidR="00685588" w:rsidRPr="00F36B84">
        <w:rPr>
          <w:rFonts w:ascii="Times New Roman" w:hAnsi="Times New Roman"/>
          <w:bCs/>
          <w:sz w:val="24"/>
          <w:szCs w:val="24"/>
        </w:rPr>
        <w:t>re</w:t>
      </w:r>
      <w:proofErr w:type="spellEnd"/>
      <w:r w:rsidR="00685588" w:rsidRPr="00F36B84">
        <w:rPr>
          <w:rFonts w:ascii="Times New Roman" w:hAnsi="Times New Roman"/>
          <w:bCs/>
          <w:sz w:val="24"/>
          <w:szCs w:val="24"/>
        </w:rPr>
        <w:t xml:space="preserve">)configurar </w:t>
      </w:r>
      <w:r w:rsidR="007A73A8" w:rsidRPr="00F36B84">
        <w:rPr>
          <w:rFonts w:ascii="Times New Roman" w:hAnsi="Times New Roman"/>
          <w:bCs/>
          <w:sz w:val="24"/>
          <w:szCs w:val="24"/>
        </w:rPr>
        <w:t xml:space="preserve">desde dentro </w:t>
      </w:r>
      <w:r w:rsidR="00685588" w:rsidRPr="00F36B84">
        <w:rPr>
          <w:rFonts w:ascii="Times New Roman" w:hAnsi="Times New Roman"/>
          <w:bCs/>
          <w:sz w:val="24"/>
          <w:szCs w:val="24"/>
        </w:rPr>
        <w:t xml:space="preserve">os termos </w:t>
      </w:r>
      <w:r w:rsidR="007A73A8" w:rsidRPr="00F36B84">
        <w:rPr>
          <w:rFonts w:ascii="Times New Roman" w:hAnsi="Times New Roman"/>
          <w:bCs/>
          <w:sz w:val="24"/>
          <w:szCs w:val="24"/>
        </w:rPr>
        <w:t xml:space="preserve">pelos quais </w:t>
      </w:r>
      <w:r w:rsidR="00685588" w:rsidRPr="00F36B84">
        <w:rPr>
          <w:rFonts w:ascii="Times New Roman" w:hAnsi="Times New Roman"/>
          <w:bCs/>
          <w:sz w:val="24"/>
          <w:szCs w:val="24"/>
        </w:rPr>
        <w:t xml:space="preserve">se dá </w:t>
      </w:r>
      <w:r w:rsidR="001A0CA7" w:rsidRPr="00F36B84">
        <w:rPr>
          <w:rFonts w:ascii="Times New Roman" w:hAnsi="Times New Roman"/>
          <w:bCs/>
          <w:sz w:val="24"/>
          <w:szCs w:val="24"/>
        </w:rPr>
        <w:t xml:space="preserve">a </w:t>
      </w:r>
      <w:r w:rsidR="00685588" w:rsidRPr="00F36B84">
        <w:rPr>
          <w:rFonts w:ascii="Times New Roman" w:hAnsi="Times New Roman"/>
          <w:bCs/>
          <w:sz w:val="24"/>
          <w:szCs w:val="24"/>
        </w:rPr>
        <w:t>inteligibilidade humana.</w:t>
      </w:r>
    </w:p>
    <w:p w14:paraId="4304A3EA" w14:textId="77777777" w:rsidR="00E66630" w:rsidRPr="00F36B84" w:rsidRDefault="004B3D48" w:rsidP="00F36B84">
      <w:pPr>
        <w:autoSpaceDE w:val="0"/>
        <w:autoSpaceDN w:val="0"/>
        <w:adjustRightInd w:val="0"/>
        <w:spacing w:after="0" w:line="360" w:lineRule="auto"/>
        <w:ind w:firstLine="709"/>
        <w:jc w:val="both"/>
        <w:rPr>
          <w:rFonts w:ascii="Times New Roman" w:hAnsi="Times New Roman"/>
          <w:bCs/>
          <w:sz w:val="24"/>
          <w:szCs w:val="24"/>
        </w:rPr>
      </w:pPr>
      <w:r w:rsidRPr="00F36B84">
        <w:rPr>
          <w:rFonts w:ascii="Times New Roman" w:hAnsi="Times New Roman"/>
          <w:bCs/>
          <w:sz w:val="24"/>
          <w:szCs w:val="24"/>
        </w:rPr>
        <w:t xml:space="preserve">Fazendo pensar, </w:t>
      </w:r>
      <w:r w:rsidR="00A13C24" w:rsidRPr="00F36B84">
        <w:rPr>
          <w:rFonts w:ascii="Times New Roman" w:hAnsi="Times New Roman"/>
          <w:bCs/>
          <w:sz w:val="24"/>
          <w:szCs w:val="24"/>
        </w:rPr>
        <w:t xml:space="preserve">com isto, que sujeito e alteridade </w:t>
      </w:r>
      <w:r w:rsidR="008E1A08" w:rsidRPr="00F36B84">
        <w:rPr>
          <w:rFonts w:ascii="Times New Roman" w:hAnsi="Times New Roman"/>
          <w:bCs/>
          <w:sz w:val="24"/>
          <w:szCs w:val="24"/>
        </w:rPr>
        <w:t>se constituem mutuamente, p</w:t>
      </w:r>
      <w:r w:rsidR="00A13C24" w:rsidRPr="00F36B84">
        <w:rPr>
          <w:rFonts w:ascii="Times New Roman" w:hAnsi="Times New Roman"/>
          <w:bCs/>
          <w:sz w:val="24"/>
          <w:szCs w:val="24"/>
        </w:rPr>
        <w:t xml:space="preserve">or meio de espaços </w:t>
      </w:r>
      <w:r w:rsidR="008E1A08" w:rsidRPr="00F36B84">
        <w:rPr>
          <w:rFonts w:ascii="Times New Roman" w:hAnsi="Times New Roman"/>
          <w:bCs/>
          <w:sz w:val="24"/>
          <w:szCs w:val="24"/>
        </w:rPr>
        <w:t xml:space="preserve">não-teleológicos </w:t>
      </w:r>
      <w:r w:rsidR="00A13C24" w:rsidRPr="00F36B84">
        <w:rPr>
          <w:rFonts w:ascii="Times New Roman" w:hAnsi="Times New Roman"/>
          <w:bCs/>
          <w:sz w:val="24"/>
          <w:szCs w:val="24"/>
        </w:rPr>
        <w:t xml:space="preserve">de ambivalência e coautoria, </w:t>
      </w:r>
      <w:r w:rsidR="008E1A08" w:rsidRPr="00F36B84">
        <w:rPr>
          <w:rFonts w:ascii="Times New Roman" w:hAnsi="Times New Roman"/>
          <w:bCs/>
          <w:sz w:val="24"/>
          <w:szCs w:val="24"/>
        </w:rPr>
        <w:t xml:space="preserve">é, pois, criticando qualquer presunção de essencialidade metafísica e/ou de fixidez </w:t>
      </w:r>
      <w:r w:rsidR="00281B61" w:rsidRPr="00F36B84">
        <w:rPr>
          <w:rFonts w:ascii="Times New Roman" w:hAnsi="Times New Roman"/>
          <w:bCs/>
          <w:sz w:val="24"/>
          <w:szCs w:val="24"/>
        </w:rPr>
        <w:t>ontológica</w:t>
      </w:r>
      <w:r w:rsidR="008E1A08" w:rsidRPr="00F36B84">
        <w:rPr>
          <w:rFonts w:ascii="Times New Roman" w:hAnsi="Times New Roman"/>
          <w:bCs/>
          <w:sz w:val="24"/>
          <w:szCs w:val="24"/>
        </w:rPr>
        <w:t xml:space="preserve"> que nossa autora </w:t>
      </w:r>
      <w:r w:rsidR="001A0CA7" w:rsidRPr="00F36B84">
        <w:rPr>
          <w:rFonts w:ascii="Times New Roman" w:hAnsi="Times New Roman"/>
          <w:bCs/>
          <w:sz w:val="24"/>
          <w:szCs w:val="24"/>
        </w:rPr>
        <w:t xml:space="preserve">nos faz </w:t>
      </w:r>
      <w:r w:rsidR="008E1A08" w:rsidRPr="00F36B84">
        <w:rPr>
          <w:rFonts w:ascii="Times New Roman" w:hAnsi="Times New Roman"/>
          <w:bCs/>
          <w:sz w:val="24"/>
          <w:szCs w:val="24"/>
        </w:rPr>
        <w:t>advoga</w:t>
      </w:r>
      <w:r w:rsidR="001A0CA7" w:rsidRPr="00F36B84">
        <w:rPr>
          <w:rFonts w:ascii="Times New Roman" w:hAnsi="Times New Roman"/>
          <w:bCs/>
          <w:sz w:val="24"/>
          <w:szCs w:val="24"/>
        </w:rPr>
        <w:t>r</w:t>
      </w:r>
      <w:r w:rsidR="008E1A08" w:rsidRPr="00F36B84">
        <w:rPr>
          <w:rFonts w:ascii="Times New Roman" w:hAnsi="Times New Roman"/>
          <w:bCs/>
          <w:sz w:val="24"/>
          <w:szCs w:val="24"/>
        </w:rPr>
        <w:t>: performativa e (</w:t>
      </w:r>
      <w:proofErr w:type="spellStart"/>
      <w:r w:rsidR="008E1A08" w:rsidRPr="00F36B84">
        <w:rPr>
          <w:rFonts w:ascii="Times New Roman" w:hAnsi="Times New Roman"/>
          <w:bCs/>
          <w:sz w:val="24"/>
          <w:szCs w:val="24"/>
        </w:rPr>
        <w:t>re</w:t>
      </w:r>
      <w:proofErr w:type="spellEnd"/>
      <w:r w:rsidR="008E1A08" w:rsidRPr="00F36B84">
        <w:rPr>
          <w:rFonts w:ascii="Times New Roman" w:hAnsi="Times New Roman"/>
          <w:bCs/>
          <w:sz w:val="24"/>
          <w:szCs w:val="24"/>
        </w:rPr>
        <w:t>)feit</w:t>
      </w:r>
      <w:r w:rsidR="009D3522" w:rsidRPr="00F36B84">
        <w:rPr>
          <w:rFonts w:ascii="Times New Roman" w:hAnsi="Times New Roman"/>
          <w:bCs/>
          <w:sz w:val="24"/>
          <w:szCs w:val="24"/>
        </w:rPr>
        <w:t>a</w:t>
      </w:r>
      <w:r w:rsidR="008E1A08" w:rsidRPr="00F36B84">
        <w:rPr>
          <w:rFonts w:ascii="Times New Roman" w:hAnsi="Times New Roman"/>
          <w:bCs/>
          <w:sz w:val="24"/>
          <w:szCs w:val="24"/>
        </w:rPr>
        <w:t xml:space="preserve"> em ato, a </w:t>
      </w:r>
      <w:proofErr w:type="spellStart"/>
      <w:r w:rsidR="008E1A08" w:rsidRPr="00F36B84">
        <w:rPr>
          <w:rFonts w:ascii="Times New Roman" w:hAnsi="Times New Roman"/>
          <w:bCs/>
          <w:sz w:val="24"/>
          <w:szCs w:val="24"/>
        </w:rPr>
        <w:t>sujeitificação</w:t>
      </w:r>
      <w:proofErr w:type="spellEnd"/>
      <w:r w:rsidR="008E1A08" w:rsidRPr="00F36B84">
        <w:rPr>
          <w:rFonts w:ascii="Times New Roman" w:hAnsi="Times New Roman"/>
          <w:bCs/>
          <w:sz w:val="24"/>
          <w:szCs w:val="24"/>
        </w:rPr>
        <w:t xml:space="preserve"> é um processo reiterativo e historicamente situado que devém e se estiliza a partir dos modos como nos relacionamos com os </w:t>
      </w:r>
      <w:r w:rsidR="008E1A08" w:rsidRPr="00F36B84">
        <w:rPr>
          <w:rFonts w:ascii="Times New Roman" w:hAnsi="Times New Roman"/>
          <w:bCs/>
          <w:i/>
          <w:iCs/>
          <w:sz w:val="24"/>
          <w:szCs w:val="24"/>
        </w:rPr>
        <w:t xml:space="preserve">Outros </w:t>
      </w:r>
      <w:r w:rsidR="008E1A08" w:rsidRPr="00F36B84">
        <w:rPr>
          <w:rFonts w:ascii="Times New Roman" w:hAnsi="Times New Roman"/>
          <w:bCs/>
          <w:sz w:val="24"/>
          <w:szCs w:val="24"/>
        </w:rPr>
        <w:t>no mundo</w:t>
      </w:r>
      <w:r w:rsidR="008E1A08" w:rsidRPr="00F36B84">
        <w:rPr>
          <w:rFonts w:ascii="Times New Roman" w:hAnsi="Times New Roman"/>
          <w:bCs/>
          <w:i/>
          <w:iCs/>
          <w:sz w:val="24"/>
          <w:szCs w:val="24"/>
        </w:rPr>
        <w:t xml:space="preserve">. </w:t>
      </w:r>
      <w:r w:rsidR="00281B61" w:rsidRPr="00F36B84">
        <w:rPr>
          <w:rFonts w:ascii="Times New Roman" w:hAnsi="Times New Roman"/>
          <w:bCs/>
          <w:sz w:val="24"/>
          <w:szCs w:val="24"/>
        </w:rPr>
        <w:t>Deixando</w:t>
      </w:r>
      <w:r w:rsidR="008E1A08" w:rsidRPr="00F36B84">
        <w:rPr>
          <w:rFonts w:ascii="Times New Roman" w:hAnsi="Times New Roman"/>
          <w:bCs/>
          <w:sz w:val="24"/>
          <w:szCs w:val="24"/>
        </w:rPr>
        <w:t xml:space="preserve"> </w:t>
      </w:r>
      <w:r w:rsidR="00281B61" w:rsidRPr="00F36B84">
        <w:rPr>
          <w:rFonts w:ascii="Times New Roman" w:hAnsi="Times New Roman"/>
          <w:bCs/>
          <w:sz w:val="24"/>
          <w:szCs w:val="24"/>
        </w:rPr>
        <w:t xml:space="preserve">de ser </w:t>
      </w:r>
      <w:r w:rsidR="008E1A08" w:rsidRPr="00F36B84">
        <w:rPr>
          <w:rFonts w:ascii="Times New Roman" w:hAnsi="Times New Roman"/>
          <w:bCs/>
          <w:sz w:val="24"/>
          <w:szCs w:val="24"/>
        </w:rPr>
        <w:t>vist</w:t>
      </w:r>
      <w:r w:rsidR="00281B61" w:rsidRPr="00F36B84">
        <w:rPr>
          <w:rFonts w:ascii="Times New Roman" w:hAnsi="Times New Roman"/>
          <w:bCs/>
          <w:sz w:val="24"/>
          <w:szCs w:val="24"/>
        </w:rPr>
        <w:t xml:space="preserve">a, portanto, </w:t>
      </w:r>
      <w:r w:rsidR="009D3522" w:rsidRPr="00F36B84">
        <w:rPr>
          <w:rFonts w:ascii="Times New Roman" w:hAnsi="Times New Roman"/>
          <w:bCs/>
          <w:sz w:val="24"/>
          <w:szCs w:val="24"/>
        </w:rPr>
        <w:t xml:space="preserve">tão somente </w:t>
      </w:r>
      <w:r w:rsidR="008E1A08" w:rsidRPr="00F36B84">
        <w:rPr>
          <w:rFonts w:ascii="Times New Roman" w:hAnsi="Times New Roman"/>
          <w:bCs/>
          <w:sz w:val="24"/>
          <w:szCs w:val="24"/>
        </w:rPr>
        <w:t xml:space="preserve">como um obstáculo </w:t>
      </w:r>
      <w:r w:rsidR="00281B61" w:rsidRPr="00F36B84">
        <w:rPr>
          <w:rFonts w:ascii="Times New Roman" w:hAnsi="Times New Roman"/>
          <w:bCs/>
          <w:sz w:val="24"/>
          <w:szCs w:val="24"/>
        </w:rPr>
        <w:t>ao desejo</w:t>
      </w:r>
      <w:r w:rsidR="008E1A08" w:rsidRPr="00F36B84">
        <w:rPr>
          <w:rFonts w:ascii="Times New Roman" w:hAnsi="Times New Roman"/>
          <w:bCs/>
          <w:sz w:val="24"/>
          <w:szCs w:val="24"/>
        </w:rPr>
        <w:t xml:space="preserve">, </w:t>
      </w:r>
      <w:r w:rsidR="00281B61" w:rsidRPr="00F36B84">
        <w:rPr>
          <w:rFonts w:ascii="Times New Roman" w:hAnsi="Times New Roman"/>
          <w:bCs/>
          <w:sz w:val="24"/>
          <w:szCs w:val="24"/>
        </w:rPr>
        <w:t xml:space="preserve">é via alteridade que ratificamos os modos diferenciais pelos quais nos abrimos para outras possibilidades de </w:t>
      </w:r>
      <w:proofErr w:type="spellStart"/>
      <w:r w:rsidR="00281B61" w:rsidRPr="00F36B84">
        <w:rPr>
          <w:rFonts w:ascii="Times New Roman" w:hAnsi="Times New Roman"/>
          <w:bCs/>
          <w:sz w:val="24"/>
          <w:szCs w:val="24"/>
        </w:rPr>
        <w:t>sujeiticação</w:t>
      </w:r>
      <w:proofErr w:type="spellEnd"/>
      <w:r w:rsidR="00281B61" w:rsidRPr="00F36B84">
        <w:rPr>
          <w:rFonts w:ascii="Times New Roman" w:hAnsi="Times New Roman"/>
          <w:bCs/>
          <w:sz w:val="24"/>
          <w:szCs w:val="24"/>
        </w:rPr>
        <w:t xml:space="preserve">, para além da tradicional subsunção dialética numa identidade prévia, essencial e mais original. </w:t>
      </w:r>
      <w:r w:rsidR="00E66630" w:rsidRPr="00F36B84">
        <w:rPr>
          <w:rFonts w:ascii="Times New Roman" w:hAnsi="Times New Roman"/>
          <w:bCs/>
          <w:sz w:val="24"/>
          <w:szCs w:val="24"/>
        </w:rPr>
        <w:t>Criticando</w:t>
      </w:r>
      <w:r w:rsidR="00281B61" w:rsidRPr="00F36B84">
        <w:rPr>
          <w:rFonts w:ascii="Times New Roman" w:hAnsi="Times New Roman"/>
          <w:bCs/>
          <w:sz w:val="24"/>
          <w:szCs w:val="24"/>
        </w:rPr>
        <w:t xml:space="preserve"> Hegel através de seus interpretes, Butler está sempre em vias de ressaltar que a </w:t>
      </w:r>
      <w:proofErr w:type="spellStart"/>
      <w:r w:rsidR="00281B61" w:rsidRPr="00F36B84">
        <w:rPr>
          <w:rFonts w:ascii="Times New Roman" w:hAnsi="Times New Roman"/>
          <w:bCs/>
          <w:sz w:val="24"/>
          <w:szCs w:val="24"/>
        </w:rPr>
        <w:t>sujeitificação</w:t>
      </w:r>
      <w:proofErr w:type="spellEnd"/>
      <w:r w:rsidR="00281B61" w:rsidRPr="00F36B84">
        <w:rPr>
          <w:rFonts w:ascii="Times New Roman" w:hAnsi="Times New Roman"/>
          <w:bCs/>
          <w:sz w:val="24"/>
          <w:szCs w:val="24"/>
        </w:rPr>
        <w:t xml:space="preserve"> e o reconhecimento só devêm possíveis </w:t>
      </w:r>
      <w:r w:rsidR="00F547A5" w:rsidRPr="00F36B84">
        <w:rPr>
          <w:rFonts w:ascii="Times New Roman" w:hAnsi="Times New Roman"/>
          <w:bCs/>
          <w:sz w:val="24"/>
          <w:szCs w:val="24"/>
        </w:rPr>
        <w:t xml:space="preserve">na cena de uma cumplicidade mutuamente </w:t>
      </w:r>
      <w:proofErr w:type="spellStart"/>
      <w:r w:rsidR="00F547A5" w:rsidRPr="00F36B84">
        <w:rPr>
          <w:rFonts w:ascii="Times New Roman" w:hAnsi="Times New Roman"/>
          <w:bCs/>
          <w:sz w:val="24"/>
          <w:szCs w:val="24"/>
        </w:rPr>
        <w:t>copartilhada</w:t>
      </w:r>
      <w:proofErr w:type="spellEnd"/>
      <w:r w:rsidR="00F547A5" w:rsidRPr="00F36B84">
        <w:rPr>
          <w:rFonts w:ascii="Times New Roman" w:hAnsi="Times New Roman"/>
          <w:bCs/>
          <w:sz w:val="24"/>
          <w:szCs w:val="24"/>
        </w:rPr>
        <w:t xml:space="preserve"> do mundo material. Nesta leitura, tudo opera no sentido de evidenciar o quanto, em função do desejo, o sujeito (</w:t>
      </w:r>
      <w:r w:rsidR="009D3522" w:rsidRPr="00F36B84">
        <w:rPr>
          <w:rFonts w:ascii="Times New Roman" w:hAnsi="Times New Roman"/>
          <w:bCs/>
          <w:sz w:val="24"/>
          <w:szCs w:val="24"/>
        </w:rPr>
        <w:t>e</w:t>
      </w:r>
      <w:r w:rsidR="00F547A5" w:rsidRPr="00F36B84">
        <w:rPr>
          <w:rFonts w:ascii="Times New Roman" w:hAnsi="Times New Roman"/>
          <w:bCs/>
          <w:sz w:val="24"/>
          <w:szCs w:val="24"/>
        </w:rPr>
        <w:t xml:space="preserve"> o corpo e o gênero) não é um dado natural, </w:t>
      </w:r>
      <w:r w:rsidR="00E66630" w:rsidRPr="00F36B84">
        <w:rPr>
          <w:rFonts w:ascii="Times New Roman" w:hAnsi="Times New Roman"/>
          <w:bCs/>
          <w:sz w:val="24"/>
          <w:szCs w:val="24"/>
        </w:rPr>
        <w:t xml:space="preserve">antes </w:t>
      </w:r>
      <w:r w:rsidR="00F547A5" w:rsidRPr="00F36B84">
        <w:rPr>
          <w:rFonts w:ascii="Times New Roman" w:hAnsi="Times New Roman"/>
          <w:bCs/>
          <w:sz w:val="24"/>
          <w:szCs w:val="24"/>
        </w:rPr>
        <w:t>um campo de disputas e (</w:t>
      </w:r>
      <w:proofErr w:type="spellStart"/>
      <w:r w:rsidR="00F547A5" w:rsidRPr="00F36B84">
        <w:rPr>
          <w:rFonts w:ascii="Times New Roman" w:hAnsi="Times New Roman"/>
          <w:bCs/>
          <w:sz w:val="24"/>
          <w:szCs w:val="24"/>
        </w:rPr>
        <w:t>re</w:t>
      </w:r>
      <w:proofErr w:type="spellEnd"/>
      <w:r w:rsidR="00F547A5" w:rsidRPr="00F36B84">
        <w:rPr>
          <w:rFonts w:ascii="Times New Roman" w:hAnsi="Times New Roman"/>
          <w:bCs/>
          <w:sz w:val="24"/>
          <w:szCs w:val="24"/>
        </w:rPr>
        <w:t>)negociações</w:t>
      </w:r>
      <w:r w:rsidR="009D3522" w:rsidRPr="00F36B84">
        <w:rPr>
          <w:rFonts w:ascii="Times New Roman" w:hAnsi="Times New Roman"/>
          <w:bCs/>
          <w:sz w:val="24"/>
          <w:szCs w:val="24"/>
        </w:rPr>
        <w:t xml:space="preserve"> historicamente situadas.</w:t>
      </w:r>
    </w:p>
    <w:p w14:paraId="24111051" w14:textId="77777777" w:rsidR="003165D0" w:rsidRPr="00F36B84" w:rsidRDefault="001A0CA7" w:rsidP="00F36B84">
      <w:pPr>
        <w:autoSpaceDE w:val="0"/>
        <w:autoSpaceDN w:val="0"/>
        <w:adjustRightInd w:val="0"/>
        <w:spacing w:after="0" w:line="360" w:lineRule="auto"/>
        <w:ind w:firstLine="709"/>
        <w:jc w:val="both"/>
        <w:rPr>
          <w:rFonts w:ascii="Times New Roman" w:hAnsi="Times New Roman"/>
          <w:bCs/>
          <w:sz w:val="24"/>
          <w:szCs w:val="24"/>
        </w:rPr>
      </w:pPr>
      <w:r w:rsidRPr="00F36B84">
        <w:rPr>
          <w:rFonts w:ascii="Times New Roman" w:hAnsi="Times New Roman"/>
          <w:bCs/>
          <w:sz w:val="24"/>
          <w:szCs w:val="24"/>
        </w:rPr>
        <w:t>A cada instante,</w:t>
      </w:r>
      <w:r w:rsidR="00E66630" w:rsidRPr="00F36B84">
        <w:rPr>
          <w:rFonts w:ascii="Times New Roman" w:hAnsi="Times New Roman"/>
          <w:bCs/>
          <w:sz w:val="24"/>
          <w:szCs w:val="24"/>
        </w:rPr>
        <w:t xml:space="preserve"> o sujeito </w:t>
      </w:r>
      <w:r w:rsidR="00F547A5" w:rsidRPr="00F36B84">
        <w:rPr>
          <w:rFonts w:ascii="Times New Roman" w:hAnsi="Times New Roman"/>
          <w:bCs/>
          <w:sz w:val="24"/>
          <w:szCs w:val="24"/>
        </w:rPr>
        <w:t>devém</w:t>
      </w:r>
      <w:r w:rsidRPr="00F36B84">
        <w:rPr>
          <w:rFonts w:ascii="Times New Roman" w:hAnsi="Times New Roman"/>
          <w:bCs/>
          <w:sz w:val="24"/>
          <w:szCs w:val="24"/>
        </w:rPr>
        <w:t xml:space="preserve"> </w:t>
      </w:r>
      <w:r w:rsidR="00E66630" w:rsidRPr="00F36B84">
        <w:rPr>
          <w:rFonts w:ascii="Times New Roman" w:hAnsi="Times New Roman"/>
          <w:bCs/>
          <w:sz w:val="24"/>
          <w:szCs w:val="24"/>
        </w:rPr>
        <w:t>no e por meio de um</w:t>
      </w:r>
      <w:r w:rsidR="00F547A5" w:rsidRPr="00F36B84">
        <w:rPr>
          <w:rFonts w:ascii="Times New Roman" w:hAnsi="Times New Roman"/>
          <w:bCs/>
          <w:sz w:val="24"/>
          <w:szCs w:val="24"/>
        </w:rPr>
        <w:t xml:space="preserve"> </w:t>
      </w:r>
      <w:r w:rsidRPr="00F36B84">
        <w:rPr>
          <w:rFonts w:ascii="Times New Roman" w:hAnsi="Times New Roman"/>
          <w:bCs/>
          <w:sz w:val="24"/>
          <w:szCs w:val="24"/>
        </w:rPr>
        <w:t>campo</w:t>
      </w:r>
      <w:r w:rsidR="00F547A5" w:rsidRPr="00F36B84">
        <w:rPr>
          <w:rFonts w:ascii="Times New Roman" w:hAnsi="Times New Roman"/>
          <w:bCs/>
          <w:sz w:val="24"/>
          <w:szCs w:val="24"/>
        </w:rPr>
        <w:t xml:space="preserve"> relacional que</w:t>
      </w:r>
      <w:r w:rsidR="00E66630" w:rsidRPr="00F36B84">
        <w:rPr>
          <w:rFonts w:ascii="Times New Roman" w:hAnsi="Times New Roman"/>
          <w:bCs/>
          <w:sz w:val="24"/>
          <w:szCs w:val="24"/>
        </w:rPr>
        <w:t>,</w:t>
      </w:r>
      <w:r w:rsidR="00F547A5" w:rsidRPr="00F36B84">
        <w:rPr>
          <w:rFonts w:ascii="Times New Roman" w:hAnsi="Times New Roman"/>
          <w:bCs/>
          <w:sz w:val="24"/>
          <w:szCs w:val="24"/>
        </w:rPr>
        <w:t xml:space="preserve"> gostando ou não</w:t>
      </w:r>
      <w:r w:rsidR="00E66630" w:rsidRPr="00F36B84">
        <w:rPr>
          <w:rFonts w:ascii="Times New Roman" w:hAnsi="Times New Roman"/>
          <w:bCs/>
          <w:sz w:val="24"/>
          <w:szCs w:val="24"/>
        </w:rPr>
        <w:t>,</w:t>
      </w:r>
      <w:r w:rsidR="00F547A5" w:rsidRPr="00F36B84">
        <w:rPr>
          <w:rFonts w:ascii="Times New Roman" w:hAnsi="Times New Roman"/>
          <w:bCs/>
          <w:sz w:val="24"/>
          <w:szCs w:val="24"/>
        </w:rPr>
        <w:t xml:space="preserve"> o emaranha nos e com os </w:t>
      </w:r>
      <w:r w:rsidR="00F547A5" w:rsidRPr="00F36B84">
        <w:rPr>
          <w:rFonts w:ascii="Times New Roman" w:hAnsi="Times New Roman"/>
          <w:bCs/>
          <w:i/>
          <w:iCs/>
          <w:sz w:val="24"/>
          <w:szCs w:val="24"/>
        </w:rPr>
        <w:t>Outros</w:t>
      </w:r>
      <w:r w:rsidR="00E66630" w:rsidRPr="00F36B84">
        <w:rPr>
          <w:rFonts w:ascii="Times New Roman" w:hAnsi="Times New Roman"/>
          <w:bCs/>
          <w:i/>
          <w:iCs/>
          <w:sz w:val="24"/>
          <w:szCs w:val="24"/>
        </w:rPr>
        <w:t xml:space="preserve">. </w:t>
      </w:r>
      <w:r w:rsidR="00E66630" w:rsidRPr="00F36B84">
        <w:rPr>
          <w:rFonts w:ascii="Times New Roman" w:hAnsi="Times New Roman"/>
          <w:bCs/>
          <w:sz w:val="24"/>
          <w:szCs w:val="24"/>
        </w:rPr>
        <w:t xml:space="preserve">Em não havendo </w:t>
      </w:r>
      <w:r w:rsidR="00C5321B" w:rsidRPr="00F36B84">
        <w:rPr>
          <w:rFonts w:ascii="Times New Roman" w:hAnsi="Times New Roman"/>
          <w:bCs/>
          <w:sz w:val="24"/>
          <w:szCs w:val="24"/>
        </w:rPr>
        <w:t>“</w:t>
      </w:r>
      <w:r w:rsidR="00E66630" w:rsidRPr="00F36B84">
        <w:rPr>
          <w:rFonts w:ascii="Times New Roman" w:hAnsi="Times New Roman"/>
          <w:bCs/>
          <w:sz w:val="24"/>
          <w:szCs w:val="24"/>
        </w:rPr>
        <w:t>Eu prévio” aos seus próprios atos, esse vinculo irremediável com a alteridade, no entanto, está longe de se</w:t>
      </w:r>
      <w:r w:rsidR="00C5321B" w:rsidRPr="00F36B84">
        <w:rPr>
          <w:rFonts w:ascii="Times New Roman" w:hAnsi="Times New Roman"/>
          <w:bCs/>
          <w:sz w:val="24"/>
          <w:szCs w:val="24"/>
        </w:rPr>
        <w:t xml:space="preserve">r </w:t>
      </w:r>
      <w:r w:rsidR="00E66630" w:rsidRPr="00F36B84">
        <w:rPr>
          <w:rFonts w:ascii="Times New Roman" w:hAnsi="Times New Roman"/>
          <w:bCs/>
          <w:sz w:val="24"/>
          <w:szCs w:val="24"/>
        </w:rPr>
        <w:t xml:space="preserve">estável e/ou metafisicamente garantido. Tal como assinalado </w:t>
      </w:r>
      <w:r w:rsidR="00C5321B" w:rsidRPr="00F36B84">
        <w:rPr>
          <w:rFonts w:ascii="Times New Roman" w:hAnsi="Times New Roman"/>
          <w:bCs/>
          <w:sz w:val="24"/>
          <w:szCs w:val="24"/>
        </w:rPr>
        <w:t xml:space="preserve">quase </w:t>
      </w:r>
      <w:r w:rsidR="00E66630" w:rsidRPr="00F36B84">
        <w:rPr>
          <w:rFonts w:ascii="Times New Roman" w:hAnsi="Times New Roman"/>
          <w:bCs/>
          <w:sz w:val="24"/>
          <w:szCs w:val="24"/>
        </w:rPr>
        <w:t xml:space="preserve">ao fim de </w:t>
      </w:r>
      <w:r w:rsidR="00E66630" w:rsidRPr="00F36B84">
        <w:rPr>
          <w:rFonts w:ascii="Times New Roman" w:hAnsi="Times New Roman"/>
          <w:bCs/>
          <w:i/>
          <w:iCs/>
          <w:sz w:val="24"/>
          <w:szCs w:val="24"/>
        </w:rPr>
        <w:t xml:space="preserve">Sujeitos do desejo, </w:t>
      </w:r>
      <w:r w:rsidR="0066576A" w:rsidRPr="00F36B84">
        <w:rPr>
          <w:rFonts w:ascii="Times New Roman" w:hAnsi="Times New Roman"/>
          <w:bCs/>
          <w:sz w:val="24"/>
          <w:szCs w:val="24"/>
        </w:rPr>
        <w:t xml:space="preserve">esta dinâmica de coautoria e </w:t>
      </w:r>
      <w:proofErr w:type="spellStart"/>
      <w:r w:rsidR="0066576A" w:rsidRPr="00F36B84">
        <w:rPr>
          <w:rFonts w:ascii="Times New Roman" w:hAnsi="Times New Roman"/>
          <w:bCs/>
          <w:sz w:val="24"/>
          <w:szCs w:val="24"/>
        </w:rPr>
        <w:t>copartilha</w:t>
      </w:r>
      <w:proofErr w:type="spellEnd"/>
      <w:r w:rsidR="0066576A" w:rsidRPr="00F36B84">
        <w:rPr>
          <w:rFonts w:ascii="Times New Roman" w:hAnsi="Times New Roman"/>
          <w:bCs/>
          <w:sz w:val="24"/>
          <w:szCs w:val="24"/>
        </w:rPr>
        <w:t xml:space="preserve"> do mundo com a alteridade</w:t>
      </w:r>
      <w:r w:rsidR="00E66630" w:rsidRPr="00F36B84">
        <w:rPr>
          <w:rFonts w:ascii="Times New Roman" w:hAnsi="Times New Roman"/>
          <w:bCs/>
          <w:sz w:val="24"/>
          <w:szCs w:val="24"/>
        </w:rPr>
        <w:t xml:space="preserve"> se dá por meio de relações de </w:t>
      </w:r>
      <w:r w:rsidR="0066576A" w:rsidRPr="00F36B84">
        <w:rPr>
          <w:rFonts w:ascii="Times New Roman" w:hAnsi="Times New Roman"/>
          <w:bCs/>
          <w:sz w:val="24"/>
          <w:szCs w:val="24"/>
        </w:rPr>
        <w:t xml:space="preserve">desejo, </w:t>
      </w:r>
      <w:r w:rsidR="00E66630" w:rsidRPr="00F36B84">
        <w:rPr>
          <w:rFonts w:ascii="Times New Roman" w:hAnsi="Times New Roman"/>
          <w:bCs/>
          <w:sz w:val="24"/>
          <w:szCs w:val="24"/>
        </w:rPr>
        <w:t xml:space="preserve">poder </w:t>
      </w:r>
      <w:r w:rsidR="0066576A" w:rsidRPr="00F36B84">
        <w:rPr>
          <w:rFonts w:ascii="Times New Roman" w:hAnsi="Times New Roman"/>
          <w:bCs/>
          <w:sz w:val="24"/>
          <w:szCs w:val="24"/>
        </w:rPr>
        <w:t xml:space="preserve">e diferenciação </w:t>
      </w:r>
      <w:r w:rsidR="00E66630" w:rsidRPr="00F36B84">
        <w:rPr>
          <w:rFonts w:ascii="Times New Roman" w:hAnsi="Times New Roman"/>
          <w:bCs/>
          <w:sz w:val="24"/>
          <w:szCs w:val="24"/>
        </w:rPr>
        <w:t xml:space="preserve">que definem e redefinem quem pode </w:t>
      </w:r>
      <w:r w:rsidR="0066576A" w:rsidRPr="00F36B84">
        <w:rPr>
          <w:rFonts w:ascii="Times New Roman" w:hAnsi="Times New Roman"/>
          <w:bCs/>
          <w:sz w:val="24"/>
          <w:szCs w:val="24"/>
        </w:rPr>
        <w:t xml:space="preserve">ou não </w:t>
      </w:r>
      <w:r w:rsidR="00E66630" w:rsidRPr="00F36B84">
        <w:rPr>
          <w:rFonts w:ascii="Times New Roman" w:hAnsi="Times New Roman"/>
          <w:bCs/>
          <w:sz w:val="24"/>
          <w:szCs w:val="24"/>
        </w:rPr>
        <w:t>ser reconhecido como sujeito</w:t>
      </w:r>
      <w:r w:rsidR="0066576A" w:rsidRPr="00F36B84">
        <w:rPr>
          <w:rFonts w:ascii="Times New Roman" w:hAnsi="Times New Roman"/>
          <w:bCs/>
          <w:sz w:val="24"/>
          <w:szCs w:val="24"/>
        </w:rPr>
        <w:t>, como humano passível de valor. Diante d</w:t>
      </w:r>
      <w:r w:rsidR="00F378D0" w:rsidRPr="00F36B84">
        <w:rPr>
          <w:rFonts w:ascii="Times New Roman" w:hAnsi="Times New Roman"/>
          <w:bCs/>
          <w:sz w:val="24"/>
          <w:szCs w:val="24"/>
        </w:rPr>
        <w:t xml:space="preserve">a persistência </w:t>
      </w:r>
      <w:r w:rsidR="0066576A" w:rsidRPr="00F36B84">
        <w:rPr>
          <w:rFonts w:ascii="Times New Roman" w:hAnsi="Times New Roman"/>
          <w:bCs/>
          <w:sz w:val="24"/>
          <w:szCs w:val="24"/>
        </w:rPr>
        <w:t xml:space="preserve">do </w:t>
      </w:r>
      <w:r w:rsidR="0066576A" w:rsidRPr="00F36B84">
        <w:rPr>
          <w:rFonts w:ascii="Times New Roman" w:hAnsi="Times New Roman"/>
          <w:bCs/>
          <w:i/>
          <w:iCs/>
          <w:sz w:val="24"/>
          <w:szCs w:val="24"/>
        </w:rPr>
        <w:t xml:space="preserve">Outro </w:t>
      </w:r>
      <w:r w:rsidR="00F378D0" w:rsidRPr="00F36B84">
        <w:rPr>
          <w:rFonts w:ascii="Times New Roman" w:hAnsi="Times New Roman"/>
          <w:bCs/>
          <w:sz w:val="24"/>
          <w:szCs w:val="24"/>
        </w:rPr>
        <w:t>entre</w:t>
      </w:r>
      <w:r w:rsidR="0066576A" w:rsidRPr="00F36B84">
        <w:rPr>
          <w:rFonts w:ascii="Times New Roman" w:hAnsi="Times New Roman"/>
          <w:bCs/>
          <w:sz w:val="24"/>
          <w:szCs w:val="24"/>
        </w:rPr>
        <w:t xml:space="preserve"> nossos atos, é (</w:t>
      </w:r>
      <w:proofErr w:type="spellStart"/>
      <w:r w:rsidR="0066576A" w:rsidRPr="00F36B84">
        <w:rPr>
          <w:rFonts w:ascii="Times New Roman" w:hAnsi="Times New Roman"/>
          <w:bCs/>
          <w:sz w:val="24"/>
          <w:szCs w:val="24"/>
        </w:rPr>
        <w:t>re</w:t>
      </w:r>
      <w:proofErr w:type="spellEnd"/>
      <w:r w:rsidR="0066576A" w:rsidRPr="00F36B84">
        <w:rPr>
          <w:rFonts w:ascii="Times New Roman" w:hAnsi="Times New Roman"/>
          <w:bCs/>
          <w:sz w:val="24"/>
          <w:szCs w:val="24"/>
        </w:rPr>
        <w:t>)</w:t>
      </w:r>
      <w:r w:rsidR="00F378D0" w:rsidRPr="00F36B84">
        <w:rPr>
          <w:rFonts w:ascii="Times New Roman" w:hAnsi="Times New Roman"/>
          <w:bCs/>
          <w:sz w:val="24"/>
          <w:szCs w:val="24"/>
        </w:rPr>
        <w:t xml:space="preserve">lendo </w:t>
      </w:r>
      <w:r w:rsidR="0066576A" w:rsidRPr="00F36B84">
        <w:rPr>
          <w:rFonts w:ascii="Times New Roman" w:hAnsi="Times New Roman"/>
          <w:bCs/>
          <w:sz w:val="24"/>
          <w:szCs w:val="24"/>
        </w:rPr>
        <w:t xml:space="preserve">Hegel </w:t>
      </w:r>
      <w:r w:rsidR="00F378D0" w:rsidRPr="00F36B84">
        <w:rPr>
          <w:rFonts w:ascii="Times New Roman" w:hAnsi="Times New Roman"/>
          <w:bCs/>
          <w:sz w:val="24"/>
          <w:szCs w:val="24"/>
        </w:rPr>
        <w:t xml:space="preserve">à luz de seus interpretes franceses </w:t>
      </w:r>
      <w:r w:rsidR="0066576A" w:rsidRPr="00F36B84">
        <w:rPr>
          <w:rFonts w:ascii="Times New Roman" w:hAnsi="Times New Roman"/>
          <w:bCs/>
          <w:sz w:val="24"/>
          <w:szCs w:val="24"/>
        </w:rPr>
        <w:t xml:space="preserve">que Butler nos convida </w:t>
      </w:r>
      <w:r w:rsidR="003165D0" w:rsidRPr="00F36B84">
        <w:rPr>
          <w:rFonts w:ascii="Times New Roman" w:hAnsi="Times New Roman"/>
          <w:bCs/>
          <w:sz w:val="24"/>
          <w:szCs w:val="24"/>
        </w:rPr>
        <w:t xml:space="preserve">a repensar a alteridade não como um problema a ser resolvido, mas como </w:t>
      </w:r>
      <w:r w:rsidR="00F378D0" w:rsidRPr="00F36B84">
        <w:rPr>
          <w:rFonts w:ascii="Times New Roman" w:hAnsi="Times New Roman"/>
          <w:bCs/>
          <w:sz w:val="24"/>
          <w:szCs w:val="24"/>
        </w:rPr>
        <w:t>a</w:t>
      </w:r>
      <w:r w:rsidR="003165D0" w:rsidRPr="00F36B84">
        <w:rPr>
          <w:rFonts w:ascii="Times New Roman" w:hAnsi="Times New Roman"/>
          <w:bCs/>
          <w:sz w:val="24"/>
          <w:szCs w:val="24"/>
        </w:rPr>
        <w:t xml:space="preserve"> condição constitutiva d</w:t>
      </w:r>
      <w:r w:rsidR="0066576A" w:rsidRPr="00F36B84">
        <w:rPr>
          <w:rFonts w:ascii="Times New Roman" w:hAnsi="Times New Roman"/>
          <w:bCs/>
          <w:sz w:val="24"/>
          <w:szCs w:val="24"/>
        </w:rPr>
        <w:t xml:space="preserve">o </w:t>
      </w:r>
      <w:r w:rsidR="00F378D0" w:rsidRPr="00F36B84">
        <w:rPr>
          <w:rFonts w:ascii="Times New Roman" w:hAnsi="Times New Roman"/>
          <w:bCs/>
          <w:sz w:val="24"/>
          <w:szCs w:val="24"/>
        </w:rPr>
        <w:t>corpo-</w:t>
      </w:r>
      <w:r w:rsidR="0066576A" w:rsidRPr="00F36B84">
        <w:rPr>
          <w:rFonts w:ascii="Times New Roman" w:hAnsi="Times New Roman"/>
          <w:bCs/>
          <w:sz w:val="24"/>
          <w:szCs w:val="24"/>
        </w:rPr>
        <w:t>sujeito</w:t>
      </w:r>
      <w:r w:rsidR="00F378D0" w:rsidRPr="00F36B84">
        <w:rPr>
          <w:rFonts w:ascii="Times New Roman" w:hAnsi="Times New Roman"/>
          <w:bCs/>
          <w:sz w:val="24"/>
          <w:szCs w:val="24"/>
        </w:rPr>
        <w:t>/gênero</w:t>
      </w:r>
      <w:r w:rsidR="0066576A" w:rsidRPr="00F36B84">
        <w:rPr>
          <w:rFonts w:ascii="Times New Roman" w:hAnsi="Times New Roman"/>
          <w:bCs/>
          <w:sz w:val="24"/>
          <w:szCs w:val="24"/>
        </w:rPr>
        <w:t xml:space="preserve"> e seus desejos</w:t>
      </w:r>
      <w:r w:rsidR="003165D0" w:rsidRPr="00F36B84">
        <w:rPr>
          <w:rFonts w:ascii="Times New Roman" w:hAnsi="Times New Roman"/>
          <w:bCs/>
          <w:sz w:val="24"/>
          <w:szCs w:val="24"/>
        </w:rPr>
        <w:t xml:space="preserve">, </w:t>
      </w:r>
      <w:r w:rsidR="0066576A" w:rsidRPr="00F36B84">
        <w:rPr>
          <w:rFonts w:ascii="Times New Roman" w:hAnsi="Times New Roman"/>
          <w:bCs/>
          <w:sz w:val="24"/>
          <w:szCs w:val="24"/>
        </w:rPr>
        <w:t xml:space="preserve">e </w:t>
      </w:r>
      <w:r w:rsidR="003165D0" w:rsidRPr="00F36B84">
        <w:rPr>
          <w:rFonts w:ascii="Times New Roman" w:hAnsi="Times New Roman"/>
          <w:bCs/>
          <w:sz w:val="24"/>
          <w:szCs w:val="24"/>
        </w:rPr>
        <w:t xml:space="preserve">cuja instabilidade </w:t>
      </w:r>
      <w:r w:rsidR="0066576A" w:rsidRPr="00F36B84">
        <w:rPr>
          <w:rFonts w:ascii="Times New Roman" w:hAnsi="Times New Roman"/>
          <w:bCs/>
          <w:sz w:val="24"/>
          <w:szCs w:val="24"/>
        </w:rPr>
        <w:t xml:space="preserve">nos </w:t>
      </w:r>
      <w:r w:rsidR="003165D0" w:rsidRPr="00F36B84">
        <w:rPr>
          <w:rFonts w:ascii="Times New Roman" w:hAnsi="Times New Roman"/>
          <w:bCs/>
          <w:sz w:val="24"/>
          <w:szCs w:val="24"/>
        </w:rPr>
        <w:t>abre</w:t>
      </w:r>
      <w:r w:rsidR="0066576A" w:rsidRPr="00F36B84">
        <w:rPr>
          <w:rFonts w:ascii="Times New Roman" w:hAnsi="Times New Roman"/>
          <w:bCs/>
          <w:sz w:val="24"/>
          <w:szCs w:val="24"/>
        </w:rPr>
        <w:t xml:space="preserve"> para</w:t>
      </w:r>
      <w:r w:rsidR="003165D0" w:rsidRPr="00F36B84">
        <w:rPr>
          <w:rFonts w:ascii="Times New Roman" w:hAnsi="Times New Roman"/>
          <w:bCs/>
          <w:sz w:val="24"/>
          <w:szCs w:val="24"/>
        </w:rPr>
        <w:t xml:space="preserve"> caminho</w:t>
      </w:r>
      <w:r w:rsidR="0066576A" w:rsidRPr="00F36B84">
        <w:rPr>
          <w:rFonts w:ascii="Times New Roman" w:hAnsi="Times New Roman"/>
          <w:bCs/>
          <w:sz w:val="24"/>
          <w:szCs w:val="24"/>
        </w:rPr>
        <w:t xml:space="preserve">s </w:t>
      </w:r>
      <w:r w:rsidR="005A5464" w:rsidRPr="00F36B84">
        <w:rPr>
          <w:rFonts w:ascii="Times New Roman" w:hAnsi="Times New Roman"/>
          <w:bCs/>
          <w:sz w:val="24"/>
          <w:szCs w:val="24"/>
        </w:rPr>
        <w:t xml:space="preserve">não teleológicos e </w:t>
      </w:r>
      <w:r w:rsidR="0066576A" w:rsidRPr="00F36B84">
        <w:rPr>
          <w:rFonts w:ascii="Times New Roman" w:hAnsi="Times New Roman"/>
          <w:bCs/>
          <w:sz w:val="24"/>
          <w:szCs w:val="24"/>
        </w:rPr>
        <w:t>sempre urgente</w:t>
      </w:r>
      <w:r w:rsidR="00F378D0" w:rsidRPr="00F36B84">
        <w:rPr>
          <w:rFonts w:ascii="Times New Roman" w:hAnsi="Times New Roman"/>
          <w:bCs/>
          <w:sz w:val="24"/>
          <w:szCs w:val="24"/>
        </w:rPr>
        <w:t>s</w:t>
      </w:r>
      <w:r w:rsidR="0066576A" w:rsidRPr="00F36B84">
        <w:rPr>
          <w:rFonts w:ascii="Times New Roman" w:hAnsi="Times New Roman"/>
          <w:bCs/>
          <w:sz w:val="24"/>
          <w:szCs w:val="24"/>
        </w:rPr>
        <w:t xml:space="preserve"> </w:t>
      </w:r>
      <w:r w:rsidR="003165D0" w:rsidRPr="00F36B84">
        <w:rPr>
          <w:rFonts w:ascii="Times New Roman" w:hAnsi="Times New Roman"/>
          <w:bCs/>
          <w:sz w:val="24"/>
          <w:szCs w:val="24"/>
        </w:rPr>
        <w:t xml:space="preserve">de </w:t>
      </w:r>
      <w:r w:rsidR="00F378D0" w:rsidRPr="00F36B84">
        <w:rPr>
          <w:rFonts w:ascii="Times New Roman" w:hAnsi="Times New Roman"/>
          <w:bCs/>
          <w:sz w:val="24"/>
          <w:szCs w:val="24"/>
        </w:rPr>
        <w:t xml:space="preserve">desconstrução, </w:t>
      </w:r>
      <w:r w:rsidR="003165D0" w:rsidRPr="00F36B84">
        <w:rPr>
          <w:rFonts w:ascii="Times New Roman" w:hAnsi="Times New Roman"/>
          <w:bCs/>
          <w:sz w:val="24"/>
          <w:szCs w:val="24"/>
        </w:rPr>
        <w:t>resistência</w:t>
      </w:r>
      <w:r w:rsidR="00F378D0" w:rsidRPr="00F36B84">
        <w:rPr>
          <w:rFonts w:ascii="Times New Roman" w:hAnsi="Times New Roman"/>
          <w:bCs/>
          <w:sz w:val="24"/>
          <w:szCs w:val="24"/>
        </w:rPr>
        <w:t xml:space="preserve"> </w:t>
      </w:r>
      <w:r w:rsidR="005A5464" w:rsidRPr="00F36B84">
        <w:rPr>
          <w:rFonts w:ascii="Times New Roman" w:hAnsi="Times New Roman"/>
          <w:bCs/>
          <w:sz w:val="24"/>
          <w:szCs w:val="24"/>
        </w:rPr>
        <w:t>e ressignificação</w:t>
      </w:r>
      <w:r w:rsidR="003165D0" w:rsidRPr="00F36B84">
        <w:rPr>
          <w:rFonts w:ascii="Times New Roman" w:hAnsi="Times New Roman"/>
          <w:bCs/>
          <w:sz w:val="24"/>
          <w:szCs w:val="24"/>
        </w:rPr>
        <w:t>.</w:t>
      </w:r>
    </w:p>
    <w:p w14:paraId="3DABB1C4" w14:textId="77777777" w:rsidR="00D153AE" w:rsidRPr="00F36B84" w:rsidRDefault="005A5464" w:rsidP="00F36B84">
      <w:pPr>
        <w:autoSpaceDE w:val="0"/>
        <w:autoSpaceDN w:val="0"/>
        <w:adjustRightInd w:val="0"/>
        <w:spacing w:after="0" w:line="360" w:lineRule="auto"/>
        <w:ind w:firstLine="709"/>
        <w:jc w:val="both"/>
        <w:rPr>
          <w:rFonts w:ascii="Times New Roman" w:hAnsi="Times New Roman"/>
          <w:bCs/>
          <w:sz w:val="24"/>
          <w:szCs w:val="24"/>
        </w:rPr>
      </w:pPr>
      <w:r w:rsidRPr="00F36B84">
        <w:rPr>
          <w:rFonts w:ascii="Times New Roman" w:hAnsi="Times New Roman"/>
          <w:bCs/>
          <w:sz w:val="24"/>
          <w:szCs w:val="24"/>
        </w:rPr>
        <w:lastRenderedPageBreak/>
        <w:t xml:space="preserve">Outrossim, se é verdade que </w:t>
      </w:r>
      <w:r w:rsidR="004652B9" w:rsidRPr="00F36B84">
        <w:rPr>
          <w:rFonts w:ascii="Times New Roman" w:hAnsi="Times New Roman"/>
          <w:bCs/>
          <w:sz w:val="24"/>
          <w:szCs w:val="24"/>
        </w:rPr>
        <w:t>o vínculo com</w:t>
      </w:r>
      <w:r w:rsidRPr="00F36B84">
        <w:rPr>
          <w:rFonts w:ascii="Times New Roman" w:hAnsi="Times New Roman"/>
          <w:bCs/>
          <w:sz w:val="24"/>
          <w:szCs w:val="24"/>
        </w:rPr>
        <w:t xml:space="preserve"> alteridade nos abre para estilísticas </w:t>
      </w:r>
      <w:r w:rsidR="00C5321B" w:rsidRPr="00F36B84">
        <w:rPr>
          <w:rFonts w:ascii="Times New Roman" w:hAnsi="Times New Roman"/>
          <w:bCs/>
          <w:sz w:val="24"/>
          <w:szCs w:val="24"/>
        </w:rPr>
        <w:t xml:space="preserve">sempre urgentes </w:t>
      </w:r>
      <w:r w:rsidRPr="00F36B84">
        <w:rPr>
          <w:rFonts w:ascii="Times New Roman" w:hAnsi="Times New Roman"/>
          <w:bCs/>
          <w:sz w:val="24"/>
          <w:szCs w:val="24"/>
        </w:rPr>
        <w:t xml:space="preserve">de </w:t>
      </w:r>
      <w:proofErr w:type="spellStart"/>
      <w:r w:rsidRPr="00F36B84">
        <w:rPr>
          <w:rFonts w:ascii="Times New Roman" w:hAnsi="Times New Roman"/>
          <w:bCs/>
          <w:sz w:val="24"/>
          <w:szCs w:val="24"/>
        </w:rPr>
        <w:t>sujeitificação</w:t>
      </w:r>
      <w:proofErr w:type="spellEnd"/>
      <w:r w:rsidRPr="00F36B84">
        <w:rPr>
          <w:rFonts w:ascii="Times New Roman" w:hAnsi="Times New Roman"/>
          <w:bCs/>
          <w:sz w:val="24"/>
          <w:szCs w:val="24"/>
        </w:rPr>
        <w:t>, então ainda é preciso notar</w:t>
      </w:r>
      <w:r w:rsidR="00351C1E" w:rsidRPr="00F36B84">
        <w:rPr>
          <w:rFonts w:ascii="Times New Roman" w:hAnsi="Times New Roman"/>
          <w:bCs/>
          <w:sz w:val="24"/>
          <w:szCs w:val="24"/>
        </w:rPr>
        <w:t>, em vias de conclusão,</w:t>
      </w:r>
      <w:r w:rsidRPr="00F36B84">
        <w:rPr>
          <w:rFonts w:ascii="Times New Roman" w:hAnsi="Times New Roman"/>
          <w:bCs/>
          <w:sz w:val="24"/>
          <w:szCs w:val="24"/>
        </w:rPr>
        <w:t xml:space="preserve"> que a crítica ao pressuposto </w:t>
      </w:r>
      <w:r w:rsidR="004652B9" w:rsidRPr="00F36B84">
        <w:rPr>
          <w:rFonts w:ascii="Times New Roman" w:hAnsi="Times New Roman"/>
          <w:bCs/>
          <w:sz w:val="24"/>
          <w:szCs w:val="24"/>
        </w:rPr>
        <w:t xml:space="preserve">hegeliano </w:t>
      </w:r>
      <w:r w:rsidRPr="00F36B84">
        <w:rPr>
          <w:rFonts w:ascii="Times New Roman" w:hAnsi="Times New Roman"/>
          <w:bCs/>
          <w:sz w:val="24"/>
          <w:szCs w:val="24"/>
        </w:rPr>
        <w:t xml:space="preserve">da universalidade dialética é um dos pilares que sustentam não só </w:t>
      </w:r>
      <w:r w:rsidRPr="00F36B84">
        <w:rPr>
          <w:rFonts w:ascii="Times New Roman" w:hAnsi="Times New Roman"/>
          <w:bCs/>
          <w:i/>
          <w:iCs/>
          <w:sz w:val="24"/>
          <w:szCs w:val="24"/>
        </w:rPr>
        <w:t xml:space="preserve">Sujeitos do desejo, </w:t>
      </w:r>
      <w:r w:rsidRPr="00F36B84">
        <w:rPr>
          <w:rFonts w:ascii="Times New Roman" w:hAnsi="Times New Roman"/>
          <w:bCs/>
          <w:sz w:val="24"/>
          <w:szCs w:val="24"/>
        </w:rPr>
        <w:t xml:space="preserve">mas muito dos desenvolvimentos </w:t>
      </w:r>
      <w:r w:rsidR="00351C1E" w:rsidRPr="00F36B84">
        <w:rPr>
          <w:rFonts w:ascii="Times New Roman" w:hAnsi="Times New Roman"/>
          <w:bCs/>
          <w:sz w:val="24"/>
          <w:szCs w:val="24"/>
        </w:rPr>
        <w:t>subsequentes</w:t>
      </w:r>
      <w:r w:rsidRPr="00F36B84">
        <w:rPr>
          <w:rFonts w:ascii="Times New Roman" w:hAnsi="Times New Roman"/>
          <w:bCs/>
          <w:sz w:val="24"/>
          <w:szCs w:val="24"/>
        </w:rPr>
        <w:t xml:space="preserve"> de nossa autora</w:t>
      </w:r>
      <w:r w:rsidR="004652B9" w:rsidRPr="00F36B84">
        <w:rPr>
          <w:rFonts w:ascii="Times New Roman" w:hAnsi="Times New Roman"/>
          <w:bCs/>
          <w:sz w:val="24"/>
          <w:szCs w:val="24"/>
        </w:rPr>
        <w:t>. Já em 1987, t</w:t>
      </w:r>
      <w:r w:rsidRPr="00F36B84">
        <w:rPr>
          <w:rFonts w:ascii="Times New Roman" w:hAnsi="Times New Roman"/>
          <w:bCs/>
          <w:sz w:val="24"/>
          <w:szCs w:val="24"/>
        </w:rPr>
        <w:t xml:space="preserve">rata-se de denunciar o quanto os sistemas filosóficos </w:t>
      </w:r>
      <w:r w:rsidR="00C5321B" w:rsidRPr="00F36B84">
        <w:rPr>
          <w:rFonts w:ascii="Times New Roman" w:hAnsi="Times New Roman"/>
          <w:bCs/>
          <w:sz w:val="24"/>
          <w:szCs w:val="24"/>
        </w:rPr>
        <w:t>tradicionais</w:t>
      </w:r>
      <w:r w:rsidRPr="00F36B84">
        <w:rPr>
          <w:rFonts w:ascii="Times New Roman" w:hAnsi="Times New Roman"/>
          <w:bCs/>
          <w:sz w:val="24"/>
          <w:szCs w:val="24"/>
        </w:rPr>
        <w:t xml:space="preserve"> </w:t>
      </w:r>
      <w:r w:rsidR="004652B9" w:rsidRPr="00F36B84">
        <w:rPr>
          <w:rFonts w:ascii="Times New Roman" w:hAnsi="Times New Roman"/>
          <w:bCs/>
          <w:sz w:val="24"/>
          <w:szCs w:val="24"/>
        </w:rPr>
        <w:t xml:space="preserve">tendem a partir de um modelo normativo de subjetividade que, a despeito do </w:t>
      </w:r>
      <w:r w:rsidR="004652B9" w:rsidRPr="00F36B84">
        <w:rPr>
          <w:rFonts w:ascii="Times New Roman" w:hAnsi="Times New Roman"/>
          <w:bCs/>
          <w:i/>
          <w:iCs/>
          <w:sz w:val="24"/>
          <w:szCs w:val="24"/>
        </w:rPr>
        <w:t xml:space="preserve">Outro, </w:t>
      </w:r>
      <w:r w:rsidR="004652B9" w:rsidRPr="00F36B84">
        <w:rPr>
          <w:rFonts w:ascii="Times New Roman" w:hAnsi="Times New Roman"/>
          <w:bCs/>
          <w:sz w:val="24"/>
          <w:szCs w:val="24"/>
        </w:rPr>
        <w:t xml:space="preserve">operam por meio de um apagamento sistemático </w:t>
      </w:r>
      <w:r w:rsidR="003165D0" w:rsidRPr="00F36B84">
        <w:rPr>
          <w:rFonts w:ascii="Times New Roman" w:hAnsi="Times New Roman"/>
          <w:bCs/>
          <w:sz w:val="24"/>
          <w:szCs w:val="24"/>
        </w:rPr>
        <w:t xml:space="preserve">das diferenças. </w:t>
      </w:r>
      <w:r w:rsidR="004652B9" w:rsidRPr="00F36B84">
        <w:rPr>
          <w:rFonts w:ascii="Times New Roman" w:hAnsi="Times New Roman"/>
          <w:bCs/>
          <w:sz w:val="24"/>
          <w:szCs w:val="24"/>
        </w:rPr>
        <w:t>No decurso do pensamento ocidental, a universalidade, longe de ser inclusiva, se mostra como uma construção teórica que</w:t>
      </w:r>
      <w:r w:rsidR="00C5321B" w:rsidRPr="00F36B84">
        <w:rPr>
          <w:rFonts w:ascii="Times New Roman" w:hAnsi="Times New Roman"/>
          <w:bCs/>
          <w:sz w:val="24"/>
          <w:szCs w:val="24"/>
        </w:rPr>
        <w:t xml:space="preserve"> demanda</w:t>
      </w:r>
      <w:r w:rsidR="004652B9" w:rsidRPr="00F36B84">
        <w:rPr>
          <w:rFonts w:ascii="Times New Roman" w:hAnsi="Times New Roman"/>
          <w:bCs/>
          <w:sz w:val="24"/>
          <w:szCs w:val="24"/>
        </w:rPr>
        <w:t xml:space="preserve">, dentre tantas coisas, </w:t>
      </w:r>
      <w:r w:rsidR="003165D0" w:rsidRPr="00F36B84">
        <w:rPr>
          <w:rFonts w:ascii="Times New Roman" w:hAnsi="Times New Roman"/>
          <w:bCs/>
          <w:sz w:val="24"/>
          <w:szCs w:val="24"/>
        </w:rPr>
        <w:t>a subsunção d</w:t>
      </w:r>
      <w:r w:rsidR="004652B9" w:rsidRPr="00F36B84">
        <w:rPr>
          <w:rFonts w:ascii="Times New Roman" w:hAnsi="Times New Roman"/>
          <w:bCs/>
          <w:sz w:val="24"/>
          <w:szCs w:val="24"/>
        </w:rPr>
        <w:t xml:space="preserve">o </w:t>
      </w:r>
      <w:r w:rsidR="004652B9" w:rsidRPr="00F36B84">
        <w:rPr>
          <w:rFonts w:ascii="Times New Roman" w:hAnsi="Times New Roman"/>
          <w:bCs/>
          <w:i/>
          <w:iCs/>
          <w:sz w:val="24"/>
          <w:szCs w:val="24"/>
        </w:rPr>
        <w:t xml:space="preserve">Outro </w:t>
      </w:r>
      <w:r w:rsidR="004652B9" w:rsidRPr="00F36B84">
        <w:rPr>
          <w:rFonts w:ascii="Times New Roman" w:hAnsi="Times New Roman"/>
          <w:bCs/>
          <w:sz w:val="24"/>
          <w:szCs w:val="24"/>
        </w:rPr>
        <w:t>n</w:t>
      </w:r>
      <w:r w:rsidR="003165D0" w:rsidRPr="00F36B84">
        <w:rPr>
          <w:rFonts w:ascii="Times New Roman" w:hAnsi="Times New Roman"/>
          <w:bCs/>
          <w:sz w:val="24"/>
          <w:szCs w:val="24"/>
        </w:rPr>
        <w:t xml:space="preserve">um modelo específico de inteligibilidade. </w:t>
      </w:r>
      <w:r w:rsidR="004652B9" w:rsidRPr="00F36B84">
        <w:rPr>
          <w:rFonts w:ascii="Times New Roman" w:hAnsi="Times New Roman"/>
          <w:bCs/>
          <w:sz w:val="24"/>
          <w:szCs w:val="24"/>
        </w:rPr>
        <w:t>Longe de</w:t>
      </w:r>
      <w:r w:rsidR="003165D0" w:rsidRPr="00F36B84">
        <w:rPr>
          <w:rFonts w:ascii="Times New Roman" w:hAnsi="Times New Roman"/>
          <w:bCs/>
          <w:sz w:val="24"/>
          <w:szCs w:val="24"/>
        </w:rPr>
        <w:t xml:space="preserve"> abarcar a</w:t>
      </w:r>
      <w:r w:rsidR="004652B9" w:rsidRPr="00F36B84">
        <w:rPr>
          <w:rFonts w:ascii="Times New Roman" w:hAnsi="Times New Roman"/>
          <w:bCs/>
          <w:sz w:val="24"/>
          <w:szCs w:val="24"/>
        </w:rPr>
        <w:t xml:space="preserve">s multiplicidades de nossas </w:t>
      </w:r>
      <w:r w:rsidR="00351C1E" w:rsidRPr="00F36B84">
        <w:rPr>
          <w:rFonts w:ascii="Times New Roman" w:hAnsi="Times New Roman"/>
          <w:bCs/>
          <w:sz w:val="24"/>
          <w:szCs w:val="24"/>
        </w:rPr>
        <w:t>vivências</w:t>
      </w:r>
      <w:r w:rsidR="004652B9" w:rsidRPr="00F36B84">
        <w:rPr>
          <w:rFonts w:ascii="Times New Roman" w:hAnsi="Times New Roman"/>
          <w:bCs/>
          <w:sz w:val="24"/>
          <w:szCs w:val="24"/>
        </w:rPr>
        <w:t xml:space="preserve">, </w:t>
      </w:r>
      <w:r w:rsidR="005224BA" w:rsidRPr="00F36B84">
        <w:rPr>
          <w:rFonts w:ascii="Times New Roman" w:hAnsi="Times New Roman"/>
          <w:bCs/>
          <w:sz w:val="24"/>
          <w:szCs w:val="24"/>
        </w:rPr>
        <w:t xml:space="preserve">tal </w:t>
      </w:r>
      <w:r w:rsidR="004652B9" w:rsidRPr="00F36B84">
        <w:rPr>
          <w:rFonts w:ascii="Times New Roman" w:hAnsi="Times New Roman"/>
          <w:bCs/>
          <w:sz w:val="24"/>
          <w:szCs w:val="24"/>
        </w:rPr>
        <w:t xml:space="preserve">pressuposto parte quase sempre do entendimento de que o “devir sujeito” </w:t>
      </w:r>
      <w:r w:rsidR="003165D0" w:rsidRPr="00F36B84">
        <w:rPr>
          <w:rFonts w:ascii="Times New Roman" w:hAnsi="Times New Roman"/>
          <w:bCs/>
          <w:sz w:val="24"/>
          <w:szCs w:val="24"/>
        </w:rPr>
        <w:t xml:space="preserve">se pretende absoluto, transparente </w:t>
      </w:r>
      <w:r w:rsidR="004652B9" w:rsidRPr="00F36B84">
        <w:rPr>
          <w:rFonts w:ascii="Times New Roman" w:hAnsi="Times New Roman"/>
          <w:bCs/>
          <w:sz w:val="24"/>
          <w:szCs w:val="24"/>
        </w:rPr>
        <w:t>para</w:t>
      </w:r>
      <w:r w:rsidR="003165D0" w:rsidRPr="00F36B84">
        <w:rPr>
          <w:rFonts w:ascii="Times New Roman" w:hAnsi="Times New Roman"/>
          <w:bCs/>
          <w:sz w:val="24"/>
          <w:szCs w:val="24"/>
        </w:rPr>
        <w:t xml:space="preserve"> si e</w:t>
      </w:r>
      <w:r w:rsidR="004652B9" w:rsidRPr="00F36B84">
        <w:rPr>
          <w:rFonts w:ascii="Times New Roman" w:hAnsi="Times New Roman"/>
          <w:bCs/>
          <w:sz w:val="24"/>
          <w:szCs w:val="24"/>
        </w:rPr>
        <w:t xml:space="preserve">, </w:t>
      </w:r>
      <w:r w:rsidR="00351C1E" w:rsidRPr="00F36B84">
        <w:rPr>
          <w:rFonts w:ascii="Times New Roman" w:hAnsi="Times New Roman"/>
          <w:bCs/>
          <w:sz w:val="24"/>
          <w:szCs w:val="24"/>
        </w:rPr>
        <w:t>por isto</w:t>
      </w:r>
      <w:r w:rsidR="004652B9" w:rsidRPr="00F36B84">
        <w:rPr>
          <w:rFonts w:ascii="Times New Roman" w:hAnsi="Times New Roman"/>
          <w:bCs/>
          <w:sz w:val="24"/>
          <w:szCs w:val="24"/>
        </w:rPr>
        <w:t>,</w:t>
      </w:r>
      <w:r w:rsidR="003165D0" w:rsidRPr="00F36B84">
        <w:rPr>
          <w:rFonts w:ascii="Times New Roman" w:hAnsi="Times New Roman"/>
          <w:bCs/>
          <w:sz w:val="24"/>
          <w:szCs w:val="24"/>
        </w:rPr>
        <w:t xml:space="preserve"> </w:t>
      </w:r>
      <w:r w:rsidR="00351C1E" w:rsidRPr="00F36B84">
        <w:rPr>
          <w:rFonts w:ascii="Times New Roman" w:hAnsi="Times New Roman"/>
          <w:bCs/>
          <w:sz w:val="24"/>
          <w:szCs w:val="24"/>
        </w:rPr>
        <w:t xml:space="preserve">sempre </w:t>
      </w:r>
      <w:r w:rsidR="003165D0" w:rsidRPr="00F36B84">
        <w:rPr>
          <w:rFonts w:ascii="Times New Roman" w:hAnsi="Times New Roman"/>
          <w:bCs/>
          <w:sz w:val="24"/>
          <w:szCs w:val="24"/>
        </w:rPr>
        <w:t xml:space="preserve">capaz de alcançar um saber totalizante </w:t>
      </w:r>
      <w:r w:rsidR="004652B9" w:rsidRPr="00F36B84">
        <w:rPr>
          <w:rFonts w:ascii="Times New Roman" w:hAnsi="Times New Roman"/>
          <w:bCs/>
          <w:sz w:val="24"/>
          <w:szCs w:val="24"/>
        </w:rPr>
        <w:t>a respeito de</w:t>
      </w:r>
      <w:r w:rsidR="003165D0" w:rsidRPr="00F36B84">
        <w:rPr>
          <w:rFonts w:ascii="Times New Roman" w:hAnsi="Times New Roman"/>
          <w:bCs/>
          <w:sz w:val="24"/>
          <w:szCs w:val="24"/>
        </w:rPr>
        <w:t xml:space="preserve"> sua</w:t>
      </w:r>
      <w:r w:rsidR="00351C1E" w:rsidRPr="00F36B84">
        <w:rPr>
          <w:rFonts w:ascii="Times New Roman" w:hAnsi="Times New Roman"/>
          <w:bCs/>
          <w:sz w:val="24"/>
          <w:szCs w:val="24"/>
        </w:rPr>
        <w:t xml:space="preserve"> </w:t>
      </w:r>
      <w:r w:rsidR="003165D0" w:rsidRPr="00F36B84">
        <w:rPr>
          <w:rFonts w:ascii="Times New Roman" w:hAnsi="Times New Roman"/>
          <w:bCs/>
          <w:sz w:val="24"/>
          <w:szCs w:val="24"/>
        </w:rPr>
        <w:t>identidade.</w:t>
      </w:r>
      <w:r w:rsidR="004652B9" w:rsidRPr="00F36B84">
        <w:rPr>
          <w:rFonts w:ascii="Times New Roman" w:hAnsi="Times New Roman"/>
          <w:bCs/>
          <w:sz w:val="24"/>
          <w:szCs w:val="24"/>
        </w:rPr>
        <w:t xml:space="preserve"> </w:t>
      </w:r>
      <w:r w:rsidR="00351C1E" w:rsidRPr="00F36B84">
        <w:rPr>
          <w:rFonts w:ascii="Times New Roman" w:hAnsi="Times New Roman"/>
          <w:bCs/>
          <w:sz w:val="24"/>
          <w:szCs w:val="24"/>
        </w:rPr>
        <w:t>Aos seus modos</w:t>
      </w:r>
      <w:r w:rsidR="004652B9" w:rsidRPr="00F36B84">
        <w:rPr>
          <w:rFonts w:ascii="Times New Roman" w:hAnsi="Times New Roman"/>
          <w:bCs/>
          <w:sz w:val="24"/>
          <w:szCs w:val="24"/>
        </w:rPr>
        <w:t xml:space="preserve">, Butler faz notar que tal concepção não raro ignora </w:t>
      </w:r>
      <w:r w:rsidR="003165D0" w:rsidRPr="00F36B84">
        <w:rPr>
          <w:rFonts w:ascii="Times New Roman" w:hAnsi="Times New Roman"/>
          <w:bCs/>
          <w:sz w:val="24"/>
          <w:szCs w:val="24"/>
        </w:rPr>
        <w:t xml:space="preserve">as condições </w:t>
      </w:r>
      <w:r w:rsidR="00C5321B" w:rsidRPr="00F36B84">
        <w:rPr>
          <w:rFonts w:ascii="Times New Roman" w:hAnsi="Times New Roman"/>
          <w:bCs/>
          <w:sz w:val="24"/>
          <w:szCs w:val="24"/>
        </w:rPr>
        <w:t xml:space="preserve">históricas, sociais, </w:t>
      </w:r>
      <w:r w:rsidR="00351C1E" w:rsidRPr="00F36B84">
        <w:rPr>
          <w:rFonts w:ascii="Times New Roman" w:hAnsi="Times New Roman"/>
          <w:bCs/>
          <w:sz w:val="24"/>
          <w:szCs w:val="24"/>
        </w:rPr>
        <w:t xml:space="preserve">discursivas e </w:t>
      </w:r>
      <w:r w:rsidR="003165D0" w:rsidRPr="00F36B84">
        <w:rPr>
          <w:rFonts w:ascii="Times New Roman" w:hAnsi="Times New Roman"/>
          <w:bCs/>
          <w:sz w:val="24"/>
          <w:szCs w:val="24"/>
        </w:rPr>
        <w:t>materiais</w:t>
      </w:r>
      <w:r w:rsidR="00351C1E" w:rsidRPr="00F36B84">
        <w:rPr>
          <w:rFonts w:ascii="Times New Roman" w:hAnsi="Times New Roman"/>
          <w:bCs/>
          <w:sz w:val="24"/>
          <w:szCs w:val="24"/>
        </w:rPr>
        <w:t xml:space="preserve"> </w:t>
      </w:r>
      <w:r w:rsidR="003165D0" w:rsidRPr="00F36B84">
        <w:rPr>
          <w:rFonts w:ascii="Times New Roman" w:hAnsi="Times New Roman"/>
          <w:bCs/>
          <w:sz w:val="24"/>
          <w:szCs w:val="24"/>
        </w:rPr>
        <w:t>qu</w:t>
      </w:r>
      <w:r w:rsidR="00351C1E" w:rsidRPr="00F36B84">
        <w:rPr>
          <w:rFonts w:ascii="Times New Roman" w:hAnsi="Times New Roman"/>
          <w:bCs/>
          <w:sz w:val="24"/>
          <w:szCs w:val="24"/>
        </w:rPr>
        <w:t xml:space="preserve">e nos tangenciam como sujeitos de desejos, </w:t>
      </w:r>
      <w:r w:rsidR="003165D0" w:rsidRPr="00F36B84">
        <w:rPr>
          <w:rFonts w:ascii="Times New Roman" w:hAnsi="Times New Roman"/>
          <w:bCs/>
          <w:sz w:val="24"/>
          <w:szCs w:val="24"/>
        </w:rPr>
        <w:t>naturalizando</w:t>
      </w:r>
      <w:r w:rsidR="00351C1E" w:rsidRPr="00F36B84">
        <w:rPr>
          <w:rFonts w:ascii="Times New Roman" w:hAnsi="Times New Roman"/>
          <w:bCs/>
          <w:sz w:val="24"/>
          <w:szCs w:val="24"/>
        </w:rPr>
        <w:t xml:space="preserve"> assim</w:t>
      </w:r>
      <w:r w:rsidR="003165D0" w:rsidRPr="00F36B84">
        <w:rPr>
          <w:rFonts w:ascii="Times New Roman" w:hAnsi="Times New Roman"/>
          <w:bCs/>
          <w:sz w:val="24"/>
          <w:szCs w:val="24"/>
        </w:rPr>
        <w:t xml:space="preserve"> um modelo </w:t>
      </w:r>
      <w:r w:rsidR="00351C1E" w:rsidRPr="00F36B84">
        <w:rPr>
          <w:rFonts w:ascii="Times New Roman" w:hAnsi="Times New Roman"/>
          <w:bCs/>
          <w:sz w:val="24"/>
          <w:szCs w:val="24"/>
        </w:rPr>
        <w:t xml:space="preserve">excludente e normativo </w:t>
      </w:r>
      <w:r w:rsidR="003165D0" w:rsidRPr="00F36B84">
        <w:rPr>
          <w:rFonts w:ascii="Times New Roman" w:hAnsi="Times New Roman"/>
          <w:bCs/>
          <w:sz w:val="24"/>
          <w:szCs w:val="24"/>
        </w:rPr>
        <w:t>que</w:t>
      </w:r>
      <w:r w:rsidR="00351C1E" w:rsidRPr="00F36B84">
        <w:rPr>
          <w:rFonts w:ascii="Times New Roman" w:hAnsi="Times New Roman"/>
          <w:bCs/>
          <w:sz w:val="24"/>
          <w:szCs w:val="24"/>
        </w:rPr>
        <w:t xml:space="preserve"> só se mantém de pé </w:t>
      </w:r>
      <w:r w:rsidR="003165D0" w:rsidRPr="00F36B84">
        <w:rPr>
          <w:rFonts w:ascii="Times New Roman" w:hAnsi="Times New Roman"/>
          <w:bCs/>
          <w:sz w:val="24"/>
          <w:szCs w:val="24"/>
        </w:rPr>
        <w:t>ao custo d</w:t>
      </w:r>
      <w:r w:rsidR="005224BA" w:rsidRPr="00F36B84">
        <w:rPr>
          <w:rFonts w:ascii="Times New Roman" w:hAnsi="Times New Roman"/>
          <w:bCs/>
          <w:sz w:val="24"/>
          <w:szCs w:val="24"/>
        </w:rPr>
        <w:t xml:space="preserve">a abjeção </w:t>
      </w:r>
      <w:r w:rsidR="003165D0" w:rsidRPr="00F36B84">
        <w:rPr>
          <w:rFonts w:ascii="Times New Roman" w:hAnsi="Times New Roman"/>
          <w:bCs/>
          <w:sz w:val="24"/>
          <w:szCs w:val="24"/>
        </w:rPr>
        <w:t>das singularidades que ameaçam sua coesã</w:t>
      </w:r>
      <w:r w:rsidR="00351C1E" w:rsidRPr="00F36B84">
        <w:rPr>
          <w:rFonts w:ascii="Times New Roman" w:hAnsi="Times New Roman"/>
          <w:bCs/>
          <w:sz w:val="24"/>
          <w:szCs w:val="24"/>
        </w:rPr>
        <w:t>o.</w:t>
      </w:r>
    </w:p>
    <w:p w14:paraId="7ECF8AD6" w14:textId="77777777" w:rsidR="003165D0" w:rsidRPr="00F36B84" w:rsidRDefault="00080665" w:rsidP="00F36B84">
      <w:pPr>
        <w:autoSpaceDE w:val="0"/>
        <w:autoSpaceDN w:val="0"/>
        <w:adjustRightInd w:val="0"/>
        <w:spacing w:after="0" w:line="360" w:lineRule="auto"/>
        <w:ind w:firstLine="709"/>
        <w:jc w:val="both"/>
        <w:rPr>
          <w:rFonts w:ascii="Times New Roman" w:hAnsi="Times New Roman"/>
          <w:bCs/>
          <w:sz w:val="24"/>
          <w:szCs w:val="24"/>
        </w:rPr>
      </w:pPr>
      <w:r w:rsidRPr="00F36B84">
        <w:rPr>
          <w:rFonts w:ascii="Times New Roman" w:hAnsi="Times New Roman"/>
          <w:bCs/>
          <w:sz w:val="24"/>
          <w:szCs w:val="24"/>
        </w:rPr>
        <w:t xml:space="preserve">Em constante diálogo crítico com os </w:t>
      </w:r>
      <w:r w:rsidR="0081624E" w:rsidRPr="00F36B84">
        <w:rPr>
          <w:rFonts w:ascii="Times New Roman" w:hAnsi="Times New Roman"/>
          <w:bCs/>
          <w:sz w:val="24"/>
          <w:szCs w:val="24"/>
        </w:rPr>
        <w:t>leitor</w:t>
      </w:r>
      <w:r w:rsidR="00C97FFA" w:rsidRPr="00F36B84">
        <w:rPr>
          <w:rFonts w:ascii="Times New Roman" w:hAnsi="Times New Roman"/>
          <w:bCs/>
          <w:sz w:val="24"/>
          <w:szCs w:val="24"/>
        </w:rPr>
        <w:t>e</w:t>
      </w:r>
      <w:r w:rsidR="0081624E" w:rsidRPr="00F36B84">
        <w:rPr>
          <w:rFonts w:ascii="Times New Roman" w:hAnsi="Times New Roman"/>
          <w:bCs/>
          <w:sz w:val="24"/>
          <w:szCs w:val="24"/>
        </w:rPr>
        <w:t>s</w:t>
      </w:r>
      <w:r w:rsidRPr="00F36B84">
        <w:rPr>
          <w:rFonts w:ascii="Times New Roman" w:hAnsi="Times New Roman"/>
          <w:bCs/>
          <w:sz w:val="24"/>
          <w:szCs w:val="24"/>
        </w:rPr>
        <w:t xml:space="preserve"> de Hegel na França do século XX, Butler sugere: longe de se apresentar como “neutro”, universal e/ou</w:t>
      </w:r>
      <w:r w:rsidR="0081624E" w:rsidRPr="00F36B84">
        <w:rPr>
          <w:rFonts w:ascii="Times New Roman" w:hAnsi="Times New Roman"/>
          <w:bCs/>
          <w:sz w:val="24"/>
          <w:szCs w:val="24"/>
        </w:rPr>
        <w:t xml:space="preserve"> ontologicamente estável</w:t>
      </w:r>
      <w:r w:rsidRPr="00F36B84">
        <w:rPr>
          <w:rFonts w:ascii="Times New Roman" w:hAnsi="Times New Roman"/>
          <w:bCs/>
          <w:sz w:val="24"/>
          <w:szCs w:val="24"/>
        </w:rPr>
        <w:t xml:space="preserve">, o sujeito devém </w:t>
      </w:r>
      <w:r w:rsidR="003165D0" w:rsidRPr="00F36B84">
        <w:rPr>
          <w:rFonts w:ascii="Times New Roman" w:hAnsi="Times New Roman"/>
          <w:bCs/>
          <w:sz w:val="24"/>
          <w:szCs w:val="24"/>
        </w:rPr>
        <w:t>historicamente situado</w:t>
      </w:r>
      <w:r w:rsidRPr="00F36B84">
        <w:rPr>
          <w:rFonts w:ascii="Times New Roman" w:hAnsi="Times New Roman"/>
          <w:bCs/>
          <w:sz w:val="24"/>
          <w:szCs w:val="24"/>
        </w:rPr>
        <w:t xml:space="preserve"> e, por isso, vivifica e estiliza – em cada ato seu</w:t>
      </w:r>
      <w:r w:rsidR="005224BA" w:rsidRPr="00F36B84">
        <w:rPr>
          <w:rFonts w:ascii="Times New Roman" w:hAnsi="Times New Roman"/>
          <w:bCs/>
          <w:sz w:val="24"/>
          <w:szCs w:val="24"/>
        </w:rPr>
        <w:t xml:space="preserve"> </w:t>
      </w:r>
      <w:r w:rsidRPr="00F36B84">
        <w:rPr>
          <w:rFonts w:ascii="Times New Roman" w:hAnsi="Times New Roman"/>
          <w:bCs/>
          <w:i/>
          <w:iCs/>
          <w:sz w:val="24"/>
          <w:szCs w:val="24"/>
        </w:rPr>
        <w:t>–</w:t>
      </w:r>
      <w:r w:rsidRPr="00F36B84">
        <w:rPr>
          <w:rFonts w:ascii="Times New Roman" w:hAnsi="Times New Roman"/>
          <w:bCs/>
          <w:sz w:val="24"/>
          <w:szCs w:val="24"/>
        </w:rPr>
        <w:t xml:space="preserve"> </w:t>
      </w:r>
      <w:r w:rsidR="003165D0" w:rsidRPr="00F36B84">
        <w:rPr>
          <w:rFonts w:ascii="Times New Roman" w:hAnsi="Times New Roman"/>
          <w:bCs/>
          <w:sz w:val="24"/>
          <w:szCs w:val="24"/>
        </w:rPr>
        <w:t>normas de gênero, raça, classe</w:t>
      </w:r>
      <w:r w:rsidRPr="00F36B84">
        <w:rPr>
          <w:rFonts w:ascii="Times New Roman" w:hAnsi="Times New Roman"/>
          <w:bCs/>
          <w:sz w:val="24"/>
          <w:szCs w:val="24"/>
        </w:rPr>
        <w:t xml:space="preserve">, sexualidade, </w:t>
      </w:r>
      <w:r w:rsidR="003165D0" w:rsidRPr="00F36B84">
        <w:rPr>
          <w:rFonts w:ascii="Times New Roman" w:hAnsi="Times New Roman"/>
          <w:bCs/>
          <w:sz w:val="24"/>
          <w:szCs w:val="24"/>
        </w:rPr>
        <w:t>corporeidade</w:t>
      </w:r>
      <w:r w:rsidRPr="00F36B84">
        <w:rPr>
          <w:rFonts w:ascii="Times New Roman" w:hAnsi="Times New Roman"/>
          <w:bCs/>
          <w:sz w:val="24"/>
          <w:szCs w:val="24"/>
        </w:rPr>
        <w:t xml:space="preserve">, etc. Fazendo da universalidade um campo de disputas, ao invés de atribuir </w:t>
      </w:r>
      <w:r w:rsidR="0081624E" w:rsidRPr="00F36B84">
        <w:rPr>
          <w:rFonts w:ascii="Times New Roman" w:hAnsi="Times New Roman"/>
          <w:bCs/>
          <w:sz w:val="24"/>
          <w:szCs w:val="24"/>
        </w:rPr>
        <w:t>a</w:t>
      </w:r>
      <w:r w:rsidRPr="00F36B84">
        <w:rPr>
          <w:rFonts w:ascii="Times New Roman" w:hAnsi="Times New Roman"/>
          <w:bCs/>
          <w:sz w:val="24"/>
          <w:szCs w:val="24"/>
        </w:rPr>
        <w:t xml:space="preserve"> ela uma forma fixa e transcendente, </w:t>
      </w:r>
      <w:r w:rsidR="005224BA" w:rsidRPr="00F36B84">
        <w:rPr>
          <w:rFonts w:ascii="Times New Roman" w:hAnsi="Times New Roman"/>
          <w:bCs/>
          <w:sz w:val="24"/>
          <w:szCs w:val="24"/>
        </w:rPr>
        <w:t xml:space="preserve">Butler nos </w:t>
      </w:r>
      <w:r w:rsidR="0081624E" w:rsidRPr="00F36B84">
        <w:rPr>
          <w:rFonts w:ascii="Times New Roman" w:hAnsi="Times New Roman"/>
          <w:bCs/>
          <w:sz w:val="24"/>
          <w:szCs w:val="24"/>
        </w:rPr>
        <w:t xml:space="preserve">diz ser preciso desconstrui-la e </w:t>
      </w:r>
      <w:proofErr w:type="spellStart"/>
      <w:r w:rsidR="0081624E" w:rsidRPr="00F36B84">
        <w:rPr>
          <w:rFonts w:ascii="Times New Roman" w:hAnsi="Times New Roman"/>
          <w:bCs/>
          <w:sz w:val="24"/>
          <w:szCs w:val="24"/>
        </w:rPr>
        <w:t>ressignificá-la</w:t>
      </w:r>
      <w:proofErr w:type="spellEnd"/>
      <w:r w:rsidR="0081624E" w:rsidRPr="00F36B84">
        <w:rPr>
          <w:rFonts w:ascii="Times New Roman" w:hAnsi="Times New Roman"/>
          <w:bCs/>
          <w:sz w:val="24"/>
          <w:szCs w:val="24"/>
        </w:rPr>
        <w:t xml:space="preserve"> desde dentro, de modo a incluir entre a impermanência de seus termos aqueles </w:t>
      </w:r>
      <w:r w:rsidR="005224BA" w:rsidRPr="00F36B84">
        <w:rPr>
          <w:rFonts w:ascii="Times New Roman" w:hAnsi="Times New Roman"/>
          <w:bCs/>
          <w:sz w:val="24"/>
          <w:szCs w:val="24"/>
        </w:rPr>
        <w:t xml:space="preserve">sujeitos </w:t>
      </w:r>
      <w:r w:rsidR="0081624E" w:rsidRPr="00F36B84">
        <w:rPr>
          <w:rFonts w:ascii="Times New Roman" w:hAnsi="Times New Roman"/>
          <w:bCs/>
          <w:sz w:val="24"/>
          <w:szCs w:val="24"/>
        </w:rPr>
        <w:t>que foram historicamente</w:t>
      </w:r>
      <w:r w:rsidR="00C97FFA" w:rsidRPr="00F36B84">
        <w:rPr>
          <w:rFonts w:ascii="Times New Roman" w:hAnsi="Times New Roman"/>
          <w:bCs/>
          <w:sz w:val="24"/>
          <w:szCs w:val="24"/>
        </w:rPr>
        <w:t xml:space="preserve"> </w:t>
      </w:r>
      <w:r w:rsidR="0081624E" w:rsidRPr="00F36B84">
        <w:rPr>
          <w:rFonts w:ascii="Times New Roman" w:hAnsi="Times New Roman"/>
          <w:bCs/>
          <w:sz w:val="24"/>
          <w:szCs w:val="24"/>
        </w:rPr>
        <w:t xml:space="preserve">deslegitimados, relegados </w:t>
      </w:r>
      <w:r w:rsidR="005224BA" w:rsidRPr="00F36B84">
        <w:rPr>
          <w:rFonts w:ascii="Times New Roman" w:hAnsi="Times New Roman"/>
          <w:bCs/>
          <w:sz w:val="24"/>
          <w:szCs w:val="24"/>
        </w:rPr>
        <w:t xml:space="preserve">ao apagamento </w:t>
      </w:r>
      <w:r w:rsidR="0081624E" w:rsidRPr="00F36B84">
        <w:rPr>
          <w:rFonts w:ascii="Times New Roman" w:hAnsi="Times New Roman"/>
          <w:bCs/>
          <w:sz w:val="24"/>
          <w:szCs w:val="24"/>
        </w:rPr>
        <w:t xml:space="preserve">e à falta de inteligibilidade. </w:t>
      </w:r>
      <w:r w:rsidR="00C97FFA" w:rsidRPr="00F36B84">
        <w:rPr>
          <w:rFonts w:ascii="Times New Roman" w:hAnsi="Times New Roman"/>
          <w:bCs/>
          <w:sz w:val="24"/>
          <w:szCs w:val="24"/>
        </w:rPr>
        <w:t xml:space="preserve">A começar em </w:t>
      </w:r>
      <w:r w:rsidR="00C97FFA" w:rsidRPr="00F36B84">
        <w:rPr>
          <w:rFonts w:ascii="Times New Roman" w:hAnsi="Times New Roman"/>
          <w:bCs/>
          <w:i/>
          <w:iCs/>
          <w:sz w:val="24"/>
          <w:szCs w:val="24"/>
        </w:rPr>
        <w:t xml:space="preserve">Sujeitos do desejo, </w:t>
      </w:r>
      <w:r w:rsidR="00C97FFA" w:rsidRPr="00F36B84">
        <w:rPr>
          <w:rFonts w:ascii="Times New Roman" w:hAnsi="Times New Roman"/>
          <w:bCs/>
          <w:sz w:val="24"/>
          <w:szCs w:val="24"/>
        </w:rPr>
        <w:t>es</w:t>
      </w:r>
      <w:r w:rsidR="00C202E7" w:rsidRPr="00F36B84">
        <w:rPr>
          <w:rFonts w:ascii="Times New Roman" w:hAnsi="Times New Roman"/>
          <w:bCs/>
          <w:sz w:val="24"/>
          <w:szCs w:val="24"/>
        </w:rPr>
        <w:t xml:space="preserve">ta </w:t>
      </w:r>
      <w:r w:rsidR="00C97FFA" w:rsidRPr="00F36B84">
        <w:rPr>
          <w:rFonts w:ascii="Times New Roman" w:hAnsi="Times New Roman"/>
          <w:bCs/>
          <w:sz w:val="24"/>
          <w:szCs w:val="24"/>
        </w:rPr>
        <w:t xml:space="preserve">crítica ao pressuposto </w:t>
      </w:r>
      <w:r w:rsidR="00C202E7" w:rsidRPr="00F36B84">
        <w:rPr>
          <w:rFonts w:ascii="Times New Roman" w:hAnsi="Times New Roman"/>
          <w:bCs/>
          <w:sz w:val="24"/>
          <w:szCs w:val="24"/>
        </w:rPr>
        <w:t xml:space="preserve">filosófico </w:t>
      </w:r>
      <w:r w:rsidR="00C97FFA" w:rsidRPr="00F36B84">
        <w:rPr>
          <w:rFonts w:ascii="Times New Roman" w:hAnsi="Times New Roman"/>
          <w:bCs/>
          <w:sz w:val="24"/>
          <w:szCs w:val="24"/>
        </w:rPr>
        <w:t xml:space="preserve">da universalidade indica a </w:t>
      </w:r>
      <w:r w:rsidR="00C202E7" w:rsidRPr="00F36B84">
        <w:rPr>
          <w:rFonts w:ascii="Times New Roman" w:hAnsi="Times New Roman"/>
          <w:bCs/>
          <w:sz w:val="24"/>
          <w:szCs w:val="24"/>
        </w:rPr>
        <w:t xml:space="preserve">possibilidade de uma </w:t>
      </w:r>
      <w:r w:rsidR="00C202E7" w:rsidRPr="00F36B84">
        <w:rPr>
          <w:rFonts w:ascii="Times New Roman" w:hAnsi="Times New Roman"/>
          <w:bCs/>
          <w:i/>
          <w:iCs/>
          <w:sz w:val="24"/>
          <w:szCs w:val="24"/>
        </w:rPr>
        <w:t xml:space="preserve">práxis </w:t>
      </w:r>
      <w:r w:rsidR="00C202E7" w:rsidRPr="00F36B84">
        <w:rPr>
          <w:rFonts w:ascii="Times New Roman" w:hAnsi="Times New Roman"/>
          <w:bCs/>
          <w:sz w:val="24"/>
          <w:szCs w:val="24"/>
        </w:rPr>
        <w:t xml:space="preserve">de pensamento que, plural e sempre transitiva, seja capaz de “encrencar” com as estruturas e relações de poder que tornam certos sujeitos mais reconhecíveis do que </w:t>
      </w:r>
      <w:r w:rsidR="00C202E7" w:rsidRPr="00F36B84">
        <w:rPr>
          <w:rFonts w:ascii="Times New Roman" w:hAnsi="Times New Roman"/>
          <w:bCs/>
          <w:i/>
          <w:iCs/>
          <w:sz w:val="24"/>
          <w:szCs w:val="24"/>
        </w:rPr>
        <w:t xml:space="preserve">Outros. </w:t>
      </w:r>
      <w:r w:rsidR="00C202E7" w:rsidRPr="00F36B84">
        <w:rPr>
          <w:rFonts w:ascii="Times New Roman" w:hAnsi="Times New Roman"/>
          <w:bCs/>
          <w:sz w:val="24"/>
          <w:szCs w:val="24"/>
        </w:rPr>
        <w:t xml:space="preserve">Sobretudo, Butler está nos convidando </w:t>
      </w:r>
      <w:r w:rsidR="009D79DC" w:rsidRPr="00F36B84">
        <w:rPr>
          <w:rFonts w:ascii="Times New Roman" w:hAnsi="Times New Roman"/>
          <w:bCs/>
          <w:sz w:val="24"/>
          <w:szCs w:val="24"/>
        </w:rPr>
        <w:t>a</w:t>
      </w:r>
      <w:r w:rsidR="00C202E7" w:rsidRPr="00F36B84">
        <w:rPr>
          <w:rFonts w:ascii="Times New Roman" w:hAnsi="Times New Roman"/>
          <w:bCs/>
          <w:sz w:val="24"/>
          <w:szCs w:val="24"/>
        </w:rPr>
        <w:t xml:space="preserve"> assumir a possibilidade de uma </w:t>
      </w:r>
      <w:r w:rsidR="00C202E7" w:rsidRPr="00F36B84">
        <w:rPr>
          <w:rFonts w:ascii="Times New Roman" w:hAnsi="Times New Roman"/>
          <w:bCs/>
          <w:i/>
          <w:iCs/>
          <w:sz w:val="24"/>
          <w:szCs w:val="24"/>
        </w:rPr>
        <w:t xml:space="preserve">práxis </w:t>
      </w:r>
      <w:r w:rsidR="00C202E7" w:rsidRPr="00F36B84">
        <w:rPr>
          <w:rFonts w:ascii="Times New Roman" w:hAnsi="Times New Roman"/>
          <w:bCs/>
          <w:sz w:val="24"/>
          <w:szCs w:val="24"/>
        </w:rPr>
        <w:t xml:space="preserve">de reconhecimento que não dependa do apagamento das diferenças, mas que as acolha como partes de tudo isso que nos tornamos no mundo e com os </w:t>
      </w:r>
      <w:r w:rsidR="00C202E7" w:rsidRPr="00F36B84">
        <w:rPr>
          <w:rFonts w:ascii="Times New Roman" w:hAnsi="Times New Roman"/>
          <w:bCs/>
          <w:i/>
          <w:iCs/>
          <w:sz w:val="24"/>
          <w:szCs w:val="24"/>
        </w:rPr>
        <w:t xml:space="preserve">Outros, </w:t>
      </w:r>
      <w:r w:rsidR="00C202E7" w:rsidRPr="00F36B84">
        <w:rPr>
          <w:rFonts w:ascii="Times New Roman" w:hAnsi="Times New Roman"/>
          <w:bCs/>
          <w:sz w:val="24"/>
          <w:szCs w:val="24"/>
        </w:rPr>
        <w:t xml:space="preserve">no sentido de </w:t>
      </w:r>
      <w:r w:rsidR="003165D0" w:rsidRPr="00F36B84">
        <w:rPr>
          <w:rFonts w:ascii="Times New Roman" w:hAnsi="Times New Roman"/>
          <w:bCs/>
          <w:sz w:val="24"/>
          <w:szCs w:val="24"/>
        </w:rPr>
        <w:t xml:space="preserve">ampliar os limites da inteligibilidade. </w:t>
      </w:r>
      <w:r w:rsidR="009D79DC" w:rsidRPr="00F36B84">
        <w:rPr>
          <w:rFonts w:ascii="Times New Roman" w:hAnsi="Times New Roman"/>
          <w:bCs/>
          <w:sz w:val="24"/>
          <w:szCs w:val="24"/>
        </w:rPr>
        <w:t xml:space="preserve">Sem se limitar </w:t>
      </w:r>
      <w:r w:rsidR="003165D0" w:rsidRPr="00F36B84">
        <w:rPr>
          <w:rFonts w:ascii="Times New Roman" w:hAnsi="Times New Roman"/>
          <w:bCs/>
          <w:sz w:val="24"/>
          <w:szCs w:val="24"/>
        </w:rPr>
        <w:t>a uma crítica negativa,</w:t>
      </w:r>
      <w:r w:rsidR="009D79DC" w:rsidRPr="00F36B84">
        <w:rPr>
          <w:rFonts w:ascii="Times New Roman" w:hAnsi="Times New Roman"/>
          <w:bCs/>
          <w:sz w:val="24"/>
          <w:szCs w:val="24"/>
        </w:rPr>
        <w:t xml:space="preserve"> trata-se de apontar </w:t>
      </w:r>
      <w:r w:rsidR="003165D0" w:rsidRPr="00F36B84">
        <w:rPr>
          <w:rFonts w:ascii="Times New Roman" w:hAnsi="Times New Roman"/>
          <w:bCs/>
          <w:sz w:val="24"/>
          <w:szCs w:val="24"/>
        </w:rPr>
        <w:t xml:space="preserve">para </w:t>
      </w:r>
      <w:r w:rsidR="009D79DC" w:rsidRPr="00F36B84">
        <w:rPr>
          <w:rFonts w:ascii="Times New Roman" w:hAnsi="Times New Roman"/>
          <w:bCs/>
          <w:sz w:val="24"/>
          <w:szCs w:val="24"/>
        </w:rPr>
        <w:t>uma</w:t>
      </w:r>
      <w:r w:rsidR="003165D0" w:rsidRPr="00F36B84">
        <w:rPr>
          <w:rFonts w:ascii="Times New Roman" w:hAnsi="Times New Roman"/>
          <w:bCs/>
          <w:sz w:val="24"/>
          <w:szCs w:val="24"/>
        </w:rPr>
        <w:t xml:space="preserve"> possibilidade de pensamento que, ao reconhecer </w:t>
      </w:r>
      <w:r w:rsidR="009D79DC" w:rsidRPr="00F36B84">
        <w:rPr>
          <w:rFonts w:ascii="Times New Roman" w:hAnsi="Times New Roman"/>
          <w:bCs/>
          <w:sz w:val="24"/>
          <w:szCs w:val="24"/>
        </w:rPr>
        <w:t xml:space="preserve">sua </w:t>
      </w:r>
      <w:r w:rsidR="005224BA" w:rsidRPr="00F36B84">
        <w:rPr>
          <w:rFonts w:ascii="Times New Roman" w:hAnsi="Times New Roman"/>
          <w:bCs/>
          <w:sz w:val="24"/>
          <w:szCs w:val="24"/>
        </w:rPr>
        <w:t>impermanência tática</w:t>
      </w:r>
      <w:r w:rsidR="003165D0" w:rsidRPr="00F36B84">
        <w:rPr>
          <w:rFonts w:ascii="Times New Roman" w:hAnsi="Times New Roman"/>
          <w:bCs/>
          <w:sz w:val="24"/>
          <w:szCs w:val="24"/>
        </w:rPr>
        <w:t xml:space="preserve">, </w:t>
      </w:r>
      <w:r w:rsidR="009D79DC" w:rsidRPr="00F36B84">
        <w:rPr>
          <w:rFonts w:ascii="Times New Roman" w:hAnsi="Times New Roman"/>
          <w:bCs/>
          <w:sz w:val="24"/>
          <w:szCs w:val="24"/>
        </w:rPr>
        <w:t>devenha</w:t>
      </w:r>
      <w:r w:rsidR="003165D0" w:rsidRPr="00F36B84">
        <w:rPr>
          <w:rFonts w:ascii="Times New Roman" w:hAnsi="Times New Roman"/>
          <w:bCs/>
          <w:sz w:val="24"/>
          <w:szCs w:val="24"/>
        </w:rPr>
        <w:t xml:space="preserve"> </w:t>
      </w:r>
      <w:r w:rsidR="009D79DC" w:rsidRPr="00F36B84">
        <w:rPr>
          <w:rFonts w:ascii="Times New Roman" w:hAnsi="Times New Roman"/>
          <w:bCs/>
          <w:sz w:val="24"/>
          <w:szCs w:val="24"/>
        </w:rPr>
        <w:t xml:space="preserve">sempre </w:t>
      </w:r>
      <w:r w:rsidR="003165D0" w:rsidRPr="00F36B84">
        <w:rPr>
          <w:rFonts w:ascii="Times New Roman" w:hAnsi="Times New Roman"/>
          <w:bCs/>
          <w:sz w:val="24"/>
          <w:szCs w:val="24"/>
        </w:rPr>
        <w:t xml:space="preserve">capaz de </w:t>
      </w:r>
      <w:proofErr w:type="gramStart"/>
      <w:r w:rsidR="003165D0" w:rsidRPr="00F36B84">
        <w:rPr>
          <w:rFonts w:ascii="Times New Roman" w:hAnsi="Times New Roman"/>
          <w:bCs/>
          <w:sz w:val="24"/>
          <w:szCs w:val="24"/>
        </w:rPr>
        <w:t xml:space="preserve">fomentar </w:t>
      </w:r>
      <w:r w:rsidR="009D79DC" w:rsidRPr="00F36B84">
        <w:rPr>
          <w:rFonts w:ascii="Times New Roman" w:hAnsi="Times New Roman"/>
          <w:bCs/>
          <w:i/>
          <w:iCs/>
          <w:sz w:val="24"/>
          <w:szCs w:val="24"/>
        </w:rPr>
        <w:t>Outras</w:t>
      </w:r>
      <w:proofErr w:type="gramEnd"/>
      <w:r w:rsidR="003165D0" w:rsidRPr="00F36B84">
        <w:rPr>
          <w:rFonts w:ascii="Times New Roman" w:hAnsi="Times New Roman"/>
          <w:bCs/>
          <w:sz w:val="24"/>
          <w:szCs w:val="24"/>
        </w:rPr>
        <w:t xml:space="preserve"> formas de</w:t>
      </w:r>
      <w:r w:rsidR="009D79DC" w:rsidRPr="00F36B84">
        <w:rPr>
          <w:rFonts w:ascii="Times New Roman" w:hAnsi="Times New Roman"/>
          <w:bCs/>
          <w:sz w:val="24"/>
          <w:szCs w:val="24"/>
        </w:rPr>
        <w:t xml:space="preserve"> desejo, </w:t>
      </w:r>
      <w:proofErr w:type="spellStart"/>
      <w:r w:rsidR="009D79DC" w:rsidRPr="00F36B84">
        <w:rPr>
          <w:rFonts w:ascii="Times New Roman" w:hAnsi="Times New Roman"/>
          <w:bCs/>
          <w:sz w:val="24"/>
          <w:szCs w:val="24"/>
        </w:rPr>
        <w:t>sujeitificação</w:t>
      </w:r>
      <w:proofErr w:type="spellEnd"/>
      <w:r w:rsidR="009D79DC" w:rsidRPr="00F36B84">
        <w:rPr>
          <w:rFonts w:ascii="Times New Roman" w:hAnsi="Times New Roman"/>
          <w:bCs/>
          <w:sz w:val="24"/>
          <w:szCs w:val="24"/>
        </w:rPr>
        <w:t xml:space="preserve"> e </w:t>
      </w:r>
      <w:r w:rsidR="003165D0" w:rsidRPr="00F36B84">
        <w:rPr>
          <w:rFonts w:ascii="Times New Roman" w:hAnsi="Times New Roman"/>
          <w:bCs/>
          <w:sz w:val="24"/>
          <w:szCs w:val="24"/>
        </w:rPr>
        <w:t>reconhecimento</w:t>
      </w:r>
      <w:r w:rsidR="009D79DC" w:rsidRPr="00F36B84">
        <w:rPr>
          <w:rFonts w:ascii="Times New Roman" w:hAnsi="Times New Roman"/>
          <w:bCs/>
          <w:sz w:val="24"/>
          <w:szCs w:val="24"/>
        </w:rPr>
        <w:t>.</w:t>
      </w:r>
    </w:p>
    <w:p w14:paraId="7B0E1D63" w14:textId="46714050" w:rsidR="00224723" w:rsidRPr="00F36B84" w:rsidRDefault="001C75C8" w:rsidP="00F36B84">
      <w:pPr>
        <w:autoSpaceDE w:val="0"/>
        <w:autoSpaceDN w:val="0"/>
        <w:adjustRightInd w:val="0"/>
        <w:spacing w:after="0" w:line="360" w:lineRule="auto"/>
        <w:ind w:firstLine="709"/>
        <w:jc w:val="both"/>
        <w:rPr>
          <w:rFonts w:ascii="Times New Roman" w:eastAsia="LiberationSans" w:hAnsi="Times New Roman"/>
          <w:color w:val="1A1818"/>
          <w:sz w:val="24"/>
          <w:szCs w:val="24"/>
          <w:lang w:eastAsia="pt-BR"/>
        </w:rPr>
      </w:pPr>
      <w:r w:rsidRPr="00F36B84">
        <w:rPr>
          <w:rFonts w:ascii="Times New Roman" w:hAnsi="Times New Roman"/>
          <w:bCs/>
          <w:sz w:val="24"/>
          <w:szCs w:val="24"/>
        </w:rPr>
        <w:lastRenderedPageBreak/>
        <w:t xml:space="preserve">Reivindicando, por assim dizer, uma compreensão genealógica </w:t>
      </w:r>
      <w:bookmarkStart w:id="1" w:name="_Hlk191291375"/>
      <w:r w:rsidR="00224723" w:rsidRPr="00F36B84">
        <w:rPr>
          <w:rFonts w:ascii="Times New Roman" w:hAnsi="Times New Roman"/>
          <w:sz w:val="24"/>
          <w:szCs w:val="24"/>
          <w:lang w:eastAsia="pt-BR"/>
        </w:rPr>
        <w:t xml:space="preserve">da produção e distribuição do poder </w:t>
      </w:r>
      <w:r w:rsidR="00142D3D" w:rsidRPr="00F36B84">
        <w:rPr>
          <w:rFonts w:ascii="Times New Roman" w:hAnsi="Times New Roman"/>
          <w:sz w:val="24"/>
          <w:szCs w:val="24"/>
          <w:lang w:eastAsia="pt-BR"/>
        </w:rPr>
        <w:t>pelos</w:t>
      </w:r>
      <w:r w:rsidR="00224723" w:rsidRPr="00F36B84">
        <w:rPr>
          <w:rFonts w:ascii="Times New Roman" w:hAnsi="Times New Roman"/>
          <w:sz w:val="24"/>
          <w:szCs w:val="24"/>
          <w:lang w:eastAsia="pt-BR"/>
        </w:rPr>
        <w:t xml:space="preserve"> corpos e </w:t>
      </w:r>
      <w:r w:rsidR="00142D3D" w:rsidRPr="00F36B84">
        <w:rPr>
          <w:rFonts w:ascii="Times New Roman" w:hAnsi="Times New Roman"/>
          <w:sz w:val="24"/>
          <w:szCs w:val="24"/>
          <w:lang w:eastAsia="pt-BR"/>
        </w:rPr>
        <w:t xml:space="preserve">seus </w:t>
      </w:r>
      <w:r w:rsidR="00224723" w:rsidRPr="00F36B84">
        <w:rPr>
          <w:rFonts w:ascii="Times New Roman" w:hAnsi="Times New Roman"/>
          <w:sz w:val="24"/>
          <w:szCs w:val="24"/>
          <w:lang w:eastAsia="pt-BR"/>
        </w:rPr>
        <w:t>desejos</w:t>
      </w:r>
      <w:r w:rsidRPr="00F36B84">
        <w:rPr>
          <w:rFonts w:ascii="Times New Roman" w:hAnsi="Times New Roman"/>
          <w:sz w:val="24"/>
          <w:szCs w:val="24"/>
          <w:lang w:eastAsia="pt-BR"/>
        </w:rPr>
        <w:t>, é e</w:t>
      </w:r>
      <w:r w:rsidR="00224723" w:rsidRPr="00F36B84">
        <w:rPr>
          <w:rFonts w:ascii="Times New Roman" w:hAnsi="Times New Roman"/>
          <w:sz w:val="24"/>
          <w:szCs w:val="24"/>
          <w:lang w:eastAsia="pt-BR"/>
        </w:rPr>
        <w:t xml:space="preserve">sboçando desde já múltiplos indicativos para a </w:t>
      </w:r>
      <w:r w:rsidRPr="00F36B84">
        <w:rPr>
          <w:rFonts w:ascii="Times New Roman" w:hAnsi="Times New Roman"/>
          <w:sz w:val="24"/>
          <w:szCs w:val="24"/>
          <w:lang w:eastAsia="pt-BR"/>
        </w:rPr>
        <w:t>problematização</w:t>
      </w:r>
      <w:r w:rsidR="00224723" w:rsidRPr="00F36B84">
        <w:rPr>
          <w:rFonts w:ascii="Times New Roman" w:hAnsi="Times New Roman"/>
          <w:sz w:val="24"/>
          <w:szCs w:val="24"/>
          <w:lang w:eastAsia="pt-BR"/>
        </w:rPr>
        <w:t xml:space="preserve"> </w:t>
      </w:r>
      <w:r w:rsidRPr="00F36B84">
        <w:rPr>
          <w:rFonts w:ascii="Times New Roman" w:hAnsi="Times New Roman"/>
          <w:sz w:val="24"/>
          <w:szCs w:val="24"/>
          <w:lang w:eastAsia="pt-BR"/>
        </w:rPr>
        <w:t xml:space="preserve">do gênero </w:t>
      </w:r>
      <w:r w:rsidR="00224723" w:rsidRPr="00F36B84">
        <w:rPr>
          <w:rFonts w:ascii="Times New Roman" w:hAnsi="Times New Roman"/>
          <w:sz w:val="24"/>
          <w:szCs w:val="24"/>
          <w:lang w:eastAsia="pt-BR"/>
        </w:rPr>
        <w:t xml:space="preserve">em sua relação com a performatividade que </w:t>
      </w:r>
      <w:r w:rsidRPr="00F36B84">
        <w:rPr>
          <w:rFonts w:ascii="Times New Roman" w:hAnsi="Times New Roman"/>
          <w:sz w:val="24"/>
          <w:szCs w:val="24"/>
          <w:lang w:eastAsia="pt-BR"/>
        </w:rPr>
        <w:t xml:space="preserve">Butler faz pensar a </w:t>
      </w:r>
      <w:proofErr w:type="spellStart"/>
      <w:r w:rsidRPr="00F36B84">
        <w:rPr>
          <w:rFonts w:ascii="Times New Roman" w:hAnsi="Times New Roman"/>
          <w:sz w:val="24"/>
          <w:szCs w:val="24"/>
          <w:lang w:eastAsia="pt-BR"/>
        </w:rPr>
        <w:t>sujeitificação</w:t>
      </w:r>
      <w:proofErr w:type="spellEnd"/>
      <w:r w:rsidR="00224723" w:rsidRPr="00F36B84">
        <w:rPr>
          <w:rFonts w:ascii="Times New Roman" w:hAnsi="Times New Roman"/>
          <w:sz w:val="24"/>
          <w:szCs w:val="24"/>
          <w:lang w:eastAsia="pt-BR"/>
        </w:rPr>
        <w:t xml:space="preserve"> “no contexto das inter-relações entre corpos historicamente específicos” (</w:t>
      </w:r>
      <w:r w:rsidR="00D74DC6" w:rsidRPr="00F36B84">
        <w:rPr>
          <w:rFonts w:ascii="Times New Roman" w:hAnsi="Times New Roman"/>
          <w:sz w:val="24"/>
          <w:szCs w:val="24"/>
          <w:lang w:eastAsia="pt-BR"/>
        </w:rPr>
        <w:t>Butler</w:t>
      </w:r>
      <w:r w:rsidR="00224723" w:rsidRPr="00F36B84">
        <w:rPr>
          <w:rFonts w:ascii="Times New Roman" w:hAnsi="Times New Roman"/>
          <w:sz w:val="24"/>
          <w:szCs w:val="24"/>
          <w:lang w:eastAsia="pt-BR"/>
        </w:rPr>
        <w:t xml:space="preserve">, 2024, p. 272). </w:t>
      </w:r>
      <w:r w:rsidR="006B26CB" w:rsidRPr="00F36B84">
        <w:rPr>
          <w:rFonts w:ascii="Times New Roman" w:hAnsi="Times New Roman"/>
          <w:sz w:val="24"/>
          <w:szCs w:val="24"/>
          <w:lang w:eastAsia="pt-BR"/>
        </w:rPr>
        <w:t xml:space="preserve">Indagando de que modos nossas </w:t>
      </w:r>
      <w:proofErr w:type="spellStart"/>
      <w:r w:rsidR="006B26CB" w:rsidRPr="00F36B84">
        <w:rPr>
          <w:rFonts w:ascii="Times New Roman" w:hAnsi="Times New Roman"/>
          <w:sz w:val="24"/>
          <w:szCs w:val="24"/>
          <w:lang w:eastAsia="pt-BR"/>
        </w:rPr>
        <w:t>copartilhas</w:t>
      </w:r>
      <w:proofErr w:type="spellEnd"/>
      <w:r w:rsidR="006B26CB" w:rsidRPr="00F36B84">
        <w:rPr>
          <w:rFonts w:ascii="Times New Roman" w:hAnsi="Times New Roman"/>
          <w:sz w:val="24"/>
          <w:szCs w:val="24"/>
          <w:lang w:eastAsia="pt-BR"/>
        </w:rPr>
        <w:t xml:space="preserve"> sensíveis </w:t>
      </w:r>
      <w:r w:rsidR="00224723" w:rsidRPr="00F36B84">
        <w:rPr>
          <w:rFonts w:ascii="Times New Roman" w:hAnsi="Times New Roman"/>
          <w:sz w:val="24"/>
          <w:szCs w:val="24"/>
          <w:lang w:val="pt-PT"/>
        </w:rPr>
        <w:t xml:space="preserve">com </w:t>
      </w:r>
      <w:r w:rsidR="00D153AE" w:rsidRPr="00F36B84">
        <w:rPr>
          <w:rFonts w:ascii="Times New Roman" w:hAnsi="Times New Roman"/>
          <w:sz w:val="24"/>
          <w:szCs w:val="24"/>
          <w:lang w:val="pt-PT"/>
        </w:rPr>
        <w:t xml:space="preserve">os </w:t>
      </w:r>
      <w:r w:rsidR="006B26CB" w:rsidRPr="00F36B84">
        <w:rPr>
          <w:rFonts w:ascii="Times New Roman" w:hAnsi="Times New Roman"/>
          <w:i/>
          <w:iCs/>
          <w:sz w:val="24"/>
          <w:szCs w:val="24"/>
          <w:lang w:val="pt-PT"/>
        </w:rPr>
        <w:t>Outros</w:t>
      </w:r>
      <w:r w:rsidR="00224723" w:rsidRPr="00F36B84">
        <w:rPr>
          <w:rFonts w:ascii="Times New Roman" w:hAnsi="Times New Roman"/>
          <w:sz w:val="24"/>
          <w:szCs w:val="24"/>
          <w:lang w:val="pt-PT"/>
        </w:rPr>
        <w:t xml:space="preserve"> joga</w:t>
      </w:r>
      <w:r w:rsidR="00142D3D" w:rsidRPr="00F36B84">
        <w:rPr>
          <w:rFonts w:ascii="Times New Roman" w:hAnsi="Times New Roman"/>
          <w:sz w:val="24"/>
          <w:szCs w:val="24"/>
          <w:lang w:val="pt-PT"/>
        </w:rPr>
        <w:t>m</w:t>
      </w:r>
      <w:r w:rsidR="00224723" w:rsidRPr="00F36B84">
        <w:rPr>
          <w:rFonts w:ascii="Times New Roman" w:hAnsi="Times New Roman"/>
          <w:sz w:val="24"/>
          <w:szCs w:val="24"/>
          <w:lang w:val="pt-PT"/>
        </w:rPr>
        <w:t xml:space="preserve"> luz sobre a</w:t>
      </w:r>
      <w:r w:rsidR="00D153AE" w:rsidRPr="00F36B84">
        <w:rPr>
          <w:rFonts w:ascii="Times New Roman" w:hAnsi="Times New Roman"/>
          <w:sz w:val="24"/>
          <w:szCs w:val="24"/>
          <w:lang w:val="pt-PT"/>
        </w:rPr>
        <w:t>s</w:t>
      </w:r>
      <w:r w:rsidR="00224723" w:rsidRPr="00F36B84">
        <w:rPr>
          <w:rFonts w:ascii="Times New Roman" w:hAnsi="Times New Roman"/>
          <w:sz w:val="24"/>
          <w:szCs w:val="24"/>
          <w:lang w:val="pt-PT"/>
        </w:rPr>
        <w:t xml:space="preserve"> </w:t>
      </w:r>
      <w:r w:rsidR="00142D3D" w:rsidRPr="00F36B84">
        <w:rPr>
          <w:rFonts w:ascii="Times New Roman" w:hAnsi="Times New Roman"/>
          <w:sz w:val="24"/>
          <w:szCs w:val="24"/>
          <w:lang w:val="pt-PT"/>
        </w:rPr>
        <w:t>teorizações</w:t>
      </w:r>
      <w:r w:rsidR="00D153AE" w:rsidRPr="00F36B84">
        <w:rPr>
          <w:rFonts w:ascii="Times New Roman" w:hAnsi="Times New Roman"/>
          <w:sz w:val="24"/>
          <w:szCs w:val="24"/>
          <w:lang w:val="pt-PT"/>
        </w:rPr>
        <w:t xml:space="preserve"> contemporâneas </w:t>
      </w:r>
      <w:r w:rsidR="00224723" w:rsidRPr="00F36B84">
        <w:rPr>
          <w:rFonts w:ascii="Times New Roman" w:hAnsi="Times New Roman"/>
          <w:sz w:val="24"/>
          <w:szCs w:val="24"/>
          <w:lang w:val="pt-PT"/>
        </w:rPr>
        <w:t>d</w:t>
      </w:r>
      <w:r w:rsidR="00142D3D" w:rsidRPr="00F36B84">
        <w:rPr>
          <w:rFonts w:ascii="Times New Roman" w:hAnsi="Times New Roman"/>
          <w:sz w:val="24"/>
          <w:szCs w:val="24"/>
          <w:lang w:val="pt-PT"/>
        </w:rPr>
        <w:t xml:space="preserve">a subjetividade e do </w:t>
      </w:r>
      <w:r w:rsidR="00224723" w:rsidRPr="00F36B84">
        <w:rPr>
          <w:rFonts w:ascii="Times New Roman" w:hAnsi="Times New Roman"/>
          <w:sz w:val="24"/>
          <w:szCs w:val="24"/>
          <w:lang w:val="pt-PT"/>
        </w:rPr>
        <w:t>desejo</w:t>
      </w:r>
      <w:r w:rsidR="006B26CB" w:rsidRPr="00F36B84">
        <w:rPr>
          <w:rFonts w:ascii="Times New Roman" w:hAnsi="Times New Roman"/>
          <w:sz w:val="24"/>
          <w:szCs w:val="24"/>
          <w:lang w:val="pt-PT"/>
        </w:rPr>
        <w:t xml:space="preserve">, é já desde 1987 que </w:t>
      </w:r>
      <w:r w:rsidR="00224723" w:rsidRPr="00F36B84">
        <w:rPr>
          <w:rFonts w:ascii="Times New Roman" w:eastAsia="Times New Roman" w:hAnsi="Times New Roman"/>
          <w:color w:val="202124"/>
          <w:sz w:val="24"/>
          <w:szCs w:val="24"/>
          <w:lang w:val="pt-PT" w:eastAsia="pt-BR"/>
        </w:rPr>
        <w:t xml:space="preserve">Butler </w:t>
      </w:r>
      <w:r w:rsidR="005224BA" w:rsidRPr="00F36B84">
        <w:rPr>
          <w:rFonts w:ascii="Times New Roman" w:eastAsia="Times New Roman" w:hAnsi="Times New Roman"/>
          <w:color w:val="202124"/>
          <w:sz w:val="24"/>
          <w:szCs w:val="24"/>
          <w:lang w:val="pt-PT" w:eastAsia="pt-BR"/>
        </w:rPr>
        <w:t>nos leva a teorizar</w:t>
      </w:r>
      <w:r w:rsidR="006B26CB" w:rsidRPr="00F36B84">
        <w:rPr>
          <w:rFonts w:ascii="Times New Roman" w:eastAsia="LiberationSans" w:hAnsi="Times New Roman"/>
          <w:color w:val="1A1818"/>
          <w:sz w:val="24"/>
          <w:szCs w:val="24"/>
          <w:lang w:eastAsia="pt-BR"/>
        </w:rPr>
        <w:t xml:space="preserve"> o “devir sujeito”</w:t>
      </w:r>
      <w:r w:rsidR="00224723" w:rsidRPr="00F36B84">
        <w:rPr>
          <w:rFonts w:ascii="Times New Roman" w:eastAsia="LiberationSans" w:hAnsi="Times New Roman"/>
          <w:color w:val="1A1818"/>
          <w:sz w:val="24"/>
          <w:szCs w:val="24"/>
          <w:lang w:eastAsia="pt-BR"/>
        </w:rPr>
        <w:t xml:space="preserve"> </w:t>
      </w:r>
      <w:r w:rsidR="006B26CB" w:rsidRPr="00F36B84">
        <w:rPr>
          <w:rFonts w:ascii="Times New Roman" w:eastAsia="LiberationSans" w:hAnsi="Times New Roman"/>
          <w:color w:val="1A1818"/>
          <w:sz w:val="24"/>
          <w:szCs w:val="24"/>
          <w:lang w:eastAsia="pt-BR"/>
        </w:rPr>
        <w:t xml:space="preserve">a partir de </w:t>
      </w:r>
      <w:r w:rsidR="00224723" w:rsidRPr="00F36B84">
        <w:rPr>
          <w:rFonts w:ascii="Times New Roman" w:eastAsia="LiberationSans" w:hAnsi="Times New Roman"/>
          <w:color w:val="1A1818"/>
          <w:sz w:val="24"/>
          <w:szCs w:val="24"/>
          <w:lang w:eastAsia="pt-BR"/>
        </w:rPr>
        <w:t>uma sequência de “atos” que</w:t>
      </w:r>
      <w:r w:rsidR="006B26CB" w:rsidRPr="00F36B84">
        <w:rPr>
          <w:rFonts w:ascii="Times New Roman" w:eastAsia="LiberationSans" w:hAnsi="Times New Roman"/>
          <w:color w:val="1A1818"/>
          <w:sz w:val="24"/>
          <w:szCs w:val="24"/>
          <w:lang w:eastAsia="pt-BR"/>
        </w:rPr>
        <w:t xml:space="preserve">, performativos, colocam em xeque o pressuposto </w:t>
      </w:r>
      <w:r w:rsidR="00142D3D" w:rsidRPr="00F36B84">
        <w:rPr>
          <w:rFonts w:ascii="Times New Roman" w:eastAsia="LiberationSans" w:hAnsi="Times New Roman"/>
          <w:color w:val="1A1818"/>
          <w:sz w:val="24"/>
          <w:szCs w:val="24"/>
          <w:lang w:eastAsia="pt-BR"/>
        </w:rPr>
        <w:t>filosófico</w:t>
      </w:r>
      <w:r w:rsidR="00224723" w:rsidRPr="00F36B84">
        <w:rPr>
          <w:rFonts w:ascii="Times New Roman" w:eastAsia="LiberationSans" w:hAnsi="Times New Roman"/>
          <w:color w:val="1A1818"/>
          <w:sz w:val="24"/>
          <w:szCs w:val="24"/>
          <w:lang w:eastAsia="pt-BR"/>
        </w:rPr>
        <w:t xml:space="preserve"> </w:t>
      </w:r>
      <w:r w:rsidR="00D153AE" w:rsidRPr="00F36B84">
        <w:rPr>
          <w:rFonts w:ascii="Times New Roman" w:eastAsia="LiberationSans" w:hAnsi="Times New Roman"/>
          <w:color w:val="1A1818"/>
          <w:sz w:val="24"/>
          <w:szCs w:val="24"/>
          <w:lang w:eastAsia="pt-BR"/>
        </w:rPr>
        <w:t>da</w:t>
      </w:r>
      <w:r w:rsidR="00224723" w:rsidRPr="00F36B84">
        <w:rPr>
          <w:rFonts w:ascii="Times New Roman" w:eastAsia="LiberationSans" w:hAnsi="Times New Roman"/>
          <w:color w:val="1A1818"/>
          <w:sz w:val="24"/>
          <w:szCs w:val="24"/>
          <w:lang w:eastAsia="pt-BR"/>
        </w:rPr>
        <w:t xml:space="preserve"> identidade </w:t>
      </w:r>
      <w:r w:rsidR="00D153AE" w:rsidRPr="00F36B84">
        <w:rPr>
          <w:rFonts w:ascii="Times New Roman" w:eastAsia="LiberationSans" w:hAnsi="Times New Roman"/>
          <w:color w:val="1A1818"/>
          <w:sz w:val="24"/>
          <w:szCs w:val="24"/>
          <w:lang w:eastAsia="pt-BR"/>
        </w:rPr>
        <w:t>como uma síntese universal, “mais essencial” e prévia</w:t>
      </w:r>
      <w:r w:rsidR="006B26CB" w:rsidRPr="00F36B84">
        <w:rPr>
          <w:rFonts w:ascii="Times New Roman" w:eastAsia="LiberationSans" w:hAnsi="Times New Roman"/>
          <w:color w:val="1A1818"/>
          <w:sz w:val="24"/>
          <w:szCs w:val="24"/>
          <w:lang w:eastAsia="pt-BR"/>
        </w:rPr>
        <w:t xml:space="preserve"> aos seus</w:t>
      </w:r>
      <w:r w:rsidR="00D153AE" w:rsidRPr="00F36B84">
        <w:rPr>
          <w:rFonts w:ascii="Times New Roman" w:eastAsia="LiberationSans" w:hAnsi="Times New Roman"/>
          <w:color w:val="1A1818"/>
          <w:sz w:val="24"/>
          <w:szCs w:val="24"/>
          <w:lang w:eastAsia="pt-BR"/>
        </w:rPr>
        <w:t xml:space="preserve"> próprios</w:t>
      </w:r>
      <w:r w:rsidR="006B26CB" w:rsidRPr="00F36B84">
        <w:rPr>
          <w:rFonts w:ascii="Times New Roman" w:eastAsia="LiberationSans" w:hAnsi="Times New Roman"/>
          <w:color w:val="1A1818"/>
          <w:sz w:val="24"/>
          <w:szCs w:val="24"/>
          <w:lang w:eastAsia="pt-BR"/>
        </w:rPr>
        <w:t xml:space="preserve"> atos</w:t>
      </w:r>
      <w:r w:rsidR="00224723" w:rsidRPr="00F36B84">
        <w:rPr>
          <w:rFonts w:ascii="Times New Roman" w:eastAsia="LiberationSans" w:hAnsi="Times New Roman"/>
          <w:color w:val="1A1818"/>
          <w:sz w:val="24"/>
          <w:szCs w:val="24"/>
          <w:lang w:eastAsia="pt-BR"/>
        </w:rPr>
        <w:t xml:space="preserve">. Assinalando que tal direcionamento se torna ainda mais viável se compreendido a partir das consequências dos questionamentos </w:t>
      </w:r>
      <w:r w:rsidR="006B26CB" w:rsidRPr="00F36B84">
        <w:rPr>
          <w:rFonts w:ascii="Times New Roman" w:eastAsia="LiberationSans" w:hAnsi="Times New Roman"/>
          <w:color w:val="1A1818"/>
          <w:sz w:val="24"/>
          <w:szCs w:val="24"/>
          <w:lang w:eastAsia="pt-BR"/>
        </w:rPr>
        <w:t xml:space="preserve">em torno da </w:t>
      </w:r>
      <w:r w:rsidR="006B26CB" w:rsidRPr="00F36B84">
        <w:rPr>
          <w:rFonts w:ascii="Times New Roman" w:eastAsia="LiberationSans" w:hAnsi="Times New Roman"/>
          <w:i/>
          <w:iCs/>
          <w:color w:val="1A1818"/>
          <w:sz w:val="24"/>
          <w:szCs w:val="24"/>
          <w:lang w:eastAsia="pt-BR"/>
        </w:rPr>
        <w:t>Fenomenologia do espírito</w:t>
      </w:r>
      <w:r w:rsidR="00224723" w:rsidRPr="00F36B84">
        <w:rPr>
          <w:rFonts w:ascii="Times New Roman" w:eastAsia="LiberationSans" w:hAnsi="Times New Roman"/>
          <w:color w:val="1A1818"/>
          <w:sz w:val="24"/>
          <w:szCs w:val="24"/>
          <w:lang w:eastAsia="pt-BR"/>
        </w:rPr>
        <w:t xml:space="preserve">, podemos dizer: </w:t>
      </w:r>
      <w:r w:rsidR="006B26CB" w:rsidRPr="00F36B84">
        <w:rPr>
          <w:rFonts w:ascii="Times New Roman" w:eastAsia="LiberationSans" w:hAnsi="Times New Roman"/>
          <w:color w:val="1A1818"/>
          <w:sz w:val="24"/>
          <w:szCs w:val="24"/>
          <w:lang w:eastAsia="pt-BR"/>
        </w:rPr>
        <w:t xml:space="preserve">é partindo de Hegel e seus interpretes franceses do século XX que </w:t>
      </w:r>
      <w:r w:rsidR="00224723" w:rsidRPr="00F36B84">
        <w:rPr>
          <w:rFonts w:ascii="Times New Roman" w:eastAsia="LiberationSans" w:hAnsi="Times New Roman"/>
          <w:color w:val="1A1818"/>
          <w:sz w:val="24"/>
          <w:szCs w:val="24"/>
          <w:lang w:eastAsia="pt-BR"/>
        </w:rPr>
        <w:t xml:space="preserve">Butler radicaliza suas indagações </w:t>
      </w:r>
      <w:r w:rsidR="00D153AE" w:rsidRPr="00F36B84">
        <w:rPr>
          <w:rFonts w:ascii="Times New Roman" w:eastAsia="LiberationSans" w:hAnsi="Times New Roman"/>
          <w:color w:val="1A1818"/>
          <w:sz w:val="24"/>
          <w:szCs w:val="24"/>
          <w:lang w:eastAsia="pt-BR"/>
        </w:rPr>
        <w:t>acerca</w:t>
      </w:r>
      <w:r w:rsidR="00224723" w:rsidRPr="00F36B84">
        <w:rPr>
          <w:rFonts w:ascii="Times New Roman" w:eastAsia="LiberationSans" w:hAnsi="Times New Roman"/>
          <w:color w:val="1A1818"/>
          <w:sz w:val="24"/>
          <w:szCs w:val="24"/>
          <w:lang w:eastAsia="pt-BR"/>
        </w:rPr>
        <w:t xml:space="preserve"> da </w:t>
      </w:r>
      <w:r w:rsidR="006B26CB" w:rsidRPr="00F36B84">
        <w:rPr>
          <w:rFonts w:ascii="Times New Roman" w:eastAsia="LiberationSans" w:hAnsi="Times New Roman"/>
          <w:color w:val="1A1818"/>
          <w:sz w:val="24"/>
          <w:szCs w:val="24"/>
          <w:lang w:eastAsia="pt-BR"/>
        </w:rPr>
        <w:t>transitividade</w:t>
      </w:r>
      <w:r w:rsidR="00224723" w:rsidRPr="00F36B84">
        <w:rPr>
          <w:rFonts w:ascii="Times New Roman" w:eastAsia="LiberationSans" w:hAnsi="Times New Roman"/>
          <w:color w:val="1A1818"/>
          <w:sz w:val="24"/>
          <w:szCs w:val="24"/>
          <w:lang w:eastAsia="pt-BR"/>
        </w:rPr>
        <w:t xml:space="preserve"> do sujeito e suas “encrencas” de gênero. </w:t>
      </w:r>
      <w:r w:rsidR="00D153AE" w:rsidRPr="00F36B84">
        <w:rPr>
          <w:rFonts w:ascii="Times New Roman" w:eastAsia="LiberationSans" w:hAnsi="Times New Roman"/>
          <w:color w:val="1A1818"/>
          <w:sz w:val="24"/>
          <w:szCs w:val="24"/>
          <w:lang w:eastAsia="pt-BR"/>
        </w:rPr>
        <w:t xml:space="preserve">Através da tese sobre </w:t>
      </w:r>
      <w:r w:rsidR="00D153AE" w:rsidRPr="00F36B84">
        <w:rPr>
          <w:rFonts w:ascii="Times New Roman" w:eastAsia="LiberationSans" w:hAnsi="Times New Roman"/>
          <w:i/>
          <w:iCs/>
          <w:color w:val="1A1818"/>
          <w:sz w:val="24"/>
          <w:szCs w:val="24"/>
          <w:lang w:eastAsia="pt-BR"/>
        </w:rPr>
        <w:t xml:space="preserve">Sujeitos do desejo, </w:t>
      </w:r>
      <w:r w:rsidR="00D153AE" w:rsidRPr="00F36B84">
        <w:rPr>
          <w:rFonts w:ascii="Times New Roman" w:eastAsia="LiberationSans" w:hAnsi="Times New Roman"/>
          <w:color w:val="1A1818"/>
          <w:sz w:val="24"/>
          <w:szCs w:val="24"/>
          <w:lang w:eastAsia="pt-BR"/>
        </w:rPr>
        <w:t>nossa meta</w:t>
      </w:r>
      <w:r w:rsidR="005224BA" w:rsidRPr="00F36B84">
        <w:rPr>
          <w:rFonts w:ascii="Times New Roman" w:eastAsia="LiberationSans" w:hAnsi="Times New Roman"/>
          <w:color w:val="1A1818"/>
          <w:sz w:val="24"/>
          <w:szCs w:val="24"/>
          <w:lang w:eastAsia="pt-BR"/>
        </w:rPr>
        <w:t xml:space="preserve"> neste estudo reside</w:t>
      </w:r>
      <w:r w:rsidR="00D153AE" w:rsidRPr="00F36B84">
        <w:rPr>
          <w:rFonts w:ascii="Times New Roman" w:eastAsia="LiberationSans" w:hAnsi="Times New Roman"/>
          <w:color w:val="1A1818"/>
          <w:sz w:val="24"/>
          <w:szCs w:val="24"/>
          <w:lang w:eastAsia="pt-BR"/>
        </w:rPr>
        <w:t xml:space="preserve">, portanto, </w:t>
      </w:r>
      <w:r w:rsidR="005224BA" w:rsidRPr="00F36B84">
        <w:rPr>
          <w:rFonts w:ascii="Times New Roman" w:eastAsia="LiberationSans" w:hAnsi="Times New Roman"/>
          <w:color w:val="1A1818"/>
          <w:sz w:val="24"/>
          <w:szCs w:val="24"/>
          <w:lang w:eastAsia="pt-BR"/>
        </w:rPr>
        <w:t>em</w:t>
      </w:r>
      <w:r w:rsidR="00D153AE" w:rsidRPr="00F36B84">
        <w:rPr>
          <w:rFonts w:ascii="Times New Roman" w:eastAsia="LiberationSans" w:hAnsi="Times New Roman"/>
          <w:color w:val="1A1818"/>
          <w:sz w:val="24"/>
          <w:szCs w:val="24"/>
          <w:lang w:eastAsia="pt-BR"/>
        </w:rPr>
        <w:t xml:space="preserve"> </w:t>
      </w:r>
      <w:r w:rsidR="00224723" w:rsidRPr="00F36B84">
        <w:rPr>
          <w:rFonts w:ascii="Times New Roman" w:eastAsia="LiberationSans" w:hAnsi="Times New Roman"/>
          <w:color w:val="1A1818"/>
          <w:sz w:val="24"/>
          <w:szCs w:val="24"/>
          <w:lang w:eastAsia="pt-BR"/>
        </w:rPr>
        <w:t xml:space="preserve">“encrencar” com as definições hegemônicas da </w:t>
      </w:r>
      <w:r w:rsidR="00D153AE" w:rsidRPr="00F36B84">
        <w:rPr>
          <w:rFonts w:ascii="Times New Roman" w:eastAsia="LiberationSans" w:hAnsi="Times New Roman"/>
          <w:color w:val="1A1818"/>
          <w:sz w:val="24"/>
          <w:szCs w:val="24"/>
          <w:lang w:eastAsia="pt-BR"/>
        </w:rPr>
        <w:t>subjetividade</w:t>
      </w:r>
      <w:r w:rsidR="00224723" w:rsidRPr="00F36B84">
        <w:rPr>
          <w:rFonts w:ascii="Times New Roman" w:eastAsia="LiberationSans" w:hAnsi="Times New Roman"/>
          <w:color w:val="1A1818"/>
          <w:sz w:val="24"/>
          <w:szCs w:val="24"/>
          <w:lang w:eastAsia="pt-BR"/>
        </w:rPr>
        <w:t xml:space="preserve"> e da corpo-generificação, entendendo-nos como impermanentes</w:t>
      </w:r>
      <w:r w:rsidR="00D153AE" w:rsidRPr="00F36B84">
        <w:rPr>
          <w:rFonts w:ascii="Times New Roman" w:eastAsia="LiberationSans" w:hAnsi="Times New Roman"/>
          <w:color w:val="1A1818"/>
          <w:sz w:val="24"/>
          <w:szCs w:val="24"/>
          <w:lang w:eastAsia="pt-BR"/>
        </w:rPr>
        <w:t xml:space="preserve"> </w:t>
      </w:r>
      <w:r w:rsidR="00224723" w:rsidRPr="00F36B84">
        <w:rPr>
          <w:rFonts w:ascii="Times New Roman" w:eastAsia="LiberationSans" w:hAnsi="Times New Roman"/>
          <w:color w:val="1A1818"/>
          <w:sz w:val="24"/>
          <w:szCs w:val="24"/>
          <w:lang w:eastAsia="pt-BR"/>
        </w:rPr>
        <w:t xml:space="preserve">e sempre transitivos, desprovidos de universalidades acríticas, de </w:t>
      </w:r>
      <w:proofErr w:type="spellStart"/>
      <w:r w:rsidR="00224723" w:rsidRPr="00F36B84">
        <w:rPr>
          <w:rFonts w:ascii="Times New Roman" w:eastAsia="LiberationSans" w:hAnsi="Times New Roman"/>
          <w:i/>
          <w:iCs/>
          <w:color w:val="1A1818"/>
          <w:sz w:val="24"/>
          <w:szCs w:val="24"/>
          <w:lang w:eastAsia="pt-BR"/>
        </w:rPr>
        <w:t>telos</w:t>
      </w:r>
      <w:proofErr w:type="spellEnd"/>
      <w:r w:rsidR="00224723" w:rsidRPr="00F36B84">
        <w:rPr>
          <w:rFonts w:ascii="Times New Roman" w:eastAsia="LiberationSans" w:hAnsi="Times New Roman"/>
          <w:i/>
          <w:iCs/>
          <w:color w:val="1A1818"/>
          <w:sz w:val="24"/>
          <w:szCs w:val="24"/>
          <w:lang w:eastAsia="pt-BR"/>
        </w:rPr>
        <w:t xml:space="preserve"> </w:t>
      </w:r>
      <w:r w:rsidR="00224723" w:rsidRPr="00F36B84">
        <w:rPr>
          <w:rFonts w:ascii="Times New Roman" w:eastAsia="LiberationSans" w:hAnsi="Times New Roman"/>
          <w:color w:val="1A1818"/>
          <w:sz w:val="24"/>
          <w:szCs w:val="24"/>
          <w:lang w:eastAsia="pt-BR"/>
        </w:rPr>
        <w:t>definidores</w:t>
      </w:r>
      <w:r w:rsidR="00142D3D" w:rsidRPr="00F36B84">
        <w:rPr>
          <w:rFonts w:ascii="Times New Roman" w:eastAsia="LiberationSans" w:hAnsi="Times New Roman"/>
          <w:color w:val="1A1818"/>
          <w:sz w:val="24"/>
          <w:szCs w:val="24"/>
          <w:lang w:eastAsia="pt-BR"/>
        </w:rPr>
        <w:t xml:space="preserve"> </w:t>
      </w:r>
      <w:r w:rsidR="00142D3D" w:rsidRPr="00F36B84">
        <w:rPr>
          <w:rFonts w:ascii="Times New Roman" w:eastAsia="LiberationSans" w:hAnsi="Times New Roman"/>
          <w:i/>
          <w:iCs/>
          <w:color w:val="1A1818"/>
          <w:sz w:val="24"/>
          <w:szCs w:val="24"/>
          <w:lang w:eastAsia="pt-BR"/>
        </w:rPr>
        <w:t>a priori</w:t>
      </w:r>
      <w:r w:rsidR="00224723" w:rsidRPr="00F36B84">
        <w:rPr>
          <w:rFonts w:ascii="Times New Roman" w:eastAsia="LiberationSans" w:hAnsi="Times New Roman"/>
          <w:i/>
          <w:iCs/>
          <w:color w:val="1A1818"/>
          <w:sz w:val="24"/>
          <w:szCs w:val="24"/>
          <w:lang w:eastAsia="pt-BR"/>
        </w:rPr>
        <w:t xml:space="preserve">, </w:t>
      </w:r>
      <w:r w:rsidR="00224723" w:rsidRPr="00F36B84">
        <w:rPr>
          <w:rFonts w:ascii="Times New Roman" w:eastAsia="LiberationSans" w:hAnsi="Times New Roman"/>
          <w:color w:val="1A1818"/>
          <w:sz w:val="24"/>
          <w:szCs w:val="24"/>
          <w:lang w:eastAsia="pt-BR"/>
        </w:rPr>
        <w:t xml:space="preserve">de quaisquer sínteses dialéticas </w:t>
      </w:r>
      <w:proofErr w:type="spellStart"/>
      <w:r w:rsidR="00224723" w:rsidRPr="00F36B84">
        <w:rPr>
          <w:rFonts w:ascii="Times New Roman" w:eastAsia="LiberationSans" w:hAnsi="Times New Roman"/>
          <w:color w:val="1A1818"/>
          <w:sz w:val="24"/>
          <w:szCs w:val="24"/>
          <w:lang w:eastAsia="pt-BR"/>
        </w:rPr>
        <w:t>apagadoras</w:t>
      </w:r>
      <w:proofErr w:type="spellEnd"/>
      <w:r w:rsidR="00224723" w:rsidRPr="00F36B84">
        <w:rPr>
          <w:rFonts w:ascii="Times New Roman" w:eastAsia="LiberationSans" w:hAnsi="Times New Roman"/>
          <w:color w:val="1A1818"/>
          <w:sz w:val="24"/>
          <w:szCs w:val="24"/>
          <w:lang w:eastAsia="pt-BR"/>
        </w:rPr>
        <w:t xml:space="preserve"> </w:t>
      </w:r>
      <w:r w:rsidR="00D153AE" w:rsidRPr="00F36B84">
        <w:rPr>
          <w:rFonts w:ascii="Times New Roman" w:eastAsia="LiberationSans" w:hAnsi="Times New Roman"/>
          <w:color w:val="1A1818"/>
          <w:sz w:val="24"/>
          <w:szCs w:val="24"/>
          <w:lang w:eastAsia="pt-BR"/>
        </w:rPr>
        <w:t>destes</w:t>
      </w:r>
      <w:r w:rsidR="00142D3D" w:rsidRPr="00F36B84">
        <w:rPr>
          <w:rFonts w:ascii="Times New Roman" w:eastAsia="LiberationSans" w:hAnsi="Times New Roman"/>
          <w:color w:val="1A1818"/>
          <w:sz w:val="24"/>
          <w:szCs w:val="24"/>
          <w:lang w:eastAsia="pt-BR"/>
        </w:rPr>
        <w:t xml:space="preserve"> tantos</w:t>
      </w:r>
      <w:r w:rsidR="00224723" w:rsidRPr="00F36B84">
        <w:rPr>
          <w:rFonts w:ascii="Times New Roman" w:eastAsia="LiberationSans" w:hAnsi="Times New Roman"/>
          <w:color w:val="1A1818"/>
          <w:sz w:val="24"/>
          <w:szCs w:val="24"/>
          <w:lang w:eastAsia="pt-BR"/>
        </w:rPr>
        <w:t xml:space="preserve"> </w:t>
      </w:r>
      <w:r w:rsidR="00224723" w:rsidRPr="00F36B84">
        <w:rPr>
          <w:rFonts w:ascii="Times New Roman" w:eastAsia="LiberationSans" w:hAnsi="Times New Roman"/>
          <w:i/>
          <w:iCs/>
          <w:color w:val="1A1818"/>
          <w:sz w:val="24"/>
          <w:szCs w:val="24"/>
          <w:lang w:eastAsia="pt-BR"/>
        </w:rPr>
        <w:t>Outro</w:t>
      </w:r>
      <w:r w:rsidR="00D153AE" w:rsidRPr="00F36B84">
        <w:rPr>
          <w:rFonts w:ascii="Times New Roman" w:eastAsia="LiberationSans" w:hAnsi="Times New Roman"/>
          <w:i/>
          <w:iCs/>
          <w:color w:val="1A1818"/>
          <w:sz w:val="24"/>
          <w:szCs w:val="24"/>
          <w:lang w:eastAsia="pt-BR"/>
        </w:rPr>
        <w:t>s</w:t>
      </w:r>
      <w:r w:rsidR="00224723" w:rsidRPr="00F36B84">
        <w:rPr>
          <w:rFonts w:ascii="Times New Roman" w:eastAsia="LiberationSans" w:hAnsi="Times New Roman"/>
          <w:i/>
          <w:iCs/>
          <w:color w:val="1A1818"/>
          <w:sz w:val="24"/>
          <w:szCs w:val="24"/>
          <w:lang w:eastAsia="pt-BR"/>
        </w:rPr>
        <w:t xml:space="preserve"> </w:t>
      </w:r>
      <w:r w:rsidR="00224723" w:rsidRPr="00F36B84">
        <w:rPr>
          <w:rFonts w:ascii="Times New Roman" w:eastAsia="LiberationSans" w:hAnsi="Times New Roman"/>
          <w:color w:val="1A1818"/>
          <w:sz w:val="24"/>
          <w:szCs w:val="24"/>
          <w:lang w:eastAsia="pt-BR"/>
        </w:rPr>
        <w:t xml:space="preserve">que </w:t>
      </w:r>
      <w:r w:rsidR="005224BA" w:rsidRPr="00F36B84">
        <w:rPr>
          <w:rFonts w:ascii="Times New Roman" w:eastAsia="LiberationSans" w:hAnsi="Times New Roman"/>
          <w:color w:val="1A1818"/>
          <w:sz w:val="24"/>
          <w:szCs w:val="24"/>
          <w:lang w:eastAsia="pt-BR"/>
        </w:rPr>
        <w:t xml:space="preserve">nos compões e que </w:t>
      </w:r>
      <w:r w:rsidR="00D153AE" w:rsidRPr="00F36B84">
        <w:rPr>
          <w:rFonts w:ascii="Times New Roman" w:eastAsia="LiberationSans" w:hAnsi="Times New Roman"/>
          <w:color w:val="1A1818"/>
          <w:sz w:val="24"/>
          <w:szCs w:val="24"/>
          <w:lang w:eastAsia="pt-BR"/>
        </w:rPr>
        <w:t xml:space="preserve">se atravessam </w:t>
      </w:r>
      <w:r w:rsidR="005224BA" w:rsidRPr="00F36B84">
        <w:rPr>
          <w:rFonts w:ascii="Times New Roman" w:eastAsia="LiberationSans" w:hAnsi="Times New Roman"/>
          <w:color w:val="1A1818"/>
          <w:sz w:val="24"/>
          <w:szCs w:val="24"/>
          <w:lang w:eastAsia="pt-BR"/>
        </w:rPr>
        <w:t>entre</w:t>
      </w:r>
      <w:r w:rsidR="00142D3D" w:rsidRPr="00F36B84">
        <w:rPr>
          <w:rFonts w:ascii="Times New Roman" w:eastAsia="LiberationSans" w:hAnsi="Times New Roman"/>
          <w:color w:val="1A1818"/>
          <w:sz w:val="24"/>
          <w:szCs w:val="24"/>
          <w:lang w:eastAsia="pt-BR"/>
        </w:rPr>
        <w:t xml:space="preserve"> </w:t>
      </w:r>
      <w:r w:rsidR="00D153AE" w:rsidRPr="00F36B84">
        <w:rPr>
          <w:rFonts w:ascii="Times New Roman" w:eastAsia="LiberationSans" w:hAnsi="Times New Roman"/>
          <w:color w:val="1A1818"/>
          <w:sz w:val="24"/>
          <w:szCs w:val="24"/>
          <w:lang w:eastAsia="pt-BR"/>
        </w:rPr>
        <w:t>nossos atos</w:t>
      </w:r>
      <w:r w:rsidR="005224BA" w:rsidRPr="00F36B84">
        <w:rPr>
          <w:rFonts w:ascii="Times New Roman" w:eastAsia="LiberationSans" w:hAnsi="Times New Roman"/>
          <w:color w:val="1A1818"/>
          <w:sz w:val="24"/>
          <w:szCs w:val="24"/>
          <w:lang w:eastAsia="pt-BR"/>
        </w:rPr>
        <w:t xml:space="preserve"> mundanos.</w:t>
      </w:r>
    </w:p>
    <w:p w14:paraId="678A63A9" w14:textId="77777777" w:rsidR="00224723" w:rsidRPr="00F36B84" w:rsidRDefault="00224723"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jc w:val="both"/>
        <w:rPr>
          <w:rFonts w:ascii="Times New Roman" w:hAnsi="Times New Roman"/>
          <w:bCs/>
          <w:sz w:val="24"/>
          <w:szCs w:val="24"/>
        </w:rPr>
      </w:pPr>
    </w:p>
    <w:bookmarkEnd w:id="1"/>
    <w:p w14:paraId="431E3E9C" w14:textId="77777777" w:rsidR="001072AD" w:rsidRPr="00F36B84" w:rsidRDefault="001072AD" w:rsidP="00F36B84">
      <w:pPr>
        <w:spacing w:after="0" w:line="360" w:lineRule="auto"/>
        <w:ind w:firstLine="709"/>
        <w:jc w:val="center"/>
        <w:rPr>
          <w:rFonts w:ascii="Times New Roman" w:hAnsi="Times New Roman"/>
          <w:b/>
          <w:bCs/>
          <w:sz w:val="24"/>
          <w:szCs w:val="24"/>
          <w:lang w:val="en-US"/>
        </w:rPr>
      </w:pPr>
      <w:r w:rsidRPr="00F36B84">
        <w:rPr>
          <w:rFonts w:ascii="Times New Roman" w:hAnsi="Times New Roman"/>
          <w:iCs/>
          <w:sz w:val="24"/>
          <w:szCs w:val="24"/>
          <w:lang w:eastAsia="pt-BR"/>
        </w:rPr>
        <w:br w:type="page"/>
      </w:r>
      <w:r w:rsidRPr="00F36B84">
        <w:rPr>
          <w:rFonts w:ascii="Times New Roman" w:hAnsi="Times New Roman"/>
          <w:b/>
          <w:bCs/>
          <w:sz w:val="24"/>
          <w:szCs w:val="24"/>
          <w:lang w:val="en-US"/>
        </w:rPr>
        <w:lastRenderedPageBreak/>
        <w:t>BIBLIOGRAFIA</w:t>
      </w:r>
    </w:p>
    <w:p w14:paraId="7A54B5F1" w14:textId="77777777" w:rsidR="001072AD" w:rsidRPr="00F36B84" w:rsidRDefault="001072AD" w:rsidP="00F36B8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09"/>
        <w:contextualSpacing/>
        <w:jc w:val="both"/>
        <w:rPr>
          <w:rFonts w:ascii="Times New Roman" w:hAnsi="Times New Roman"/>
          <w:b/>
          <w:sz w:val="24"/>
          <w:szCs w:val="24"/>
          <w:lang w:val="en-US"/>
        </w:rPr>
      </w:pPr>
    </w:p>
    <w:p w14:paraId="1ED4E580" w14:textId="77777777" w:rsidR="001072AD" w:rsidRDefault="001072AD" w:rsidP="00D74DC6">
      <w:pPr>
        <w:pStyle w:val="REF-referncias"/>
        <w:spacing w:line="240" w:lineRule="auto"/>
        <w:jc w:val="left"/>
      </w:pPr>
      <w:r w:rsidRPr="00F36B84">
        <w:t xml:space="preserve">BEAUVOIR, S. </w:t>
      </w:r>
      <w:r w:rsidRPr="00F36B84">
        <w:rPr>
          <w:b/>
          <w:iCs/>
        </w:rPr>
        <w:t>A Força das Coisas</w:t>
      </w:r>
      <w:r w:rsidRPr="00F36B84">
        <w:rPr>
          <w:i/>
          <w:iCs/>
        </w:rPr>
        <w:t>.</w:t>
      </w:r>
      <w:r w:rsidRPr="00F36B84">
        <w:rPr>
          <w:b/>
          <w:bCs/>
        </w:rPr>
        <w:t xml:space="preserve"> </w:t>
      </w:r>
      <w:r w:rsidRPr="00F36B84">
        <w:t>Rio de Janeiro: Editora Nova Fronteira, 2009</w:t>
      </w:r>
    </w:p>
    <w:p w14:paraId="7A549E69" w14:textId="77777777" w:rsidR="00D74DC6" w:rsidRPr="00F36B84" w:rsidRDefault="00D74DC6" w:rsidP="00D74DC6">
      <w:pPr>
        <w:pStyle w:val="REF-referncias"/>
        <w:spacing w:line="240" w:lineRule="auto"/>
        <w:jc w:val="left"/>
      </w:pPr>
    </w:p>
    <w:p w14:paraId="68751838" w14:textId="77777777" w:rsidR="001072AD" w:rsidRDefault="001072AD" w:rsidP="00D74DC6">
      <w:pPr>
        <w:spacing w:after="0" w:line="240" w:lineRule="auto"/>
        <w:rPr>
          <w:rStyle w:val="Ninguno"/>
          <w:rFonts w:ascii="Times New Roman" w:hAnsi="Times New Roman"/>
          <w:sz w:val="24"/>
          <w:szCs w:val="24"/>
        </w:rPr>
      </w:pPr>
      <w:r w:rsidRPr="00F36B84">
        <w:rPr>
          <w:rStyle w:val="Ninguno"/>
          <w:rFonts w:ascii="Times New Roman" w:hAnsi="Times New Roman"/>
          <w:sz w:val="24"/>
          <w:szCs w:val="24"/>
        </w:rPr>
        <w:t xml:space="preserve">BUTLER, J. </w:t>
      </w:r>
      <w:r w:rsidRPr="00F36B84">
        <w:rPr>
          <w:rStyle w:val="Ninguno"/>
          <w:rFonts w:ascii="Times New Roman" w:hAnsi="Times New Roman"/>
          <w:b/>
          <w:sz w:val="24"/>
          <w:szCs w:val="24"/>
        </w:rPr>
        <w:t xml:space="preserve">A vida psíquica do poder: teorias da sujeição. </w:t>
      </w:r>
      <w:r w:rsidRPr="00F36B84">
        <w:rPr>
          <w:rStyle w:val="Ninguno"/>
          <w:rFonts w:ascii="Times New Roman" w:hAnsi="Times New Roman"/>
          <w:sz w:val="24"/>
          <w:szCs w:val="24"/>
        </w:rPr>
        <w:t>Belo Horizonte: Autêntica, 2017.</w:t>
      </w:r>
    </w:p>
    <w:p w14:paraId="21404E38" w14:textId="77777777" w:rsidR="00D74DC6" w:rsidRPr="00F36B84" w:rsidRDefault="00D74DC6" w:rsidP="00D74DC6">
      <w:pPr>
        <w:spacing w:after="0" w:line="240" w:lineRule="auto"/>
        <w:rPr>
          <w:rStyle w:val="Ninguno"/>
          <w:rFonts w:ascii="Times New Roman" w:hAnsi="Times New Roman"/>
          <w:sz w:val="24"/>
          <w:szCs w:val="24"/>
        </w:rPr>
      </w:pPr>
    </w:p>
    <w:p w14:paraId="6F2F0970" w14:textId="77777777" w:rsidR="001072AD" w:rsidRDefault="001072AD" w:rsidP="00D74DC6">
      <w:pPr>
        <w:spacing w:after="0" w:line="240" w:lineRule="auto"/>
        <w:rPr>
          <w:rStyle w:val="Ninguno"/>
          <w:rFonts w:ascii="Times New Roman" w:hAnsi="Times New Roman"/>
          <w:bCs/>
          <w:sz w:val="24"/>
          <w:szCs w:val="24"/>
        </w:rPr>
      </w:pPr>
      <w:r w:rsidRPr="00F36B84">
        <w:rPr>
          <w:rStyle w:val="Ninguno"/>
          <w:rFonts w:ascii="Times New Roman" w:hAnsi="Times New Roman"/>
          <w:sz w:val="24"/>
          <w:szCs w:val="24"/>
        </w:rPr>
        <w:t xml:space="preserve">____. </w:t>
      </w:r>
      <w:r w:rsidRPr="00F36B84">
        <w:rPr>
          <w:rStyle w:val="Ninguno"/>
          <w:rFonts w:ascii="Times New Roman" w:hAnsi="Times New Roman"/>
          <w:b/>
          <w:sz w:val="24"/>
          <w:szCs w:val="24"/>
        </w:rPr>
        <w:t>Desfazendo gênero</w:t>
      </w:r>
      <w:r w:rsidRPr="00F36B84">
        <w:rPr>
          <w:rStyle w:val="Ninguno"/>
          <w:rFonts w:ascii="Times New Roman" w:hAnsi="Times New Roman"/>
          <w:b/>
          <w:bCs/>
          <w:sz w:val="24"/>
          <w:szCs w:val="24"/>
        </w:rPr>
        <w:t xml:space="preserve">. </w:t>
      </w:r>
      <w:r w:rsidRPr="00F36B84">
        <w:rPr>
          <w:rStyle w:val="Ninguno"/>
          <w:rFonts w:ascii="Times New Roman" w:hAnsi="Times New Roman"/>
          <w:bCs/>
          <w:sz w:val="24"/>
          <w:szCs w:val="24"/>
        </w:rPr>
        <w:t xml:space="preserve">São Paulo: Editora </w:t>
      </w:r>
      <w:proofErr w:type="spellStart"/>
      <w:r w:rsidRPr="00F36B84">
        <w:rPr>
          <w:rStyle w:val="Ninguno"/>
          <w:rFonts w:ascii="Times New Roman" w:hAnsi="Times New Roman"/>
          <w:bCs/>
          <w:sz w:val="24"/>
          <w:szCs w:val="24"/>
        </w:rPr>
        <w:t>Unesp</w:t>
      </w:r>
      <w:proofErr w:type="spellEnd"/>
      <w:r w:rsidRPr="00F36B84">
        <w:rPr>
          <w:rStyle w:val="Ninguno"/>
          <w:rFonts w:ascii="Times New Roman" w:hAnsi="Times New Roman"/>
          <w:bCs/>
          <w:sz w:val="24"/>
          <w:szCs w:val="24"/>
        </w:rPr>
        <w:t>, 2022</w:t>
      </w:r>
    </w:p>
    <w:p w14:paraId="5D805E5C" w14:textId="77777777" w:rsidR="00D74DC6" w:rsidRPr="00F36B84" w:rsidRDefault="00D74DC6" w:rsidP="00D74DC6">
      <w:pPr>
        <w:spacing w:after="0" w:line="240" w:lineRule="auto"/>
        <w:rPr>
          <w:rStyle w:val="Ninguno"/>
          <w:rFonts w:ascii="Times New Roman" w:hAnsi="Times New Roman"/>
          <w:sz w:val="24"/>
          <w:szCs w:val="24"/>
        </w:rPr>
      </w:pPr>
    </w:p>
    <w:p w14:paraId="7A89F982" w14:textId="77777777" w:rsidR="00C917B1" w:rsidRDefault="001072AD" w:rsidP="00D74DC6">
      <w:pPr>
        <w:spacing w:after="0" w:line="240" w:lineRule="auto"/>
        <w:rPr>
          <w:rFonts w:ascii="Times New Roman" w:hAnsi="Times New Roman"/>
          <w:sz w:val="24"/>
          <w:szCs w:val="24"/>
          <w:lang w:eastAsia="pt-BR"/>
        </w:rPr>
      </w:pPr>
      <w:r w:rsidRPr="00F36B84">
        <w:rPr>
          <w:rFonts w:ascii="Times New Roman" w:hAnsi="Times New Roman"/>
          <w:sz w:val="24"/>
          <w:szCs w:val="24"/>
          <w:lang w:eastAsia="pt-BR"/>
        </w:rPr>
        <w:t xml:space="preserve">____. </w:t>
      </w:r>
      <w:r w:rsidR="00E37D6C" w:rsidRPr="00F36B84">
        <w:rPr>
          <w:rFonts w:ascii="Times New Roman" w:hAnsi="Times New Roman"/>
          <w:b/>
          <w:sz w:val="24"/>
          <w:szCs w:val="24"/>
          <w:lang w:eastAsia="pt-BR"/>
        </w:rPr>
        <w:t xml:space="preserve">Sujeitos de desejo: reflexões hegelianas na França do século XX. </w:t>
      </w:r>
      <w:r w:rsidR="00E37D6C" w:rsidRPr="00F36B84">
        <w:rPr>
          <w:rFonts w:ascii="Times New Roman" w:hAnsi="Times New Roman"/>
          <w:sz w:val="24"/>
          <w:szCs w:val="24"/>
          <w:lang w:eastAsia="pt-BR"/>
        </w:rPr>
        <w:t>Belo Horizonte: Edutora Autêntica, 2024.</w:t>
      </w:r>
    </w:p>
    <w:p w14:paraId="3C871A16" w14:textId="77777777" w:rsidR="00D74DC6" w:rsidRPr="00F36B84" w:rsidRDefault="00D74DC6" w:rsidP="00D74DC6">
      <w:pPr>
        <w:spacing w:after="0" w:line="240" w:lineRule="auto"/>
        <w:rPr>
          <w:rFonts w:ascii="Times New Roman" w:hAnsi="Times New Roman"/>
          <w:sz w:val="24"/>
          <w:szCs w:val="24"/>
          <w:lang w:eastAsia="pt-BR"/>
        </w:rPr>
      </w:pPr>
    </w:p>
    <w:p w14:paraId="1A35D8C1" w14:textId="77777777" w:rsidR="00C917B1" w:rsidRDefault="00C32C71" w:rsidP="00D74DC6">
      <w:pPr>
        <w:spacing w:after="0" w:line="240" w:lineRule="auto"/>
        <w:rPr>
          <w:rFonts w:ascii="Times New Roman" w:hAnsi="Times New Roman"/>
          <w:sz w:val="24"/>
          <w:szCs w:val="24"/>
          <w:lang w:val="en-US"/>
        </w:rPr>
      </w:pPr>
      <w:r w:rsidRPr="00F36B84">
        <w:rPr>
          <w:rFonts w:ascii="Times New Roman" w:hAnsi="Times New Roman"/>
          <w:sz w:val="24"/>
          <w:szCs w:val="24"/>
          <w:lang w:val="en-US" w:eastAsia="pt-BR"/>
        </w:rPr>
        <w:t xml:space="preserve">____. </w:t>
      </w:r>
      <w:r w:rsidR="001072AD" w:rsidRPr="00F36B84">
        <w:rPr>
          <w:rFonts w:ascii="Times New Roman" w:hAnsi="Times New Roman"/>
          <w:sz w:val="24"/>
          <w:szCs w:val="24"/>
          <w:lang w:val="en-US"/>
        </w:rPr>
        <w:t xml:space="preserve">The nothing that is: Wallace Stevens’ Hegelian Affinities. In. COWAN, B.; KRONICK, J. G. (Orgs.). </w:t>
      </w:r>
      <w:r w:rsidR="001072AD" w:rsidRPr="00F36B84">
        <w:rPr>
          <w:rFonts w:ascii="Times New Roman" w:hAnsi="Times New Roman"/>
          <w:b/>
          <w:sz w:val="24"/>
          <w:szCs w:val="24"/>
          <w:lang w:val="en-US"/>
        </w:rPr>
        <w:t>Theorizing American Literature: Hegel, the Sign, and History</w:t>
      </w:r>
      <w:r w:rsidR="001072AD" w:rsidRPr="00F36B84">
        <w:rPr>
          <w:rFonts w:ascii="Times New Roman" w:hAnsi="Times New Roman"/>
          <w:sz w:val="24"/>
          <w:szCs w:val="24"/>
          <w:lang w:val="en-US"/>
        </w:rPr>
        <w:t xml:space="preserve">. </w:t>
      </w:r>
      <w:proofErr w:type="spellStart"/>
      <w:r w:rsidR="001072AD" w:rsidRPr="00F36B84">
        <w:rPr>
          <w:rFonts w:ascii="Times New Roman" w:hAnsi="Times New Roman"/>
          <w:sz w:val="24"/>
          <w:szCs w:val="24"/>
          <w:lang w:val="en-US"/>
        </w:rPr>
        <w:t>Lousiana</w:t>
      </w:r>
      <w:proofErr w:type="spellEnd"/>
      <w:r w:rsidR="001072AD" w:rsidRPr="00F36B84">
        <w:rPr>
          <w:rFonts w:ascii="Times New Roman" w:hAnsi="Times New Roman"/>
          <w:sz w:val="24"/>
          <w:szCs w:val="24"/>
          <w:lang w:val="en-US"/>
        </w:rPr>
        <w:t xml:space="preserve"> State: University Press, 1991, p.269-87</w:t>
      </w:r>
    </w:p>
    <w:p w14:paraId="7DD0CEF0" w14:textId="77777777" w:rsidR="00D74DC6" w:rsidRPr="00F36B84" w:rsidRDefault="00D74DC6" w:rsidP="00D74DC6">
      <w:pPr>
        <w:spacing w:after="0" w:line="240" w:lineRule="auto"/>
        <w:rPr>
          <w:rFonts w:ascii="Times New Roman" w:hAnsi="Times New Roman"/>
          <w:sz w:val="24"/>
          <w:szCs w:val="24"/>
          <w:lang w:val="en-US"/>
        </w:rPr>
      </w:pPr>
    </w:p>
    <w:p w14:paraId="1EC92694" w14:textId="77777777" w:rsidR="004A7B2B" w:rsidRDefault="00C917B1" w:rsidP="00D74DC6">
      <w:pPr>
        <w:spacing w:after="0" w:line="240" w:lineRule="auto"/>
        <w:rPr>
          <w:rFonts w:ascii="Times New Roman" w:hAnsi="Times New Roman"/>
          <w:sz w:val="24"/>
          <w:szCs w:val="24"/>
        </w:rPr>
      </w:pPr>
      <w:r w:rsidRPr="00F36B84">
        <w:rPr>
          <w:rFonts w:ascii="Times New Roman" w:hAnsi="Times New Roman"/>
          <w:sz w:val="24"/>
          <w:szCs w:val="24"/>
        </w:rPr>
        <w:t xml:space="preserve">COSSI, R. K. </w:t>
      </w:r>
      <w:r w:rsidRPr="00F36B84">
        <w:rPr>
          <w:rFonts w:ascii="Times New Roman" w:hAnsi="Times New Roman"/>
          <w:b/>
          <w:sz w:val="24"/>
          <w:szCs w:val="24"/>
        </w:rPr>
        <w:t>Lacan e o feminismo: a diferença dos sexos</w:t>
      </w:r>
      <w:r w:rsidRPr="00F36B84">
        <w:rPr>
          <w:rFonts w:ascii="Times New Roman" w:hAnsi="Times New Roman"/>
          <w:i/>
          <w:sz w:val="24"/>
          <w:szCs w:val="24"/>
        </w:rPr>
        <w:t xml:space="preserve">. </w:t>
      </w:r>
      <w:r w:rsidRPr="00F36B84">
        <w:rPr>
          <w:rFonts w:ascii="Times New Roman" w:hAnsi="Times New Roman"/>
          <w:sz w:val="24"/>
          <w:szCs w:val="24"/>
        </w:rPr>
        <w:t xml:space="preserve">São Paulo: </w:t>
      </w:r>
      <w:proofErr w:type="spellStart"/>
      <w:r w:rsidRPr="00F36B84">
        <w:rPr>
          <w:rFonts w:ascii="Times New Roman" w:hAnsi="Times New Roman"/>
          <w:sz w:val="24"/>
          <w:szCs w:val="24"/>
        </w:rPr>
        <w:t>Zagadoni</w:t>
      </w:r>
      <w:proofErr w:type="spellEnd"/>
      <w:r w:rsidRPr="00F36B84">
        <w:rPr>
          <w:rFonts w:ascii="Times New Roman" w:hAnsi="Times New Roman"/>
          <w:sz w:val="24"/>
          <w:szCs w:val="24"/>
        </w:rPr>
        <w:t>, 2020</w:t>
      </w:r>
    </w:p>
    <w:p w14:paraId="639A26DE" w14:textId="77777777" w:rsidR="00D74DC6" w:rsidRPr="00F36B84" w:rsidRDefault="00D74DC6" w:rsidP="00D74DC6">
      <w:pPr>
        <w:spacing w:after="0" w:line="240" w:lineRule="auto"/>
        <w:rPr>
          <w:rFonts w:ascii="Times New Roman" w:hAnsi="Times New Roman"/>
          <w:sz w:val="24"/>
          <w:szCs w:val="24"/>
        </w:rPr>
      </w:pPr>
    </w:p>
    <w:p w14:paraId="25D9B3AA" w14:textId="77777777" w:rsidR="004A7B2B" w:rsidRDefault="004A7B2B" w:rsidP="00D74DC6">
      <w:pPr>
        <w:spacing w:after="0" w:line="240" w:lineRule="auto"/>
        <w:rPr>
          <w:rStyle w:val="Ninguno"/>
          <w:rFonts w:ascii="Times New Roman" w:hAnsi="Times New Roman"/>
          <w:sz w:val="24"/>
          <w:szCs w:val="24"/>
        </w:rPr>
      </w:pPr>
      <w:r w:rsidRPr="00F36B84">
        <w:rPr>
          <w:rStyle w:val="Ninguno"/>
          <w:rFonts w:ascii="Times New Roman" w:hAnsi="Times New Roman"/>
          <w:bCs/>
          <w:sz w:val="24"/>
          <w:szCs w:val="24"/>
        </w:rPr>
        <w:t>DERRIDA, J</w:t>
      </w:r>
      <w:r w:rsidRPr="00F36B84">
        <w:rPr>
          <w:rStyle w:val="Ninguno"/>
          <w:rFonts w:ascii="Times New Roman" w:hAnsi="Times New Roman"/>
          <w:b/>
          <w:sz w:val="24"/>
          <w:szCs w:val="24"/>
        </w:rPr>
        <w:t xml:space="preserve">. Margens da filosofía. </w:t>
      </w:r>
      <w:r w:rsidRPr="00F36B84">
        <w:rPr>
          <w:rStyle w:val="Ninguno"/>
          <w:rFonts w:ascii="Times New Roman" w:hAnsi="Times New Roman"/>
          <w:sz w:val="24"/>
          <w:szCs w:val="24"/>
        </w:rPr>
        <w:t xml:space="preserve">Campinas: </w:t>
      </w:r>
      <w:proofErr w:type="spellStart"/>
      <w:r w:rsidRPr="00F36B84">
        <w:rPr>
          <w:rStyle w:val="Ninguno"/>
          <w:rFonts w:ascii="Times New Roman" w:hAnsi="Times New Roman"/>
          <w:sz w:val="24"/>
          <w:szCs w:val="24"/>
        </w:rPr>
        <w:t>Papirus</w:t>
      </w:r>
      <w:proofErr w:type="spellEnd"/>
      <w:r w:rsidRPr="00F36B84">
        <w:rPr>
          <w:rStyle w:val="Ninguno"/>
          <w:rFonts w:ascii="Times New Roman" w:hAnsi="Times New Roman"/>
          <w:sz w:val="24"/>
          <w:szCs w:val="24"/>
        </w:rPr>
        <w:t>, 1991</w:t>
      </w:r>
    </w:p>
    <w:p w14:paraId="347AAEC2" w14:textId="77777777" w:rsidR="00D74DC6" w:rsidRPr="00F36B84" w:rsidRDefault="00D74DC6" w:rsidP="00D74DC6">
      <w:pPr>
        <w:spacing w:after="0" w:line="240" w:lineRule="auto"/>
        <w:rPr>
          <w:rFonts w:ascii="Times New Roman" w:hAnsi="Times New Roman"/>
          <w:sz w:val="24"/>
          <w:szCs w:val="24"/>
          <w:lang w:val="pt-PT"/>
        </w:rPr>
      </w:pPr>
    </w:p>
    <w:p w14:paraId="2BCE4791" w14:textId="77777777" w:rsidR="00186B41" w:rsidRDefault="00186B41" w:rsidP="00D74DC6">
      <w:pPr>
        <w:spacing w:after="0" w:line="240" w:lineRule="auto"/>
        <w:rPr>
          <w:rFonts w:ascii="Times New Roman" w:hAnsi="Times New Roman"/>
          <w:sz w:val="24"/>
          <w:szCs w:val="24"/>
        </w:rPr>
      </w:pPr>
      <w:r w:rsidRPr="00F36B84">
        <w:rPr>
          <w:rStyle w:val="Ninguno"/>
          <w:rFonts w:ascii="Times New Roman" w:hAnsi="Times New Roman"/>
          <w:sz w:val="24"/>
          <w:szCs w:val="24"/>
        </w:rPr>
        <w:t xml:space="preserve">DERRIDA, J; </w:t>
      </w:r>
      <w:r w:rsidRPr="00F36B84">
        <w:rPr>
          <w:rFonts w:ascii="Times New Roman" w:hAnsi="Times New Roman"/>
          <w:sz w:val="24"/>
          <w:szCs w:val="24"/>
        </w:rPr>
        <w:t xml:space="preserve">ROUDINESCO, E. </w:t>
      </w:r>
      <w:r w:rsidRPr="00F36B84">
        <w:rPr>
          <w:rFonts w:ascii="Times New Roman" w:hAnsi="Times New Roman"/>
          <w:b/>
          <w:bCs/>
          <w:sz w:val="24"/>
          <w:szCs w:val="24"/>
        </w:rPr>
        <w:t>De que amanhã... diálogo</w:t>
      </w:r>
      <w:r w:rsidRPr="00F36B84">
        <w:rPr>
          <w:rFonts w:ascii="Times New Roman" w:hAnsi="Times New Roman"/>
          <w:sz w:val="24"/>
          <w:szCs w:val="24"/>
        </w:rPr>
        <w:t>. Rio de Janeiro: Jorge Zahar, 2004.</w:t>
      </w:r>
    </w:p>
    <w:p w14:paraId="4880CD7D" w14:textId="77777777" w:rsidR="00D74DC6" w:rsidRPr="00F36B84" w:rsidRDefault="00D74DC6" w:rsidP="00D74DC6">
      <w:pPr>
        <w:spacing w:after="0" w:line="240" w:lineRule="auto"/>
        <w:rPr>
          <w:rStyle w:val="Ninguno"/>
          <w:rFonts w:ascii="Times New Roman" w:hAnsi="Times New Roman"/>
          <w:sz w:val="24"/>
          <w:szCs w:val="24"/>
          <w:lang w:val="pt-BR"/>
        </w:rPr>
      </w:pPr>
    </w:p>
    <w:p w14:paraId="239C521B" w14:textId="77777777" w:rsidR="00C32C71" w:rsidRDefault="001072AD" w:rsidP="00D74DC6">
      <w:pPr>
        <w:pStyle w:val="PargrafodaLista"/>
        <w:spacing w:after="0" w:line="240" w:lineRule="auto"/>
        <w:ind w:left="0"/>
        <w:rPr>
          <w:rStyle w:val="Ninguno"/>
          <w:rFonts w:ascii="Times New Roman" w:hAnsi="Times New Roman"/>
          <w:sz w:val="24"/>
          <w:szCs w:val="24"/>
        </w:rPr>
      </w:pPr>
      <w:r w:rsidRPr="00F36B84">
        <w:rPr>
          <w:rStyle w:val="Ninguno"/>
          <w:rFonts w:ascii="Times New Roman" w:hAnsi="Times New Roman"/>
          <w:sz w:val="24"/>
          <w:szCs w:val="24"/>
          <w:lang w:val="es-AR"/>
        </w:rPr>
        <w:t xml:space="preserve">DÍAZ, E. B. </w:t>
      </w:r>
      <w:r w:rsidRPr="00F36B84">
        <w:rPr>
          <w:rStyle w:val="Ninguno"/>
          <w:rFonts w:ascii="Times New Roman" w:hAnsi="Times New Roman"/>
          <w:b/>
          <w:bCs/>
          <w:sz w:val="24"/>
          <w:szCs w:val="24"/>
          <w:lang w:val="es-AR"/>
        </w:rPr>
        <w:t>Qué Cuenta Como Una vida: La pregunta por la libertad en Judith Butler</w:t>
      </w:r>
      <w:r w:rsidRPr="00F36B84">
        <w:rPr>
          <w:rStyle w:val="Ninguno"/>
          <w:rFonts w:ascii="Times New Roman" w:hAnsi="Times New Roman"/>
          <w:sz w:val="24"/>
          <w:szCs w:val="24"/>
          <w:lang w:val="es-AR"/>
        </w:rPr>
        <w:t xml:space="preserve">. </w:t>
      </w:r>
      <w:r w:rsidRPr="00F36B84">
        <w:rPr>
          <w:rStyle w:val="Ninguno"/>
          <w:rFonts w:ascii="Times New Roman" w:hAnsi="Times New Roman"/>
          <w:sz w:val="24"/>
          <w:szCs w:val="24"/>
        </w:rPr>
        <w:t xml:space="preserve">Madrid: A. Machado </w:t>
      </w:r>
      <w:proofErr w:type="spellStart"/>
      <w:r w:rsidRPr="00F36B84">
        <w:rPr>
          <w:rStyle w:val="Ninguno"/>
          <w:rFonts w:ascii="Times New Roman" w:hAnsi="Times New Roman"/>
          <w:sz w:val="24"/>
          <w:szCs w:val="24"/>
        </w:rPr>
        <w:t>Libros</w:t>
      </w:r>
      <w:proofErr w:type="spellEnd"/>
      <w:r w:rsidRPr="00F36B84">
        <w:rPr>
          <w:rStyle w:val="Ninguno"/>
          <w:rFonts w:ascii="Times New Roman" w:hAnsi="Times New Roman"/>
          <w:sz w:val="24"/>
          <w:szCs w:val="24"/>
        </w:rPr>
        <w:t>, 2008</w:t>
      </w:r>
    </w:p>
    <w:p w14:paraId="1E7D8F89" w14:textId="77777777" w:rsidR="00D74DC6" w:rsidRPr="00F36B84" w:rsidRDefault="00D74DC6" w:rsidP="00D74DC6">
      <w:pPr>
        <w:pStyle w:val="PargrafodaLista"/>
        <w:spacing w:after="0" w:line="240" w:lineRule="auto"/>
        <w:ind w:left="0"/>
        <w:rPr>
          <w:rStyle w:val="Ninguno"/>
          <w:rFonts w:ascii="Times New Roman" w:hAnsi="Times New Roman"/>
          <w:sz w:val="24"/>
          <w:szCs w:val="24"/>
        </w:rPr>
      </w:pPr>
    </w:p>
    <w:p w14:paraId="3F0693C6" w14:textId="77777777" w:rsidR="001072AD" w:rsidRDefault="001072AD" w:rsidP="00D74DC6">
      <w:pPr>
        <w:pStyle w:val="PargrafodaLista"/>
        <w:spacing w:after="0" w:line="240" w:lineRule="auto"/>
        <w:ind w:left="0"/>
        <w:rPr>
          <w:rStyle w:val="Ninguno"/>
          <w:rFonts w:ascii="Times New Roman" w:hAnsi="Times New Roman"/>
          <w:sz w:val="24"/>
          <w:szCs w:val="24"/>
          <w:shd w:val="clear" w:color="auto" w:fill="FFFFFF"/>
        </w:rPr>
      </w:pPr>
      <w:r w:rsidRPr="00F36B84">
        <w:rPr>
          <w:rStyle w:val="Ninguno"/>
          <w:rFonts w:ascii="Times New Roman" w:hAnsi="Times New Roman"/>
          <w:sz w:val="24"/>
          <w:szCs w:val="24"/>
          <w:shd w:val="clear" w:color="auto" w:fill="FFFFFF"/>
        </w:rPr>
        <w:t xml:space="preserve">FOUCAULT, M. </w:t>
      </w:r>
      <w:r w:rsidRPr="00F36B84">
        <w:rPr>
          <w:rStyle w:val="Ninguno"/>
          <w:rFonts w:ascii="Times New Roman" w:hAnsi="Times New Roman"/>
          <w:b/>
          <w:sz w:val="24"/>
          <w:szCs w:val="24"/>
          <w:shd w:val="clear" w:color="auto" w:fill="FFFFFF"/>
        </w:rPr>
        <w:t xml:space="preserve">História da sexualidade I: vontade de saber. </w:t>
      </w:r>
      <w:r w:rsidRPr="00F36B84">
        <w:rPr>
          <w:rStyle w:val="Ninguno"/>
          <w:rFonts w:ascii="Times New Roman" w:hAnsi="Times New Roman"/>
          <w:sz w:val="24"/>
          <w:szCs w:val="24"/>
          <w:shd w:val="clear" w:color="auto" w:fill="FFFFFF"/>
        </w:rPr>
        <w:t>Rio de janeiro: Edições Graal, 1988</w:t>
      </w:r>
    </w:p>
    <w:p w14:paraId="3A40CAFB" w14:textId="77777777" w:rsidR="00D74DC6" w:rsidRPr="00F36B84" w:rsidRDefault="00D74DC6" w:rsidP="00D74DC6">
      <w:pPr>
        <w:pStyle w:val="PargrafodaLista"/>
        <w:spacing w:after="0" w:line="240" w:lineRule="auto"/>
        <w:ind w:left="0"/>
        <w:rPr>
          <w:rStyle w:val="Ninguno"/>
          <w:rFonts w:ascii="Times New Roman" w:hAnsi="Times New Roman"/>
          <w:sz w:val="24"/>
          <w:szCs w:val="24"/>
          <w:shd w:val="clear" w:color="auto" w:fill="FFFFFF"/>
        </w:rPr>
      </w:pPr>
    </w:p>
    <w:p w14:paraId="7A5FF515" w14:textId="77777777" w:rsidR="001072AD" w:rsidRDefault="001072AD" w:rsidP="00D74DC6">
      <w:pPr>
        <w:pStyle w:val="PargrafodaLista"/>
        <w:spacing w:after="0" w:line="240" w:lineRule="auto"/>
        <w:ind w:left="0"/>
        <w:rPr>
          <w:rStyle w:val="Ninguno"/>
          <w:rFonts w:ascii="Times New Roman" w:hAnsi="Times New Roman"/>
          <w:sz w:val="24"/>
          <w:szCs w:val="24"/>
          <w:shd w:val="clear" w:color="auto" w:fill="FFFFFF"/>
        </w:rPr>
      </w:pPr>
      <w:r w:rsidRPr="00F36B84">
        <w:rPr>
          <w:rStyle w:val="Ninguno"/>
          <w:rFonts w:ascii="Times New Roman" w:hAnsi="Times New Roman"/>
          <w:sz w:val="24"/>
          <w:szCs w:val="24"/>
          <w:shd w:val="clear" w:color="auto" w:fill="FFFFFF"/>
        </w:rPr>
        <w:t xml:space="preserve">____. </w:t>
      </w:r>
      <w:r w:rsidRPr="00F36B84">
        <w:rPr>
          <w:rStyle w:val="Ninguno"/>
          <w:rFonts w:ascii="Times New Roman" w:hAnsi="Times New Roman"/>
          <w:b/>
          <w:sz w:val="24"/>
          <w:szCs w:val="24"/>
          <w:shd w:val="clear" w:color="auto" w:fill="FFFFFF"/>
        </w:rPr>
        <w:t xml:space="preserve">História da sexualidade II: o uso dos prazeres. </w:t>
      </w:r>
      <w:r w:rsidRPr="00F36B84">
        <w:rPr>
          <w:rStyle w:val="Ninguno"/>
          <w:rFonts w:ascii="Times New Roman" w:hAnsi="Times New Roman"/>
          <w:sz w:val="24"/>
          <w:szCs w:val="24"/>
          <w:shd w:val="clear" w:color="auto" w:fill="FFFFFF"/>
        </w:rPr>
        <w:t>Rio de janeiro: Edições Graal, 1984</w:t>
      </w:r>
    </w:p>
    <w:p w14:paraId="4061401F" w14:textId="77777777" w:rsidR="00D74DC6" w:rsidRPr="00F36B84" w:rsidRDefault="00D74DC6" w:rsidP="00D74DC6">
      <w:pPr>
        <w:pStyle w:val="PargrafodaLista"/>
        <w:spacing w:after="0" w:line="240" w:lineRule="auto"/>
        <w:ind w:left="0"/>
        <w:rPr>
          <w:rStyle w:val="Ninguno"/>
          <w:rFonts w:ascii="Times New Roman" w:hAnsi="Times New Roman"/>
          <w:sz w:val="24"/>
          <w:szCs w:val="24"/>
          <w:shd w:val="clear" w:color="auto" w:fill="FFFFFF"/>
        </w:rPr>
      </w:pPr>
    </w:p>
    <w:p w14:paraId="4E4A24E2" w14:textId="77777777" w:rsidR="001072AD" w:rsidRDefault="001072AD" w:rsidP="00D74DC6">
      <w:pPr>
        <w:spacing w:after="0" w:line="240" w:lineRule="auto"/>
        <w:rPr>
          <w:rFonts w:ascii="Times New Roman" w:hAnsi="Times New Roman"/>
          <w:sz w:val="24"/>
          <w:szCs w:val="24"/>
          <w:shd w:val="clear" w:color="auto" w:fill="FFFFFF"/>
        </w:rPr>
      </w:pPr>
      <w:r w:rsidRPr="00F36B84">
        <w:rPr>
          <w:rFonts w:ascii="Times New Roman" w:hAnsi="Times New Roman"/>
          <w:sz w:val="24"/>
          <w:szCs w:val="24"/>
          <w:shd w:val="clear" w:color="auto" w:fill="FFFFFF"/>
        </w:rPr>
        <w:t xml:space="preserve">HEGEL, G. W. F. </w:t>
      </w:r>
      <w:r w:rsidRPr="00F36B84">
        <w:rPr>
          <w:rFonts w:ascii="Times New Roman" w:hAnsi="Times New Roman"/>
          <w:b/>
          <w:sz w:val="24"/>
          <w:szCs w:val="24"/>
          <w:shd w:val="clear" w:color="auto" w:fill="FFFFFF"/>
        </w:rPr>
        <w:t xml:space="preserve">Fenomenologia do espírito. </w:t>
      </w:r>
      <w:r w:rsidRPr="00F36B84">
        <w:rPr>
          <w:rFonts w:ascii="Times New Roman" w:hAnsi="Times New Roman"/>
          <w:sz w:val="24"/>
          <w:szCs w:val="24"/>
          <w:shd w:val="clear" w:color="auto" w:fill="FFFFFF"/>
        </w:rPr>
        <w:t>Petrópolis: Editora Vozes, 2013</w:t>
      </w:r>
    </w:p>
    <w:p w14:paraId="21D87A82" w14:textId="77777777" w:rsidR="00D74DC6" w:rsidRPr="00F36B84" w:rsidRDefault="00D74DC6" w:rsidP="00D74DC6">
      <w:pPr>
        <w:spacing w:after="0" w:line="240" w:lineRule="auto"/>
        <w:rPr>
          <w:rFonts w:ascii="Times New Roman" w:hAnsi="Times New Roman"/>
          <w:sz w:val="24"/>
          <w:szCs w:val="24"/>
          <w:lang w:eastAsia="pt-BR"/>
        </w:rPr>
      </w:pPr>
    </w:p>
    <w:p w14:paraId="0D75CE7E" w14:textId="77777777" w:rsidR="001072AD" w:rsidRDefault="001072AD" w:rsidP="00D74DC6">
      <w:pPr>
        <w:pStyle w:val="PargrafodaLista"/>
        <w:spacing w:after="0" w:line="240" w:lineRule="auto"/>
        <w:ind w:left="0"/>
        <w:rPr>
          <w:rFonts w:ascii="Times New Roman" w:hAnsi="Times New Roman"/>
          <w:sz w:val="24"/>
          <w:szCs w:val="24"/>
        </w:rPr>
      </w:pPr>
      <w:r w:rsidRPr="00F36B84">
        <w:rPr>
          <w:rFonts w:ascii="Times New Roman" w:hAnsi="Times New Roman"/>
          <w:sz w:val="24"/>
          <w:szCs w:val="24"/>
        </w:rPr>
        <w:t xml:space="preserve">LEOPOLDO E SILVA, F. </w:t>
      </w:r>
      <w:r w:rsidRPr="00F36B84">
        <w:rPr>
          <w:rFonts w:ascii="Times New Roman" w:hAnsi="Times New Roman"/>
          <w:b/>
          <w:sz w:val="24"/>
          <w:szCs w:val="24"/>
        </w:rPr>
        <w:t>Ética e literatura em Sartre: Ensaios introdutórios.</w:t>
      </w:r>
      <w:r w:rsidRPr="00F36B84">
        <w:rPr>
          <w:rFonts w:ascii="Times New Roman" w:hAnsi="Times New Roman"/>
          <w:sz w:val="24"/>
          <w:szCs w:val="24"/>
        </w:rPr>
        <w:t xml:space="preserve"> São Paulo: UNESP,2003.</w:t>
      </w:r>
    </w:p>
    <w:p w14:paraId="2982365F" w14:textId="77777777" w:rsidR="00D74DC6" w:rsidRPr="00F36B84" w:rsidRDefault="00D74DC6" w:rsidP="00D74DC6">
      <w:pPr>
        <w:pStyle w:val="PargrafodaLista"/>
        <w:spacing w:after="0" w:line="240" w:lineRule="auto"/>
        <w:ind w:left="0"/>
        <w:rPr>
          <w:rFonts w:ascii="Times New Roman" w:hAnsi="Times New Roman"/>
          <w:sz w:val="24"/>
          <w:szCs w:val="24"/>
        </w:rPr>
      </w:pPr>
    </w:p>
    <w:p w14:paraId="7B7F69D2" w14:textId="77777777" w:rsidR="001072AD" w:rsidRDefault="001072AD" w:rsidP="00D74DC6">
      <w:pPr>
        <w:spacing w:after="0" w:line="240" w:lineRule="auto"/>
        <w:rPr>
          <w:rFonts w:ascii="Times New Roman" w:hAnsi="Times New Roman"/>
          <w:color w:val="0F1111"/>
          <w:sz w:val="24"/>
          <w:szCs w:val="24"/>
          <w:shd w:val="clear" w:color="auto" w:fill="FFFFFF"/>
        </w:rPr>
      </w:pPr>
      <w:r w:rsidRPr="00F36B84">
        <w:rPr>
          <w:rStyle w:val="Hyperlink0"/>
          <w:rFonts w:eastAsia="Calibri"/>
          <w:sz w:val="24"/>
          <w:szCs w:val="24"/>
          <w:lang w:val="pt-BR"/>
        </w:rPr>
        <w:t>MERLEAU-PONTY, M</w:t>
      </w:r>
      <w:r w:rsidR="009F168D" w:rsidRPr="00F36B84">
        <w:rPr>
          <w:rStyle w:val="Hyperlink0"/>
          <w:rFonts w:eastAsia="Calibri"/>
          <w:sz w:val="24"/>
          <w:szCs w:val="24"/>
          <w:lang w:val="pt-BR"/>
        </w:rPr>
        <w:t xml:space="preserve">. </w:t>
      </w:r>
      <w:r w:rsidRPr="00F36B84">
        <w:rPr>
          <w:rStyle w:val="Hyperlink0"/>
          <w:rFonts w:eastAsia="Calibri"/>
          <w:b/>
          <w:sz w:val="24"/>
          <w:szCs w:val="24"/>
          <w:lang w:val="pt-BR"/>
        </w:rPr>
        <w:t xml:space="preserve">Sentido y </w:t>
      </w:r>
      <w:proofErr w:type="spellStart"/>
      <w:r w:rsidRPr="00F36B84">
        <w:rPr>
          <w:rStyle w:val="Hyperlink0"/>
          <w:rFonts w:eastAsia="Calibri"/>
          <w:b/>
          <w:sz w:val="24"/>
          <w:szCs w:val="24"/>
          <w:lang w:val="pt-BR"/>
        </w:rPr>
        <w:t>sinsentido</w:t>
      </w:r>
      <w:proofErr w:type="spellEnd"/>
      <w:r w:rsidRPr="00F36B84">
        <w:rPr>
          <w:rStyle w:val="Hyperlink0"/>
          <w:rFonts w:eastAsia="Calibri"/>
          <w:b/>
          <w:sz w:val="24"/>
          <w:szCs w:val="24"/>
          <w:lang w:val="pt-BR"/>
        </w:rPr>
        <w:t xml:space="preserve">. </w:t>
      </w:r>
      <w:r w:rsidRPr="00F36B84">
        <w:rPr>
          <w:rStyle w:val="Hyperlink0"/>
          <w:rFonts w:eastAsia="Calibri"/>
          <w:sz w:val="24"/>
          <w:szCs w:val="24"/>
        </w:rPr>
        <w:t xml:space="preserve">Barcelona: </w:t>
      </w:r>
      <w:proofErr w:type="spellStart"/>
      <w:r w:rsidRPr="00F36B84">
        <w:rPr>
          <w:rFonts w:ascii="Times New Roman" w:hAnsi="Times New Roman"/>
          <w:color w:val="0F1111"/>
          <w:sz w:val="24"/>
          <w:szCs w:val="24"/>
          <w:shd w:val="clear" w:color="auto" w:fill="FFFFFF"/>
        </w:rPr>
        <w:t>Ediciones</w:t>
      </w:r>
      <w:proofErr w:type="spellEnd"/>
      <w:r w:rsidRPr="00F36B84">
        <w:rPr>
          <w:rFonts w:ascii="Times New Roman" w:hAnsi="Times New Roman"/>
          <w:color w:val="0F1111"/>
          <w:sz w:val="24"/>
          <w:szCs w:val="24"/>
          <w:shd w:val="clear" w:color="auto" w:fill="FFFFFF"/>
        </w:rPr>
        <w:t xml:space="preserve"> Península, 1977</w:t>
      </w:r>
    </w:p>
    <w:p w14:paraId="7B2A7F8E" w14:textId="77777777" w:rsidR="00D74DC6" w:rsidRPr="00F36B84" w:rsidRDefault="00D74DC6" w:rsidP="00D74DC6">
      <w:pPr>
        <w:spacing w:after="0" w:line="240" w:lineRule="auto"/>
        <w:rPr>
          <w:rStyle w:val="Hyperlink0"/>
          <w:rFonts w:eastAsia="Calibri"/>
          <w:sz w:val="24"/>
          <w:szCs w:val="24"/>
        </w:rPr>
      </w:pPr>
    </w:p>
    <w:p w14:paraId="74942646" w14:textId="14C5554F" w:rsidR="001072AD" w:rsidRDefault="001072AD" w:rsidP="00D74DC6">
      <w:pPr>
        <w:spacing w:after="0" w:line="240" w:lineRule="auto"/>
        <w:rPr>
          <w:rFonts w:ascii="Times New Roman" w:hAnsi="Times New Roman"/>
          <w:sz w:val="24"/>
          <w:szCs w:val="24"/>
          <w:shd w:val="clear" w:color="auto" w:fill="FFFFFF"/>
        </w:rPr>
      </w:pPr>
      <w:r w:rsidRPr="00F36B84">
        <w:rPr>
          <w:rFonts w:ascii="Times New Roman" w:hAnsi="Times New Roman"/>
          <w:sz w:val="24"/>
          <w:szCs w:val="24"/>
        </w:rPr>
        <w:t xml:space="preserve">RODRIGUES, C. </w:t>
      </w:r>
      <w:r w:rsidRPr="00F36B84">
        <w:rPr>
          <w:rFonts w:ascii="Times New Roman" w:hAnsi="Times New Roman"/>
          <w:b/>
          <w:sz w:val="24"/>
          <w:szCs w:val="24"/>
          <w:shd w:val="clear" w:color="auto" w:fill="FFFFFF"/>
        </w:rPr>
        <w:t xml:space="preserve">O luto entre clínica e política: Judith Butler para além do gênero. </w:t>
      </w:r>
      <w:r w:rsidRPr="00F36B84">
        <w:rPr>
          <w:rFonts w:ascii="Times New Roman" w:hAnsi="Times New Roman"/>
          <w:sz w:val="24"/>
          <w:szCs w:val="24"/>
          <w:shd w:val="clear" w:color="auto" w:fill="FFFFFF"/>
        </w:rPr>
        <w:t>Belo horizonte: Autêntica, 2021</w:t>
      </w:r>
    </w:p>
    <w:p w14:paraId="6224C5C2" w14:textId="77777777" w:rsidR="00D74DC6" w:rsidRPr="00F36B84" w:rsidRDefault="00D74DC6" w:rsidP="00D74DC6">
      <w:pPr>
        <w:pStyle w:val="PargrafodaLista"/>
        <w:spacing w:after="0" w:line="240" w:lineRule="auto"/>
        <w:ind w:left="0"/>
        <w:rPr>
          <w:rFonts w:ascii="Times New Roman" w:hAnsi="Times New Roman"/>
          <w:sz w:val="24"/>
          <w:szCs w:val="24"/>
          <w:shd w:val="clear" w:color="auto" w:fill="FFFFFF"/>
        </w:rPr>
      </w:pPr>
    </w:p>
    <w:p w14:paraId="728D3FDE" w14:textId="77777777" w:rsidR="001072AD" w:rsidRDefault="001072AD" w:rsidP="00D74DC6">
      <w:pPr>
        <w:spacing w:after="0" w:line="240" w:lineRule="auto"/>
        <w:rPr>
          <w:rFonts w:ascii="Times New Roman" w:hAnsi="Times New Roman"/>
          <w:sz w:val="24"/>
          <w:szCs w:val="24"/>
          <w:lang w:eastAsia="pt-BR"/>
        </w:rPr>
      </w:pPr>
      <w:r w:rsidRPr="00F36B84">
        <w:rPr>
          <w:rFonts w:ascii="Times New Roman" w:hAnsi="Times New Roman"/>
          <w:sz w:val="24"/>
          <w:szCs w:val="24"/>
        </w:rPr>
        <w:t xml:space="preserve">ROUDINESCO, </w:t>
      </w:r>
      <w:bookmarkStart w:id="2" w:name="_Hlk44504305"/>
      <w:r w:rsidRPr="00F36B84">
        <w:rPr>
          <w:rFonts w:ascii="Times New Roman" w:hAnsi="Times New Roman"/>
          <w:sz w:val="24"/>
          <w:szCs w:val="24"/>
        </w:rPr>
        <w:t>E</w:t>
      </w:r>
      <w:bookmarkEnd w:id="2"/>
      <w:r w:rsidRPr="00F36B84">
        <w:rPr>
          <w:rFonts w:ascii="Times New Roman" w:hAnsi="Times New Roman"/>
          <w:sz w:val="24"/>
          <w:szCs w:val="24"/>
        </w:rPr>
        <w:t xml:space="preserve">. </w:t>
      </w:r>
      <w:r w:rsidRPr="00F36B84">
        <w:rPr>
          <w:rFonts w:ascii="Times New Roman" w:hAnsi="Times New Roman"/>
          <w:b/>
          <w:sz w:val="24"/>
          <w:szCs w:val="24"/>
          <w:lang w:eastAsia="pt-BR"/>
        </w:rPr>
        <w:t xml:space="preserve">Por que a </w:t>
      </w:r>
      <w:proofErr w:type="gramStart"/>
      <w:r w:rsidRPr="00F36B84">
        <w:rPr>
          <w:rFonts w:ascii="Times New Roman" w:hAnsi="Times New Roman"/>
          <w:b/>
          <w:sz w:val="24"/>
          <w:szCs w:val="24"/>
          <w:lang w:eastAsia="pt-BR"/>
        </w:rPr>
        <w:t>psicanálise?.</w:t>
      </w:r>
      <w:proofErr w:type="gramEnd"/>
      <w:r w:rsidRPr="00F36B84">
        <w:rPr>
          <w:rFonts w:ascii="Times New Roman" w:hAnsi="Times New Roman"/>
          <w:b/>
          <w:sz w:val="24"/>
          <w:szCs w:val="24"/>
          <w:lang w:eastAsia="pt-BR"/>
        </w:rPr>
        <w:t xml:space="preserve"> </w:t>
      </w:r>
      <w:r w:rsidRPr="00F36B84">
        <w:rPr>
          <w:rFonts w:ascii="Times New Roman" w:hAnsi="Times New Roman"/>
          <w:sz w:val="24"/>
          <w:szCs w:val="24"/>
          <w:lang w:eastAsia="pt-BR"/>
        </w:rPr>
        <w:t>Rio de Janeiro: J. Zahar, 1999</w:t>
      </w:r>
    </w:p>
    <w:p w14:paraId="62E4B000" w14:textId="77777777" w:rsidR="00D74DC6" w:rsidRPr="00F36B84" w:rsidRDefault="00D74DC6" w:rsidP="00D74DC6">
      <w:pPr>
        <w:spacing w:after="0" w:line="240" w:lineRule="auto"/>
        <w:rPr>
          <w:rFonts w:ascii="Times New Roman" w:hAnsi="Times New Roman"/>
          <w:sz w:val="24"/>
          <w:szCs w:val="24"/>
          <w:lang w:eastAsia="pt-BR"/>
        </w:rPr>
      </w:pPr>
    </w:p>
    <w:p w14:paraId="2FD80BFB" w14:textId="77777777" w:rsidR="001072AD" w:rsidRDefault="001072AD" w:rsidP="00D74DC6">
      <w:pPr>
        <w:spacing w:after="0" w:line="240" w:lineRule="auto"/>
        <w:rPr>
          <w:rFonts w:ascii="Times New Roman" w:hAnsi="Times New Roman"/>
          <w:sz w:val="24"/>
          <w:szCs w:val="24"/>
        </w:rPr>
      </w:pPr>
      <w:r w:rsidRPr="00F36B84">
        <w:rPr>
          <w:rFonts w:ascii="Times New Roman" w:hAnsi="Times New Roman"/>
          <w:sz w:val="24"/>
          <w:szCs w:val="24"/>
        </w:rPr>
        <w:t xml:space="preserve">SALIH, S. </w:t>
      </w:r>
      <w:r w:rsidRPr="00F36B84">
        <w:rPr>
          <w:rFonts w:ascii="Times New Roman" w:hAnsi="Times New Roman"/>
          <w:b/>
          <w:sz w:val="24"/>
          <w:szCs w:val="24"/>
        </w:rPr>
        <w:t>Judith Butler e a Teoria Queer</w:t>
      </w:r>
      <w:r w:rsidRPr="00F36B84">
        <w:rPr>
          <w:rFonts w:ascii="Times New Roman" w:hAnsi="Times New Roman"/>
          <w:sz w:val="24"/>
          <w:szCs w:val="24"/>
        </w:rPr>
        <w:t>. Belo Horizonte: Autêntica Editora, 2019.</w:t>
      </w:r>
    </w:p>
    <w:p w14:paraId="24271C49" w14:textId="77777777" w:rsidR="00D74DC6" w:rsidRPr="00F36B84" w:rsidRDefault="00D74DC6" w:rsidP="00D74DC6">
      <w:pPr>
        <w:spacing w:after="0" w:line="240" w:lineRule="auto"/>
        <w:rPr>
          <w:rFonts w:ascii="Times New Roman" w:hAnsi="Times New Roman"/>
          <w:sz w:val="24"/>
          <w:szCs w:val="24"/>
        </w:rPr>
      </w:pPr>
    </w:p>
    <w:p w14:paraId="0E50580E" w14:textId="77777777" w:rsidR="00C917B1" w:rsidRPr="00F36B84" w:rsidRDefault="001072AD" w:rsidP="00D74DC6">
      <w:pPr>
        <w:pStyle w:val="PargrafodaLista"/>
        <w:spacing w:after="0" w:line="240" w:lineRule="auto"/>
        <w:ind w:left="0"/>
        <w:rPr>
          <w:rFonts w:ascii="Times New Roman" w:hAnsi="Times New Roman"/>
          <w:sz w:val="24"/>
          <w:szCs w:val="24"/>
        </w:rPr>
      </w:pPr>
      <w:r w:rsidRPr="00F36B84">
        <w:rPr>
          <w:rFonts w:ascii="Times New Roman" w:hAnsi="Times New Roman"/>
          <w:sz w:val="24"/>
          <w:szCs w:val="24"/>
        </w:rPr>
        <w:t xml:space="preserve">WRIGHT, E. Crítica feminista inteiramente pós-moderna. </w:t>
      </w:r>
      <w:r w:rsidRPr="00F36B84">
        <w:rPr>
          <w:rFonts w:ascii="Times New Roman" w:hAnsi="Times New Roman"/>
          <w:i/>
          <w:sz w:val="24"/>
          <w:szCs w:val="24"/>
        </w:rPr>
        <w:t xml:space="preserve">In: </w:t>
      </w:r>
      <w:r w:rsidRPr="00F36B84">
        <w:rPr>
          <w:rFonts w:ascii="Times New Roman" w:hAnsi="Times New Roman"/>
          <w:sz w:val="24"/>
          <w:szCs w:val="24"/>
        </w:rPr>
        <w:t xml:space="preserve">BRENNAN, T. (org.) </w:t>
      </w:r>
      <w:r w:rsidRPr="00F36B84">
        <w:rPr>
          <w:rFonts w:ascii="Times New Roman" w:hAnsi="Times New Roman"/>
          <w:b/>
          <w:sz w:val="24"/>
          <w:szCs w:val="24"/>
        </w:rPr>
        <w:t xml:space="preserve">Para além do falo: uma crítica a Lacan do ponto de vista da mulher. </w:t>
      </w:r>
      <w:r w:rsidRPr="00F36B84">
        <w:rPr>
          <w:rFonts w:ascii="Times New Roman" w:hAnsi="Times New Roman"/>
          <w:sz w:val="24"/>
          <w:szCs w:val="24"/>
        </w:rPr>
        <w:t>Rio de Janeiro: Rosa dos tempos, 1997, pp. 189-203</w:t>
      </w:r>
    </w:p>
    <w:sectPr w:rsidR="00C917B1" w:rsidRPr="00F36B84" w:rsidSect="003C663B">
      <w:footerReference w:type="default" r:id="rId8"/>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9340E" w14:textId="77777777" w:rsidR="002C721D" w:rsidRDefault="002C721D" w:rsidP="001072AD">
      <w:pPr>
        <w:spacing w:after="0" w:line="240" w:lineRule="auto"/>
      </w:pPr>
      <w:r>
        <w:separator/>
      </w:r>
    </w:p>
  </w:endnote>
  <w:endnote w:type="continuationSeparator" w:id="0">
    <w:p w14:paraId="3A560D73" w14:textId="77777777" w:rsidR="002C721D" w:rsidRDefault="002C721D" w:rsidP="00107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oudyOlSt BT">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Times New">
    <w:altName w:val="Times New Roman"/>
    <w:panose1 w:val="00000000000000000000"/>
    <w:charset w:val="00"/>
    <w:family w:val="roman"/>
    <w:notTrueType/>
    <w:pitch w:val="default"/>
  </w:font>
  <w:font w:name="Montserrat">
    <w:charset w:val="00"/>
    <w:family w:val="auto"/>
    <w:pitch w:val="variable"/>
    <w:sig w:usb0="2000020F" w:usb1="00000003" w:usb2="00000000" w:usb3="00000000" w:csb0="00000197" w:csb1="00000000"/>
  </w:font>
  <w:font w:name="Nassau">
    <w:altName w:val="Cambria"/>
    <w:panose1 w:val="00000000000000000000"/>
    <w:charset w:val="00"/>
    <w:family w:val="roman"/>
    <w:notTrueType/>
    <w:pitch w:val="default"/>
    <w:sig w:usb0="00000003" w:usb1="00000000" w:usb2="00000000" w:usb3="00000000" w:csb0="00000001" w:csb1="00000000"/>
  </w:font>
  <w:font w:name="LiberationSerif">
    <w:altName w:val="MS Gothic"/>
    <w:panose1 w:val="00000000000000000000"/>
    <w:charset w:val="80"/>
    <w:family w:val="auto"/>
    <w:notTrueType/>
    <w:pitch w:val="default"/>
    <w:sig w:usb0="00000003" w:usb1="08070000" w:usb2="00000010" w:usb3="00000000" w:csb0="00020001" w:csb1="00000000"/>
  </w:font>
  <w:font w:name="LiberationSerif-Italic">
    <w:altName w:val="MS Gothic"/>
    <w:panose1 w:val="00000000000000000000"/>
    <w:charset w:val="80"/>
    <w:family w:val="auto"/>
    <w:notTrueType/>
    <w:pitch w:val="default"/>
    <w:sig w:usb0="00000003" w:usb1="08070000" w:usb2="00000010" w:usb3="00000000" w:csb0="00020001" w:csb1="00000000"/>
  </w:font>
  <w:font w:name="LiberationSans">
    <w:altName w:val="MS Gothic"/>
    <w:panose1 w:val="00000000000000000000"/>
    <w:charset w:val="80"/>
    <w:family w:val="auto"/>
    <w:notTrueType/>
    <w:pitch w:val="default"/>
    <w:sig w:usb0="00000001"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Arial-Italic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578717"/>
      <w:docPartObj>
        <w:docPartGallery w:val="Page Numbers (Bottom of Page)"/>
        <w:docPartUnique/>
      </w:docPartObj>
    </w:sdtPr>
    <w:sdtContent>
      <w:p w14:paraId="265AE772" w14:textId="1A7AB2C3" w:rsidR="00CA33E4" w:rsidRDefault="00CA33E4">
        <w:pPr>
          <w:pStyle w:val="Rodap"/>
          <w:jc w:val="right"/>
        </w:pPr>
        <w:r>
          <w:fldChar w:fldCharType="begin"/>
        </w:r>
        <w:r>
          <w:instrText>PAGE   \* MERGEFORMAT</w:instrText>
        </w:r>
        <w:r>
          <w:fldChar w:fldCharType="separate"/>
        </w:r>
        <w:r>
          <w:t>2</w:t>
        </w:r>
        <w:r>
          <w:fldChar w:fldCharType="end"/>
        </w:r>
      </w:p>
    </w:sdtContent>
  </w:sdt>
  <w:p w14:paraId="3ACAE1FD" w14:textId="77777777" w:rsidR="00CA33E4" w:rsidRDefault="00CA33E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E8088" w14:textId="77777777" w:rsidR="002C721D" w:rsidRDefault="002C721D" w:rsidP="001072AD">
      <w:pPr>
        <w:spacing w:after="0" w:line="240" w:lineRule="auto"/>
      </w:pPr>
      <w:r>
        <w:separator/>
      </w:r>
    </w:p>
  </w:footnote>
  <w:footnote w:type="continuationSeparator" w:id="0">
    <w:p w14:paraId="62B39F57" w14:textId="77777777" w:rsidR="002C721D" w:rsidRDefault="002C721D" w:rsidP="001072AD">
      <w:pPr>
        <w:spacing w:after="0" w:line="240" w:lineRule="auto"/>
      </w:pPr>
      <w:r>
        <w:continuationSeparator/>
      </w:r>
    </w:p>
  </w:footnote>
  <w:footnote w:id="1">
    <w:p w14:paraId="3191EEEC" w14:textId="77777777" w:rsidR="007F576B" w:rsidRPr="00F36B84" w:rsidRDefault="007F576B" w:rsidP="00DA5F99">
      <w:pPr>
        <w:pStyle w:val="Textodenotaderodap"/>
        <w:spacing w:after="0" w:line="240" w:lineRule="auto"/>
        <w:jc w:val="both"/>
        <w:rPr>
          <w:rFonts w:ascii="Times New Roman" w:hAnsi="Times New Roman"/>
        </w:rPr>
      </w:pPr>
      <w:r w:rsidRPr="00F36B84">
        <w:rPr>
          <w:rStyle w:val="Refdenotaderodap"/>
          <w:rFonts w:ascii="Times New Roman" w:hAnsi="Times New Roman"/>
        </w:rPr>
        <w:footnoteRef/>
      </w:r>
      <w:r w:rsidRPr="00F36B84">
        <w:rPr>
          <w:rFonts w:ascii="Times New Roman" w:hAnsi="Times New Roman"/>
        </w:rPr>
        <w:t xml:space="preserve"> </w:t>
      </w:r>
      <w:r w:rsidR="00F857D8" w:rsidRPr="00F36B84">
        <w:rPr>
          <w:rFonts w:ascii="Times New Roman" w:hAnsi="Times New Roman"/>
        </w:rPr>
        <w:t xml:space="preserve">Quanto a isto, vale mencionar uma </w:t>
      </w:r>
      <w:r w:rsidR="00186B41" w:rsidRPr="00F36B84">
        <w:rPr>
          <w:rFonts w:ascii="Times New Roman" w:hAnsi="Times New Roman"/>
        </w:rPr>
        <w:t>noção</w:t>
      </w:r>
      <w:r w:rsidR="00F857D8" w:rsidRPr="00F36B84">
        <w:rPr>
          <w:rFonts w:ascii="Times New Roman" w:hAnsi="Times New Roman"/>
        </w:rPr>
        <w:t xml:space="preserve"> derridiana que, mesmo de forma não explícita, </w:t>
      </w:r>
      <w:r w:rsidR="00186B41" w:rsidRPr="00F36B84">
        <w:rPr>
          <w:rFonts w:ascii="Times New Roman" w:hAnsi="Times New Roman"/>
        </w:rPr>
        <w:t>figura</w:t>
      </w:r>
      <w:r w:rsidR="00F857D8" w:rsidRPr="00F36B84">
        <w:rPr>
          <w:rFonts w:ascii="Times New Roman" w:hAnsi="Times New Roman"/>
        </w:rPr>
        <w:t xml:space="preserve"> de diferentes formas não só em </w:t>
      </w:r>
      <w:r w:rsidR="00F857D8" w:rsidRPr="00F36B84">
        <w:rPr>
          <w:rFonts w:ascii="Times New Roman" w:hAnsi="Times New Roman"/>
          <w:i/>
          <w:iCs/>
        </w:rPr>
        <w:t xml:space="preserve">Sujeitos do desejo, </w:t>
      </w:r>
      <w:r w:rsidR="00F857D8" w:rsidRPr="00F36B84">
        <w:rPr>
          <w:rFonts w:ascii="Times New Roman" w:hAnsi="Times New Roman"/>
        </w:rPr>
        <w:t xml:space="preserve">mas no decurso da obra butleriana, a saber: a ideia de que, em relação às tradições de pensamento que nos </w:t>
      </w:r>
      <w:r w:rsidR="00186B41" w:rsidRPr="00F36B84">
        <w:rPr>
          <w:rFonts w:ascii="Times New Roman" w:hAnsi="Times New Roman"/>
        </w:rPr>
        <w:t>amparam</w:t>
      </w:r>
      <w:r w:rsidR="00F857D8" w:rsidRPr="00F36B84">
        <w:rPr>
          <w:rFonts w:ascii="Times New Roman" w:hAnsi="Times New Roman"/>
        </w:rPr>
        <w:t>, mantemos sempre uma relação de fidelidade e infidelidade. Quer dizer: menos p</w:t>
      </w:r>
      <w:r w:rsidRPr="00F36B84">
        <w:rPr>
          <w:rFonts w:ascii="Times New Roman" w:hAnsi="Times New Roman"/>
        </w:rPr>
        <w:t xml:space="preserve">reocupado com a completude do que com </w:t>
      </w:r>
      <w:r w:rsidR="00F857D8" w:rsidRPr="00F36B84">
        <w:rPr>
          <w:rFonts w:ascii="Times New Roman" w:hAnsi="Times New Roman"/>
        </w:rPr>
        <w:t>as “fissuras</w:t>
      </w:r>
      <w:r w:rsidRPr="00F36B84">
        <w:rPr>
          <w:rFonts w:ascii="Times New Roman" w:hAnsi="Times New Roman"/>
        </w:rPr>
        <w:t xml:space="preserve">” e as (des)ordens de sentido, o </w:t>
      </w:r>
      <w:r w:rsidR="00F857D8" w:rsidRPr="00F36B84">
        <w:rPr>
          <w:rFonts w:ascii="Times New Roman" w:hAnsi="Times New Roman"/>
        </w:rPr>
        <w:t xml:space="preserve">trabalho de desconstrução (que ampara o pensamento butleriano) </w:t>
      </w:r>
      <w:r w:rsidRPr="00F36B84">
        <w:rPr>
          <w:rFonts w:ascii="Times New Roman" w:hAnsi="Times New Roman"/>
        </w:rPr>
        <w:t xml:space="preserve">encara as </w:t>
      </w:r>
      <w:r w:rsidR="00F857D8" w:rsidRPr="00F36B84">
        <w:rPr>
          <w:rFonts w:ascii="Times New Roman" w:hAnsi="Times New Roman"/>
        </w:rPr>
        <w:t>suas</w:t>
      </w:r>
      <w:r w:rsidRPr="00F36B84">
        <w:rPr>
          <w:rFonts w:ascii="Times New Roman" w:hAnsi="Times New Roman"/>
        </w:rPr>
        <w:t xml:space="preserve"> heranças</w:t>
      </w:r>
      <w:r w:rsidR="00F857D8" w:rsidRPr="00F36B84">
        <w:rPr>
          <w:rFonts w:ascii="Times New Roman" w:hAnsi="Times New Roman"/>
        </w:rPr>
        <w:t xml:space="preserve"> teóricas como se estas nos</w:t>
      </w:r>
      <w:r w:rsidRPr="00F36B84">
        <w:rPr>
          <w:rFonts w:ascii="Times New Roman" w:hAnsi="Times New Roman"/>
        </w:rPr>
        <w:t xml:space="preserve"> implicassem não apenas </w:t>
      </w:r>
      <w:r w:rsidR="00F857D8" w:rsidRPr="00F36B84">
        <w:rPr>
          <w:rFonts w:ascii="Times New Roman" w:hAnsi="Times New Roman"/>
        </w:rPr>
        <w:t xml:space="preserve">na </w:t>
      </w:r>
      <w:r w:rsidRPr="00F36B84">
        <w:rPr>
          <w:rFonts w:ascii="Times New Roman" w:hAnsi="Times New Roman"/>
        </w:rPr>
        <w:t>“reafirmação e dupla injunção, mas a cada instante, em contexto diferente, uma filtragem, uma escolha, uma estratégia” (Derrida &amp; Roudinesco, 2004, p. 17).</w:t>
      </w:r>
      <w:r w:rsidR="00186B41" w:rsidRPr="00F36B84">
        <w:rPr>
          <w:rFonts w:ascii="Times New Roman" w:hAnsi="Times New Roman"/>
        </w:rPr>
        <w:t xml:space="preserve"> Tal como um herdeiro, um interprete, nesse sentido, “</w:t>
      </w:r>
      <w:r w:rsidRPr="00F36B84">
        <w:rPr>
          <w:rFonts w:ascii="Times New Roman" w:hAnsi="Times New Roman"/>
        </w:rPr>
        <w:t xml:space="preserve">não é apenas alguém que recebe, é alguém que escolhe, e que se empenha em decidir” (Derrida &amp; Roudinesco, 2004, p. 17). </w:t>
      </w:r>
      <w:r w:rsidR="00F857D8" w:rsidRPr="00F36B84">
        <w:rPr>
          <w:rFonts w:ascii="Times New Roman" w:hAnsi="Times New Roman"/>
        </w:rPr>
        <w:t xml:space="preserve">Suas escolhas </w:t>
      </w:r>
      <w:r w:rsidRPr="00F36B84">
        <w:rPr>
          <w:rFonts w:ascii="Times New Roman" w:hAnsi="Times New Roman"/>
        </w:rPr>
        <w:t xml:space="preserve">são também </w:t>
      </w:r>
      <w:r w:rsidR="00F857D8" w:rsidRPr="00F36B84">
        <w:rPr>
          <w:rFonts w:ascii="Times New Roman" w:hAnsi="Times New Roman"/>
        </w:rPr>
        <w:t>(re)</w:t>
      </w:r>
      <w:r w:rsidRPr="00F36B84">
        <w:rPr>
          <w:rFonts w:ascii="Times New Roman" w:hAnsi="Times New Roman"/>
        </w:rPr>
        <w:t>interpretações</w:t>
      </w:r>
      <w:r w:rsidR="00F857D8" w:rsidRPr="00F36B84">
        <w:rPr>
          <w:rFonts w:ascii="Times New Roman" w:hAnsi="Times New Roman"/>
        </w:rPr>
        <w:t>, o que</w:t>
      </w:r>
      <w:r w:rsidR="00186B41" w:rsidRPr="00F36B84">
        <w:rPr>
          <w:rFonts w:ascii="Times New Roman" w:hAnsi="Times New Roman"/>
        </w:rPr>
        <w:t xml:space="preserve"> o</w:t>
      </w:r>
      <w:r w:rsidR="00F857D8" w:rsidRPr="00F36B84">
        <w:rPr>
          <w:rFonts w:ascii="Times New Roman" w:hAnsi="Times New Roman"/>
        </w:rPr>
        <w:t xml:space="preserve"> habilita a</w:t>
      </w:r>
      <w:r w:rsidRPr="00F36B84">
        <w:rPr>
          <w:rFonts w:ascii="Times New Roman" w:hAnsi="Times New Roman"/>
        </w:rPr>
        <w:t xml:space="preserve"> repetir, mimetizar, examinar e problematizar suas heranças. </w:t>
      </w:r>
      <w:r w:rsidR="00F857D8" w:rsidRPr="00F36B84">
        <w:rPr>
          <w:rFonts w:ascii="Times New Roman" w:hAnsi="Times New Roman"/>
        </w:rPr>
        <w:t xml:space="preserve">Assim, podemos dizer </w:t>
      </w:r>
      <w:r w:rsidRPr="00F36B84">
        <w:rPr>
          <w:rFonts w:ascii="Times New Roman" w:hAnsi="Times New Roman"/>
        </w:rPr>
        <w:t xml:space="preserve">que nossas tradições </w:t>
      </w:r>
      <w:r w:rsidR="00F857D8" w:rsidRPr="00F36B84">
        <w:rPr>
          <w:rFonts w:ascii="Times New Roman" w:hAnsi="Times New Roman"/>
        </w:rPr>
        <w:t xml:space="preserve">de pensamento </w:t>
      </w:r>
      <w:r w:rsidRPr="00F36B84">
        <w:rPr>
          <w:rFonts w:ascii="Times New Roman" w:hAnsi="Times New Roman"/>
        </w:rPr>
        <w:t xml:space="preserve">são marcas dos nossos modos de pensar, mas também que toda produção </w:t>
      </w:r>
      <w:r w:rsidR="00186B41" w:rsidRPr="00F36B84">
        <w:rPr>
          <w:rFonts w:ascii="Times New Roman" w:hAnsi="Times New Roman"/>
        </w:rPr>
        <w:t xml:space="preserve">teórica-política-prática </w:t>
      </w:r>
      <w:r w:rsidRPr="00F36B84">
        <w:rPr>
          <w:rFonts w:ascii="Times New Roman" w:hAnsi="Times New Roman"/>
        </w:rPr>
        <w:t xml:space="preserve">é fruto de uma herança </w:t>
      </w:r>
      <w:r w:rsidR="00186B41" w:rsidRPr="00F36B84">
        <w:rPr>
          <w:rFonts w:ascii="Times New Roman" w:hAnsi="Times New Roman"/>
        </w:rPr>
        <w:t xml:space="preserve">nunca fixa e </w:t>
      </w:r>
      <w:r w:rsidRPr="00F36B84">
        <w:rPr>
          <w:rFonts w:ascii="Times New Roman" w:hAnsi="Times New Roman"/>
        </w:rPr>
        <w:t xml:space="preserve">sempre ambígua entre um autor e seus mestres, o que ressoa como uma “fidelidade infiel”. </w:t>
      </w:r>
      <w:r w:rsidR="00186B41" w:rsidRPr="00F36B84">
        <w:rPr>
          <w:rFonts w:ascii="Times New Roman" w:hAnsi="Times New Roman"/>
        </w:rPr>
        <w:t xml:space="preserve">Em termos butlerianos, isso nos mostra o </w:t>
      </w:r>
      <w:bookmarkStart w:id="0" w:name="_Hlk163999246"/>
      <w:r w:rsidR="00186B41" w:rsidRPr="00F36B84">
        <w:rPr>
          <w:rFonts w:ascii="Times New Roman" w:hAnsi="Times New Roman"/>
        </w:rPr>
        <w:t xml:space="preserve">quão </w:t>
      </w:r>
      <w:r w:rsidRPr="00F36B84">
        <w:rPr>
          <w:rFonts w:ascii="Times New Roman" w:hAnsi="Times New Roman"/>
        </w:rPr>
        <w:t xml:space="preserve">necessário é repetir e se valer da tradição para, desde de dentro, desconstruir, (des)ordenar, subverter e ressignificar </w:t>
      </w:r>
      <w:r w:rsidR="00186B41" w:rsidRPr="00F36B84">
        <w:rPr>
          <w:rFonts w:ascii="Times New Roman" w:hAnsi="Times New Roman"/>
        </w:rPr>
        <w:t xml:space="preserve">o </w:t>
      </w:r>
      <w:r w:rsidRPr="00F36B84">
        <w:rPr>
          <w:rFonts w:ascii="Times New Roman" w:hAnsi="Times New Roman"/>
        </w:rPr>
        <w:t>seus termos.</w:t>
      </w:r>
      <w:bookmarkEnd w:id="0"/>
    </w:p>
  </w:footnote>
  <w:footnote w:id="2">
    <w:p w14:paraId="4687ACAD" w14:textId="77777777" w:rsidR="0015743D" w:rsidRPr="00F36B84" w:rsidRDefault="003E1A5F" w:rsidP="0015743D">
      <w:pPr>
        <w:pStyle w:val="Textodenotaderodap"/>
        <w:spacing w:line="240" w:lineRule="auto"/>
        <w:jc w:val="both"/>
        <w:rPr>
          <w:rFonts w:ascii="Times New Roman" w:hAnsi="Times New Roman"/>
          <w:lang w:val="pt-BR" w:eastAsia="pt-BR"/>
        </w:rPr>
      </w:pPr>
      <w:r w:rsidRPr="00F36B84">
        <w:rPr>
          <w:rStyle w:val="Refdenotaderodap"/>
          <w:rFonts w:ascii="Times New Roman" w:hAnsi="Times New Roman"/>
        </w:rPr>
        <w:footnoteRef/>
      </w:r>
      <w:r w:rsidRPr="00F36B84">
        <w:rPr>
          <w:rFonts w:ascii="Times New Roman" w:hAnsi="Times New Roman"/>
        </w:rPr>
        <w:t xml:space="preserve"> </w:t>
      </w:r>
      <w:r w:rsidR="00664013" w:rsidRPr="00F36B84">
        <w:rPr>
          <w:rFonts w:ascii="Times New Roman" w:hAnsi="Times New Roman"/>
          <w:lang w:val="pt-BR"/>
        </w:rPr>
        <w:t xml:space="preserve">Tornados inadequados do ponto de vista dos padrões de inteligibilidade </w:t>
      </w:r>
      <w:r w:rsidR="0015743D" w:rsidRPr="00F36B84">
        <w:rPr>
          <w:rFonts w:ascii="Times New Roman" w:hAnsi="Times New Roman"/>
          <w:lang w:val="pt-BR"/>
        </w:rPr>
        <w:t xml:space="preserve">que regulamentam a vida </w:t>
      </w:r>
      <w:r w:rsidR="00664013" w:rsidRPr="00F36B84">
        <w:rPr>
          <w:rFonts w:ascii="Times New Roman" w:hAnsi="Times New Roman"/>
          <w:lang w:val="pt-BR"/>
        </w:rPr>
        <w:t>humana, Butler nos mostra</w:t>
      </w:r>
      <w:r w:rsidR="0015743D" w:rsidRPr="00F36B84">
        <w:rPr>
          <w:rFonts w:ascii="Times New Roman" w:hAnsi="Times New Roman"/>
          <w:lang w:val="pt-BR"/>
        </w:rPr>
        <w:t xml:space="preserve">: </w:t>
      </w:r>
      <w:r w:rsidR="00664013" w:rsidRPr="00F36B84">
        <w:rPr>
          <w:rFonts w:ascii="Times New Roman" w:hAnsi="Times New Roman"/>
          <w:lang w:val="pt-BR"/>
        </w:rPr>
        <w:t xml:space="preserve">existem </w:t>
      </w:r>
      <w:r w:rsidR="0015743D" w:rsidRPr="00F36B84">
        <w:rPr>
          <w:rFonts w:ascii="Times New Roman" w:hAnsi="Times New Roman"/>
          <w:lang w:val="pt-BR"/>
        </w:rPr>
        <w:t>certos sujeitos</w:t>
      </w:r>
      <w:r w:rsidR="00664013" w:rsidRPr="00F36B84">
        <w:rPr>
          <w:rFonts w:ascii="Times New Roman" w:hAnsi="Times New Roman"/>
          <w:lang w:val="pt-BR"/>
        </w:rPr>
        <w:t xml:space="preserve"> que, além de serem apagados em termos de importância, são sempre relegados à patologia, à invisibilidade, à falta de reconhecimento, ainda que</w:t>
      </w:r>
      <w:r w:rsidR="0015743D" w:rsidRPr="00F36B84">
        <w:rPr>
          <w:rFonts w:ascii="Times New Roman" w:hAnsi="Times New Roman"/>
          <w:lang w:val="pt-BR"/>
        </w:rPr>
        <w:t xml:space="preserve"> a ordem</w:t>
      </w:r>
      <w:r w:rsidR="00664013" w:rsidRPr="00F36B84">
        <w:rPr>
          <w:rFonts w:ascii="Times New Roman" w:hAnsi="Times New Roman"/>
          <w:lang w:val="pt-BR"/>
        </w:rPr>
        <w:t xml:space="preserve"> social dependa deles para garantir sua coesão. Adotando como paradigma tudo isto que </w:t>
      </w:r>
      <w:r w:rsidR="0015743D" w:rsidRPr="00F36B84">
        <w:rPr>
          <w:rFonts w:ascii="Times New Roman" w:hAnsi="Times New Roman"/>
          <w:lang w:val="pt-BR"/>
        </w:rPr>
        <w:t xml:space="preserve">se faz “excêntrico” às subjetividades </w:t>
      </w:r>
      <w:r w:rsidR="00664013" w:rsidRPr="00F36B84">
        <w:rPr>
          <w:rFonts w:ascii="Times New Roman" w:hAnsi="Times New Roman"/>
          <w:lang w:val="pt-BR"/>
        </w:rPr>
        <w:t xml:space="preserve">inteligíveis, </w:t>
      </w:r>
      <w:r w:rsidR="0015743D" w:rsidRPr="00F36B84">
        <w:rPr>
          <w:rFonts w:ascii="Times New Roman" w:hAnsi="Times New Roman"/>
          <w:lang w:val="pt-BR"/>
        </w:rPr>
        <w:t xml:space="preserve">podemos dizer que muito da obra butleriana tem </w:t>
      </w:r>
      <w:r w:rsidR="00664013" w:rsidRPr="00F36B84">
        <w:rPr>
          <w:rFonts w:ascii="Times New Roman" w:hAnsi="Times New Roman"/>
          <w:lang w:val="pt-BR"/>
        </w:rPr>
        <w:t xml:space="preserve">por meta evidenciar o quanto as exigências de adequação a um </w:t>
      </w:r>
      <w:r w:rsidR="0015743D" w:rsidRPr="00F36B84">
        <w:rPr>
          <w:rFonts w:ascii="Times New Roman" w:hAnsi="Times New Roman"/>
          <w:lang w:val="pt-BR"/>
        </w:rPr>
        <w:t xml:space="preserve">sistema </w:t>
      </w:r>
      <w:r w:rsidR="00664013" w:rsidRPr="00F36B84">
        <w:rPr>
          <w:rFonts w:ascii="Times New Roman" w:hAnsi="Times New Roman"/>
          <w:lang w:val="pt-BR"/>
        </w:rPr>
        <w:t>identitário</w:t>
      </w:r>
      <w:r w:rsidR="0015743D" w:rsidRPr="00F36B84">
        <w:rPr>
          <w:rFonts w:ascii="Times New Roman" w:hAnsi="Times New Roman"/>
          <w:lang w:val="pt-BR"/>
        </w:rPr>
        <w:t>, dialético e metafísico</w:t>
      </w:r>
      <w:r w:rsidR="00664013" w:rsidRPr="00F36B84">
        <w:rPr>
          <w:rFonts w:ascii="Times New Roman" w:hAnsi="Times New Roman"/>
          <w:lang w:val="pt-BR"/>
        </w:rPr>
        <w:t xml:space="preserve"> fixo</w:t>
      </w:r>
      <w:r w:rsidR="0015743D" w:rsidRPr="00F36B84">
        <w:rPr>
          <w:rFonts w:ascii="Times New Roman" w:hAnsi="Times New Roman"/>
          <w:lang w:val="pt-BR"/>
        </w:rPr>
        <w:t>s</w:t>
      </w:r>
      <w:r w:rsidR="00664013" w:rsidRPr="00F36B84">
        <w:rPr>
          <w:rFonts w:ascii="Times New Roman" w:hAnsi="Times New Roman"/>
          <w:lang w:val="pt-BR"/>
        </w:rPr>
        <w:t xml:space="preserve"> </w:t>
      </w:r>
      <w:r w:rsidR="0015743D" w:rsidRPr="00F36B84">
        <w:rPr>
          <w:rFonts w:ascii="Times New Roman" w:hAnsi="Times New Roman"/>
          <w:lang w:val="pt-BR"/>
        </w:rPr>
        <w:t>constitui</w:t>
      </w:r>
      <w:r w:rsidR="00664013" w:rsidRPr="00F36B84">
        <w:rPr>
          <w:rFonts w:ascii="Times New Roman" w:hAnsi="Times New Roman"/>
          <w:lang w:val="pt-BR"/>
        </w:rPr>
        <w:t xml:space="preserve"> não só fonte de patologia, mas de um silencioso e não diagnosticável mal-estar. Para tanto, busca-se denunciar que o sofrimento e a discriminação de que padecem os “sujeitos não-inteligíveis” constitui, na verdade, “efeito de mecanismos histórico-sociais que visam normatizar e regular a produção do humano” (COSSI, 2020, p. 149). </w:t>
      </w:r>
      <w:r w:rsidR="00664013" w:rsidRPr="00F36B84">
        <w:rPr>
          <w:rFonts w:ascii="Times New Roman" w:eastAsia="ArialMT" w:hAnsi="Times New Roman"/>
          <w:lang w:eastAsia="pt-BR"/>
        </w:rPr>
        <w:t xml:space="preserve">Desde uma perspectiva </w:t>
      </w:r>
      <w:r w:rsidR="00664013" w:rsidRPr="00F36B84">
        <w:rPr>
          <w:rFonts w:ascii="Times New Roman" w:eastAsia="ArialMT" w:hAnsi="Times New Roman"/>
          <w:i/>
          <w:iCs/>
          <w:lang w:eastAsia="pt-BR"/>
        </w:rPr>
        <w:t>queer-feminista</w:t>
      </w:r>
      <w:r w:rsidR="00664013" w:rsidRPr="00F36B84">
        <w:rPr>
          <w:rFonts w:ascii="Times New Roman" w:eastAsia="Arial-ItalicMT" w:hAnsi="Times New Roman"/>
          <w:i/>
          <w:iCs/>
          <w:lang w:eastAsia="pt-BR"/>
        </w:rPr>
        <w:t xml:space="preserve">, </w:t>
      </w:r>
      <w:r w:rsidR="00664013" w:rsidRPr="00F36B84">
        <w:rPr>
          <w:rFonts w:ascii="Times New Roman" w:hAnsi="Times New Roman"/>
          <w:lang w:eastAsia="pt-BR"/>
        </w:rPr>
        <w:t xml:space="preserve">tornar o </w:t>
      </w:r>
      <w:r w:rsidR="00664013" w:rsidRPr="00F36B84">
        <w:rPr>
          <w:rFonts w:ascii="Times New Roman" w:hAnsi="Times New Roman"/>
          <w:i/>
          <w:lang w:eastAsia="pt-BR"/>
        </w:rPr>
        <w:t>abjeto</w:t>
      </w:r>
      <w:r w:rsidR="00664013" w:rsidRPr="00F36B84">
        <w:rPr>
          <w:rFonts w:ascii="Times New Roman" w:hAnsi="Times New Roman"/>
          <w:lang w:eastAsia="pt-BR"/>
        </w:rPr>
        <w:t xml:space="preserve"> um paradigma </w:t>
      </w:r>
      <w:r w:rsidR="0015743D" w:rsidRPr="00F36B84">
        <w:rPr>
          <w:rFonts w:ascii="Times New Roman" w:hAnsi="Times New Roman"/>
          <w:lang w:eastAsia="pt-BR"/>
        </w:rPr>
        <w:t xml:space="preserve">de </w:t>
      </w:r>
      <w:r w:rsidR="0015743D" w:rsidRPr="00F36B84">
        <w:rPr>
          <w:rFonts w:ascii="Times New Roman" w:hAnsi="Times New Roman"/>
          <w:lang w:eastAsia="pt-BR"/>
        </w:rPr>
        <w:t xml:space="preserve">sujeitificação </w:t>
      </w:r>
      <w:r w:rsidR="00664013" w:rsidRPr="00F36B84">
        <w:rPr>
          <w:rFonts w:ascii="Times New Roman" w:hAnsi="Times New Roman"/>
          <w:lang w:eastAsia="pt-BR"/>
        </w:rPr>
        <w:t>é um dos passos pelos quais Butler faz pensar quão “furadas” são as expectativas de coerência, estabilidade e fixidez identitárias</w:t>
      </w:r>
      <w:r w:rsidR="0015743D" w:rsidRPr="00F36B84">
        <w:rPr>
          <w:rFonts w:ascii="Times New Roman" w:hAnsi="Times New Roman"/>
          <w:lang w:eastAsia="pt-BR"/>
        </w:rPr>
        <w:t>. Trata-se de mostrar</w:t>
      </w:r>
      <w:r w:rsidR="00664013" w:rsidRPr="00F36B84">
        <w:rPr>
          <w:rFonts w:ascii="Times New Roman" w:hAnsi="Times New Roman"/>
          <w:lang w:eastAsia="pt-BR"/>
        </w:rPr>
        <w:t xml:space="preserve"> que não há necessidade de hierarquizar certas corpo-generificações</w:t>
      </w:r>
      <w:r w:rsidR="0015743D" w:rsidRPr="00F36B84">
        <w:rPr>
          <w:rFonts w:ascii="Times New Roman" w:hAnsi="Times New Roman"/>
          <w:lang w:eastAsia="pt-BR"/>
        </w:rPr>
        <w:t>/sujeitificações</w:t>
      </w:r>
      <w:r w:rsidR="00664013" w:rsidRPr="00F36B84">
        <w:rPr>
          <w:rFonts w:ascii="Times New Roman" w:hAnsi="Times New Roman"/>
          <w:lang w:eastAsia="pt-BR"/>
        </w:rPr>
        <w:t xml:space="preserve"> como patológicas e/ou fracassadas</w:t>
      </w:r>
      <w:r w:rsidR="00664013" w:rsidRPr="00F36B84">
        <w:rPr>
          <w:rFonts w:ascii="Times New Roman" w:hAnsi="Times New Roman"/>
          <w:i/>
          <w:iCs/>
          <w:lang w:eastAsia="pt-BR"/>
        </w:rPr>
        <w:t xml:space="preserve"> </w:t>
      </w:r>
      <w:r w:rsidR="00664013" w:rsidRPr="00F36B84">
        <w:rPr>
          <w:rFonts w:ascii="Times New Roman" w:hAnsi="Times New Roman"/>
          <w:i/>
          <w:lang w:eastAsia="pt-BR"/>
        </w:rPr>
        <w:t>a priori</w:t>
      </w:r>
      <w:r w:rsidR="00664013" w:rsidRPr="00F36B84">
        <w:rPr>
          <w:rFonts w:ascii="Times New Roman" w:hAnsi="Times New Roman"/>
          <w:lang w:eastAsia="pt-BR"/>
        </w:rPr>
        <w:t xml:space="preserve">. </w:t>
      </w:r>
      <w:r w:rsidR="0015743D" w:rsidRPr="00F36B84">
        <w:rPr>
          <w:rFonts w:ascii="Times New Roman" w:hAnsi="Times New Roman"/>
          <w:lang w:eastAsia="pt-BR"/>
        </w:rPr>
        <w:t xml:space="preserve">Como via de aprofundamento desta nota, sugerimos a leitura do artigo </w:t>
      </w:r>
      <w:r w:rsidR="0015743D" w:rsidRPr="00F36B84">
        <w:rPr>
          <w:rFonts w:ascii="Times New Roman" w:hAnsi="Times New Roman"/>
          <w:i/>
          <w:iCs/>
          <w:lang w:val="pt-BR" w:eastAsia="pt-BR"/>
        </w:rPr>
        <w:t>Da crítica ao semiótico ao abjeto como paradigma de corpo-generificação: Judith Butler leitora de Kristeva</w:t>
      </w:r>
      <w:r w:rsidR="0015743D" w:rsidRPr="00F36B84">
        <w:rPr>
          <w:rFonts w:ascii="Times New Roman" w:hAnsi="Times New Roman"/>
          <w:lang w:val="pt-BR" w:eastAsia="pt-BR"/>
        </w:rPr>
        <w:t xml:space="preserve">, publicado no ano de 2025 pelo autor deste estudo. </w:t>
      </w:r>
    </w:p>
  </w:footnote>
  <w:footnote w:id="3">
    <w:p w14:paraId="5DF833A0" w14:textId="77777777" w:rsidR="001072AD" w:rsidRPr="00F36B84" w:rsidRDefault="001072AD" w:rsidP="00C03861">
      <w:pPr>
        <w:pStyle w:val="Textodenotaderodap"/>
        <w:spacing w:line="240" w:lineRule="auto"/>
        <w:jc w:val="both"/>
        <w:rPr>
          <w:rFonts w:ascii="Times New Roman" w:eastAsia="LiberationSerif" w:hAnsi="Times New Roman"/>
          <w:i/>
          <w:iCs/>
          <w:highlight w:val="cyan"/>
          <w:lang w:val="pt-BR" w:eastAsia="pt-BR"/>
        </w:rPr>
      </w:pPr>
      <w:r w:rsidRPr="00F36B84">
        <w:rPr>
          <w:rStyle w:val="Refdenotaderodap"/>
          <w:rFonts w:ascii="Times New Roman" w:hAnsi="Times New Roman"/>
        </w:rPr>
        <w:footnoteRef/>
      </w:r>
      <w:r w:rsidRPr="00F36B84">
        <w:rPr>
          <w:rFonts w:ascii="Times New Roman" w:hAnsi="Times New Roman"/>
        </w:rPr>
        <w:t xml:space="preserve"> </w:t>
      </w:r>
      <w:r w:rsidR="00E9127A" w:rsidRPr="00F36B84">
        <w:rPr>
          <w:rFonts w:ascii="Times New Roman" w:hAnsi="Times New Roman"/>
          <w:lang w:val="pt-BR"/>
        </w:rPr>
        <w:t xml:space="preserve">Segundo Butler, </w:t>
      </w:r>
      <w:r w:rsidR="00E9127A" w:rsidRPr="00F36B84">
        <w:rPr>
          <w:rFonts w:ascii="Times New Roman" w:eastAsia="LiberationSerif" w:hAnsi="Times New Roman"/>
          <w:lang w:eastAsia="pt-BR"/>
        </w:rPr>
        <w:t>trata-se “</w:t>
      </w:r>
      <w:r w:rsidRPr="00F36B84">
        <w:rPr>
          <w:rFonts w:ascii="Times New Roman" w:eastAsia="LiberationSerif" w:hAnsi="Times New Roman"/>
          <w:lang w:eastAsia="pt-BR"/>
        </w:rPr>
        <w:t>do medo de uma certa perda de controle, uma certa</w:t>
      </w:r>
      <w:r w:rsidRPr="00F36B84">
        <w:rPr>
          <w:rFonts w:ascii="Times New Roman" w:eastAsia="LiberationSerif" w:hAnsi="Times New Roman"/>
          <w:lang w:val="pt-BR" w:eastAsia="pt-BR"/>
        </w:rPr>
        <w:t xml:space="preserve"> </w:t>
      </w:r>
      <w:r w:rsidRPr="00F36B84">
        <w:rPr>
          <w:rFonts w:ascii="Times New Roman" w:eastAsia="LiberationSerif" w:hAnsi="Times New Roman"/>
          <w:lang w:eastAsia="pt-BR"/>
        </w:rPr>
        <w:t xml:space="preserve">transitoriedade e </w:t>
      </w:r>
      <w:r w:rsidRPr="00F36B84">
        <w:rPr>
          <w:rFonts w:ascii="Times New Roman" w:eastAsia="LiberationSerif" w:hAnsi="Times New Roman"/>
          <w:lang w:eastAsia="pt-BR"/>
        </w:rPr>
        <w:t>expropriabilidade produzida pela atividade do trabalho</w:t>
      </w:r>
      <w:r w:rsidR="00E9127A" w:rsidRPr="00F36B84">
        <w:rPr>
          <w:rFonts w:ascii="Times New Roman" w:eastAsia="LiberationSerif" w:hAnsi="Times New Roman"/>
          <w:lang w:eastAsia="pt-BR"/>
        </w:rPr>
        <w:t>” (BUTLER, 2017, p. 47). E como bem sugere Carla Rodrigues, “</w:t>
      </w:r>
      <w:r w:rsidR="00E9127A" w:rsidRPr="00F36B84">
        <w:rPr>
          <w:rFonts w:ascii="Times New Roman" w:eastAsia="LiberationSerif" w:hAnsi="Times New Roman"/>
          <w:color w:val="1A1818"/>
          <w:lang w:eastAsia="pt-BR"/>
        </w:rPr>
        <w:t>para que esse esquema funcione, é preciso um ‘truque’, em que o corpo substituído esquece sua substituição, e o corpo que substitui esquece estar substituindo” (</w:t>
      </w:r>
      <w:r w:rsidRPr="00F36B84">
        <w:rPr>
          <w:rFonts w:ascii="Times New Roman" w:eastAsia="LiberationSerif" w:hAnsi="Times New Roman"/>
          <w:lang w:val="pt-BR" w:eastAsia="pt-BR"/>
        </w:rPr>
        <w:t>RODRIGUES, 2021, p. 147</w:t>
      </w:r>
      <w:r w:rsidR="00E9127A" w:rsidRPr="00F36B84">
        <w:rPr>
          <w:rFonts w:ascii="Times New Roman" w:eastAsia="LiberationSerif" w:hAnsi="Times New Roman"/>
          <w:lang w:val="pt-BR" w:eastAsia="pt-BR"/>
        </w:rPr>
        <w:t xml:space="preserve">). Tanto quanto o medo da perda de controle, esse duplo esquecimento é a base do contrato de hierarquia e servidão entre senhor e escravo, </w:t>
      </w:r>
      <w:r w:rsidR="00E9127A" w:rsidRPr="00F36B84">
        <w:rPr>
          <w:rFonts w:ascii="Times New Roman" w:eastAsia="LiberationSerif" w:hAnsi="Times New Roman"/>
          <w:lang w:val="pt-BR" w:eastAsia="pt-BR"/>
        </w:rPr>
        <w:t xml:space="preserve">Eu e </w:t>
      </w:r>
      <w:r w:rsidR="00E9127A" w:rsidRPr="00F36B84">
        <w:rPr>
          <w:rFonts w:ascii="Times New Roman" w:eastAsia="LiberationSerif" w:hAnsi="Times New Roman"/>
          <w:i/>
          <w:iCs/>
          <w:lang w:val="pt-BR" w:eastAsia="pt-BR"/>
        </w:rPr>
        <w:t>Outro.</w:t>
      </w:r>
    </w:p>
  </w:footnote>
  <w:footnote w:id="4">
    <w:p w14:paraId="15E1659B" w14:textId="77777777" w:rsidR="001072AD" w:rsidRPr="00F36B84" w:rsidRDefault="001072AD" w:rsidP="00C03861">
      <w:pPr>
        <w:pStyle w:val="Textodenotaderodap"/>
        <w:spacing w:line="240" w:lineRule="auto"/>
        <w:jc w:val="both"/>
        <w:rPr>
          <w:rFonts w:ascii="Times New Roman" w:hAnsi="Times New Roman"/>
          <w:lang w:val="pt-BR"/>
        </w:rPr>
      </w:pPr>
      <w:r w:rsidRPr="00F36B84">
        <w:rPr>
          <w:rStyle w:val="Refdenotaderodap"/>
          <w:rFonts w:ascii="Times New Roman" w:hAnsi="Times New Roman"/>
        </w:rPr>
        <w:footnoteRef/>
      </w:r>
      <w:r w:rsidRPr="00F36B84">
        <w:rPr>
          <w:rFonts w:ascii="Times New Roman" w:hAnsi="Times New Roman"/>
        </w:rPr>
        <w:t xml:space="preserve"> </w:t>
      </w:r>
      <w:r w:rsidRPr="00F36B84">
        <w:rPr>
          <w:rFonts w:ascii="Times New Roman" w:hAnsi="Times New Roman"/>
          <w:lang w:val="pt-BR"/>
        </w:rPr>
        <w:t>O</w:t>
      </w:r>
      <w:r w:rsidRPr="00F36B84">
        <w:rPr>
          <w:rFonts w:ascii="Times New Roman" w:eastAsia="LiberationSerif" w:hAnsi="Times New Roman"/>
          <w:color w:val="1A1818"/>
          <w:lang w:eastAsia="pt-BR"/>
        </w:rPr>
        <w:t>nde o espírito é substituído pelo homem</w:t>
      </w:r>
      <w:r w:rsidRPr="00F36B84">
        <w:rPr>
          <w:rFonts w:ascii="Times New Roman" w:eastAsia="LiberationSerif" w:hAnsi="Times New Roman"/>
          <w:color w:val="1A1818"/>
          <w:lang w:val="pt-BR" w:eastAsia="pt-BR"/>
        </w:rPr>
        <w:t xml:space="preserve">, </w:t>
      </w:r>
      <w:r w:rsidR="006D736D" w:rsidRPr="00F36B84">
        <w:rPr>
          <w:rFonts w:ascii="Times New Roman" w:eastAsia="LiberationSerif" w:hAnsi="Times New Roman"/>
          <w:color w:val="1A1818"/>
          <w:lang w:val="pt-BR" w:eastAsia="pt-BR"/>
        </w:rPr>
        <w:t>enquanto</w:t>
      </w:r>
      <w:r w:rsidRPr="00F36B84">
        <w:rPr>
          <w:rFonts w:ascii="Times New Roman" w:eastAsia="LiberationSerif" w:hAnsi="Times New Roman"/>
          <w:color w:val="1A1818"/>
          <w:lang w:val="pt-BR" w:eastAsia="pt-BR"/>
        </w:rPr>
        <w:t xml:space="preserve"> que</w:t>
      </w:r>
      <w:r w:rsidRPr="00F36B84">
        <w:rPr>
          <w:rFonts w:ascii="Times New Roman" w:eastAsia="LiberationSerif" w:hAnsi="Times New Roman"/>
          <w:color w:val="1A1818"/>
          <w:lang w:eastAsia="pt-BR"/>
        </w:rPr>
        <w:t xml:space="preserve"> Deus </w:t>
      </w:r>
      <w:r w:rsidR="006D736D" w:rsidRPr="00F36B84">
        <w:rPr>
          <w:rFonts w:ascii="Times New Roman" w:eastAsia="LiberationSerif" w:hAnsi="Times New Roman"/>
          <w:color w:val="1A1818"/>
          <w:lang w:eastAsia="pt-BR"/>
        </w:rPr>
        <w:t>é</w:t>
      </w:r>
      <w:r w:rsidRPr="00F36B84">
        <w:rPr>
          <w:rFonts w:ascii="Times New Roman" w:eastAsia="LiberationSerif" w:hAnsi="Times New Roman"/>
          <w:color w:val="1A1818"/>
          <w:lang w:eastAsia="pt-BR"/>
        </w:rPr>
        <w:t xml:space="preserve"> uma projeção imagética do humano</w:t>
      </w:r>
    </w:p>
  </w:footnote>
  <w:footnote w:id="5">
    <w:p w14:paraId="0303B50B" w14:textId="77777777" w:rsidR="00376904" w:rsidRPr="00F36B84" w:rsidRDefault="00376904" w:rsidP="00C03861">
      <w:pPr>
        <w:pStyle w:val="Textodenotaderodap"/>
        <w:spacing w:line="240" w:lineRule="auto"/>
        <w:rPr>
          <w:rFonts w:ascii="Times New Roman" w:hAnsi="Times New Roman"/>
        </w:rPr>
      </w:pPr>
      <w:r w:rsidRPr="00F36B84">
        <w:rPr>
          <w:rStyle w:val="Refdenotaderodap"/>
          <w:rFonts w:ascii="Times New Roman" w:hAnsi="Times New Roman"/>
        </w:rPr>
        <w:footnoteRef/>
      </w:r>
      <w:r w:rsidRPr="00F36B84">
        <w:rPr>
          <w:rFonts w:ascii="Times New Roman" w:hAnsi="Times New Roman"/>
        </w:rPr>
        <w:t xml:space="preserve"> </w:t>
      </w:r>
      <w:r w:rsidRPr="00F36B84">
        <w:rPr>
          <w:rFonts w:ascii="Times New Roman" w:hAnsi="Times New Roman"/>
          <w:lang w:val="pt-PT" w:eastAsia="pt-BR"/>
        </w:rPr>
        <w:t>Vide como Beauvoir e Merleau-Ponty o adaptaram e criticaram.</w:t>
      </w:r>
    </w:p>
  </w:footnote>
  <w:footnote w:id="6">
    <w:p w14:paraId="40451048" w14:textId="77777777" w:rsidR="004A7B2B" w:rsidRPr="004A7B2B" w:rsidRDefault="004A7B2B" w:rsidP="004A7B2B">
      <w:pPr>
        <w:pStyle w:val="Textodenotaderodap"/>
        <w:spacing w:line="240" w:lineRule="auto"/>
        <w:jc w:val="both"/>
        <w:rPr>
          <w:rFonts w:ascii="Times New Roman" w:hAnsi="Times New Roman"/>
          <w:sz w:val="19"/>
          <w:szCs w:val="19"/>
          <w:lang w:eastAsia="pt-BR"/>
        </w:rPr>
      </w:pPr>
      <w:r w:rsidRPr="00F36B84">
        <w:rPr>
          <w:rStyle w:val="Refdenotaderodap"/>
          <w:rFonts w:ascii="Times New Roman" w:hAnsi="Times New Roman"/>
        </w:rPr>
        <w:footnoteRef/>
      </w:r>
      <w:r w:rsidRPr="00F36B84">
        <w:rPr>
          <w:rFonts w:ascii="Times New Roman" w:hAnsi="Times New Roman"/>
        </w:rPr>
        <w:t xml:space="preserve"> </w:t>
      </w:r>
      <w:r w:rsidRPr="00F36B84">
        <w:rPr>
          <w:rFonts w:ascii="Times New Roman" w:hAnsi="Times New Roman"/>
          <w:lang w:eastAsia="pt-BR"/>
        </w:rPr>
        <w:t>Denunciando o constante rebaixamento da palavra escrita pela</w:t>
      </w:r>
      <w:r w:rsidRPr="00F36B84">
        <w:rPr>
          <w:rFonts w:ascii="Times New Roman" w:hAnsi="Times New Roman"/>
          <w:i/>
          <w:iCs/>
        </w:rPr>
        <w:t xml:space="preserve"> </w:t>
      </w:r>
      <w:r w:rsidRPr="00F36B84">
        <w:rPr>
          <w:rFonts w:ascii="Times New Roman" w:hAnsi="Times New Roman"/>
          <w:i/>
          <w:iCs/>
        </w:rPr>
        <w:t>phoné</w:t>
      </w:r>
      <w:r w:rsidRPr="00F36B84">
        <w:rPr>
          <w:rFonts w:ascii="Times New Roman" w:hAnsi="Times New Roman"/>
          <w:i/>
          <w:iCs/>
          <w:lang w:eastAsia="pt-BR"/>
        </w:rPr>
        <w:t xml:space="preserve">, </w:t>
      </w:r>
      <w:r w:rsidRPr="00F36B84">
        <w:rPr>
          <w:rFonts w:ascii="Times New Roman" w:hAnsi="Times New Roman"/>
          <w:lang w:eastAsia="pt-BR"/>
        </w:rPr>
        <w:t xml:space="preserve">é visando uma diferença jamais assimilável </w:t>
      </w:r>
      <w:r w:rsidRPr="00F36B84">
        <w:rPr>
          <w:rFonts w:ascii="Times New Roman" w:hAnsi="Times New Roman"/>
          <w:i/>
          <w:iCs/>
          <w:lang w:eastAsia="pt-BR"/>
        </w:rPr>
        <w:t>a priori</w:t>
      </w:r>
      <w:r w:rsidRPr="00F36B84">
        <w:rPr>
          <w:rFonts w:ascii="Times New Roman" w:hAnsi="Times New Roman"/>
          <w:lang w:eastAsia="pt-BR"/>
        </w:rPr>
        <w:t xml:space="preserve"> que Derrida faz pensar maneiras </w:t>
      </w:r>
      <w:r w:rsidRPr="00F36B84">
        <w:rPr>
          <w:rFonts w:ascii="Times New Roman" w:hAnsi="Times New Roman"/>
          <w:i/>
          <w:iCs/>
          <w:lang w:eastAsia="pt-BR"/>
        </w:rPr>
        <w:t xml:space="preserve">Outras </w:t>
      </w:r>
      <w:r w:rsidRPr="00F36B84">
        <w:rPr>
          <w:rFonts w:ascii="Times New Roman" w:hAnsi="Times New Roman"/>
          <w:lang w:eastAsia="pt-BR"/>
        </w:rPr>
        <w:t>de lidar com a sujeitificação</w:t>
      </w:r>
      <w:r w:rsidRPr="00F36B84">
        <w:rPr>
          <w:rFonts w:ascii="Times New Roman" w:hAnsi="Times New Roman"/>
          <w:i/>
          <w:iCs/>
          <w:lang w:eastAsia="pt-BR"/>
        </w:rPr>
        <w:t xml:space="preserve">. </w:t>
      </w:r>
      <w:r w:rsidRPr="00F36B84">
        <w:rPr>
          <w:rFonts w:ascii="Times New Roman" w:hAnsi="Times New Roman"/>
          <w:lang w:eastAsia="pt-BR"/>
        </w:rPr>
        <w:t xml:space="preserve">Indagando o </w:t>
      </w:r>
      <w:r w:rsidRPr="00F36B84">
        <w:rPr>
          <w:rFonts w:ascii="Times New Roman" w:hAnsi="Times New Roman"/>
          <w:i/>
          <w:iCs/>
          <w:lang w:eastAsia="pt-BR"/>
        </w:rPr>
        <w:t xml:space="preserve">rastro </w:t>
      </w:r>
      <w:r w:rsidRPr="00F36B84">
        <w:rPr>
          <w:rFonts w:ascii="Times New Roman" w:hAnsi="Times New Roman"/>
          <w:lang w:eastAsia="pt-BR"/>
        </w:rPr>
        <w:t xml:space="preserve">da não-presença do </w:t>
      </w:r>
      <w:r w:rsidRPr="00F36B84">
        <w:rPr>
          <w:rFonts w:ascii="Times New Roman" w:hAnsi="Times New Roman"/>
          <w:i/>
          <w:iCs/>
          <w:lang w:eastAsia="pt-BR"/>
        </w:rPr>
        <w:t xml:space="preserve">Outro </w:t>
      </w:r>
      <w:r w:rsidRPr="00F36B84">
        <w:rPr>
          <w:rFonts w:ascii="Times New Roman" w:hAnsi="Times New Roman"/>
          <w:lang w:eastAsia="pt-BR"/>
        </w:rPr>
        <w:t xml:space="preserve">no Eu, ele remete à desconstrução das “identidades essenciais”, processo cujo nome é </w:t>
      </w:r>
      <w:r w:rsidRPr="00F36B84">
        <w:rPr>
          <w:rFonts w:ascii="Times New Roman" w:hAnsi="Times New Roman"/>
          <w:i/>
          <w:iCs/>
          <w:lang w:eastAsia="pt-BR"/>
        </w:rPr>
        <w:t>différance</w:t>
      </w:r>
      <w:r w:rsidRPr="00F36B84">
        <w:rPr>
          <w:rFonts w:ascii="Times New Roman" w:hAnsi="Times New Roman"/>
          <w:lang w:eastAsia="pt-BR"/>
        </w:rPr>
        <w:t xml:space="preserve">. Assim, </w:t>
      </w:r>
      <w:r w:rsidRPr="00F36B84">
        <w:rPr>
          <w:rFonts w:ascii="Times New Roman" w:hAnsi="Times New Roman"/>
          <w:i/>
          <w:iCs/>
          <w:lang w:eastAsia="pt-BR"/>
        </w:rPr>
        <w:t xml:space="preserve">différance </w:t>
      </w:r>
      <w:r w:rsidRPr="00F36B84">
        <w:rPr>
          <w:rFonts w:ascii="Times New Roman" w:hAnsi="Times New Roman"/>
          <w:lang w:eastAsia="pt-BR"/>
        </w:rPr>
        <w:t xml:space="preserve">é o ato de diferir, prorrogar, reenviar, no sentido de que não há signo senão em diferenciação ao seu correlato – vide a imbricações sujeito-alteridade, sexo-gênero, natureza-cultura. Esse neologismo é a evidenciação de uma cadeia de remetimentos: um movimento de temporização, de adiamentos, protelações. </w:t>
      </w:r>
      <w:r w:rsidRPr="00F36B84">
        <w:rPr>
          <w:rFonts w:ascii="Times New Roman" w:hAnsi="Times New Roman"/>
          <w:i/>
          <w:iCs/>
          <w:lang w:eastAsia="pt-BR"/>
        </w:rPr>
        <w:t xml:space="preserve">Différance </w:t>
      </w:r>
      <w:r w:rsidRPr="00F36B84">
        <w:rPr>
          <w:rFonts w:ascii="Times New Roman" w:hAnsi="Times New Roman"/>
          <w:lang w:eastAsia="pt-BR"/>
        </w:rPr>
        <w:t xml:space="preserve">conota o sentido de distendimento temporal: “a ação de remeter para mais tarde, de ter em conta o tempo e as forças numa operação que implica um cálculo econômico, um desvio, uma demora, um retardamento, uma reserva, uma representação” (DERRIDA, 1991, p. 39). Tal como um </w:t>
      </w:r>
      <w:r w:rsidRPr="00F36B84">
        <w:rPr>
          <w:rFonts w:ascii="Times New Roman" w:hAnsi="Times New Roman"/>
          <w:i/>
          <w:iCs/>
          <w:lang w:eastAsia="pt-BR"/>
        </w:rPr>
        <w:t xml:space="preserve">rastro </w:t>
      </w:r>
      <w:r w:rsidRPr="00F36B84">
        <w:rPr>
          <w:rFonts w:ascii="Times New Roman" w:hAnsi="Times New Roman"/>
          <w:lang w:eastAsia="pt-BR"/>
        </w:rPr>
        <w:t xml:space="preserve">que nos reenvia à certos traços lacunares do corpo, ao </w:t>
      </w:r>
      <w:r w:rsidRPr="00F36B84">
        <w:rPr>
          <w:rFonts w:ascii="Times New Roman" w:hAnsi="Times New Roman"/>
          <w:i/>
          <w:iCs/>
          <w:lang w:eastAsia="pt-BR"/>
        </w:rPr>
        <w:t>“</w:t>
      </w:r>
      <w:r w:rsidRPr="00F36B84">
        <w:rPr>
          <w:rFonts w:ascii="Times New Roman" w:hAnsi="Times New Roman"/>
          <w:lang w:eastAsia="pt-BR"/>
        </w:rPr>
        <w:t>estar-entre</w:t>
      </w:r>
      <w:r w:rsidRPr="00F36B84">
        <w:rPr>
          <w:rFonts w:ascii="Times New Roman" w:hAnsi="Times New Roman"/>
          <w:i/>
          <w:iCs/>
          <w:lang w:eastAsia="pt-BR"/>
        </w:rPr>
        <w:t xml:space="preserve">” </w:t>
      </w:r>
      <w:r w:rsidRPr="00F36B84">
        <w:rPr>
          <w:rFonts w:ascii="Times New Roman" w:hAnsi="Times New Roman"/>
          <w:lang w:eastAsia="pt-BR"/>
        </w:rPr>
        <w:t xml:space="preserve">de um </w:t>
      </w:r>
      <w:r w:rsidRPr="00F36B84">
        <w:rPr>
          <w:rFonts w:ascii="Times New Roman" w:hAnsi="Times New Roman"/>
          <w:i/>
          <w:iCs/>
          <w:lang w:eastAsia="pt-BR"/>
        </w:rPr>
        <w:t xml:space="preserve">Outro </w:t>
      </w:r>
      <w:r w:rsidRPr="00F36B84">
        <w:rPr>
          <w:rFonts w:ascii="Times New Roman" w:hAnsi="Times New Roman"/>
          <w:lang w:eastAsia="pt-BR"/>
        </w:rPr>
        <w:t xml:space="preserve">sempre ausente, a </w:t>
      </w:r>
      <w:r w:rsidRPr="00F36B84">
        <w:rPr>
          <w:rFonts w:ascii="Times New Roman" w:hAnsi="Times New Roman"/>
          <w:i/>
          <w:iCs/>
          <w:lang w:eastAsia="pt-BR"/>
        </w:rPr>
        <w:t xml:space="preserve">différance </w:t>
      </w:r>
      <w:r w:rsidRPr="00F36B84">
        <w:rPr>
          <w:rFonts w:ascii="Times New Roman" w:hAnsi="Times New Roman"/>
          <w:lang w:eastAsia="pt-BR"/>
        </w:rPr>
        <w:t>nos serve índice conceitual pois faz pensar tudo isso</w:t>
      </w:r>
      <w:r w:rsidRPr="00F36B84">
        <w:rPr>
          <w:rFonts w:ascii="Times New Roman" w:hAnsi="Times New Roman"/>
          <w:i/>
          <w:iCs/>
          <w:lang w:eastAsia="pt-BR"/>
        </w:rPr>
        <w:t xml:space="preserve"> </w:t>
      </w:r>
      <w:r w:rsidRPr="00F36B84">
        <w:rPr>
          <w:rFonts w:ascii="Times New Roman" w:hAnsi="Times New Roman"/>
          <w:lang w:eastAsia="pt-BR"/>
        </w:rPr>
        <w:t xml:space="preserve">que “posterga, empurra para depois, desloca para o futuro, para um futuro que nunca chega” (RODRIGUES, 2009, p. 41). E é como marca do pensamento da desconstrução que ela faz pensar o </w:t>
      </w:r>
      <w:r w:rsidRPr="00F36B84">
        <w:rPr>
          <w:rFonts w:ascii="Times New Roman" w:hAnsi="Times New Roman"/>
          <w:i/>
          <w:iCs/>
          <w:lang w:eastAsia="pt-BR"/>
        </w:rPr>
        <w:t>Outro</w:t>
      </w:r>
      <w:r w:rsidRPr="00F36B84">
        <w:rPr>
          <w:rFonts w:ascii="Times New Roman" w:hAnsi="Times New Roman"/>
          <w:lang w:eastAsia="pt-BR"/>
        </w:rPr>
        <w:t xml:space="preserve"> enquanto parte de tudo que pomos em ato através da linguagem</w:t>
      </w:r>
      <w:r>
        <w:rPr>
          <w:rFonts w:ascii="Times New Roman" w:hAnsi="Times New Roman"/>
          <w:sz w:val="19"/>
          <w:szCs w:val="19"/>
          <w:lang w:eastAsia="pt-B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49A6"/>
    <w:multiLevelType w:val="multilevel"/>
    <w:tmpl w:val="D5022A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9E0CB0"/>
    <w:multiLevelType w:val="hybridMultilevel"/>
    <w:tmpl w:val="B636E722"/>
    <w:lvl w:ilvl="0" w:tplc="04160011">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2EC4A36"/>
    <w:multiLevelType w:val="multilevel"/>
    <w:tmpl w:val="D5022A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CF2FF3"/>
    <w:multiLevelType w:val="hybridMultilevel"/>
    <w:tmpl w:val="89EA3BC6"/>
    <w:lvl w:ilvl="0" w:tplc="D03E69AC">
      <w:numFmt w:val="bullet"/>
      <w:lvlText w:val=""/>
      <w:lvlJc w:val="left"/>
      <w:pPr>
        <w:ind w:left="720" w:hanging="360"/>
      </w:pPr>
      <w:rPr>
        <w:rFonts w:ascii="Wingdings" w:eastAsia="Calibr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CB52103"/>
    <w:multiLevelType w:val="multilevel"/>
    <w:tmpl w:val="D5022A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555F07"/>
    <w:multiLevelType w:val="multilevel"/>
    <w:tmpl w:val="381ACAFC"/>
    <w:lvl w:ilvl="0">
      <w:start w:val="2"/>
      <w:numFmt w:val="decimal"/>
      <w:lvlText w:val="Capítulo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FF72111"/>
    <w:multiLevelType w:val="multilevel"/>
    <w:tmpl w:val="646E299A"/>
    <w:lvl w:ilvl="0">
      <w:start w:val="1"/>
      <w:numFmt w:val="decimal"/>
      <w:lvlText w:val="Capítulo %1."/>
      <w:lvlJc w:val="center"/>
      <w:pPr>
        <w:ind w:left="72" w:hanging="72"/>
      </w:pPr>
      <w:rPr>
        <w:rFonts w:hint="default"/>
        <w:b w:val="0"/>
        <w:i/>
      </w:rPr>
    </w:lvl>
    <w:lvl w:ilvl="1">
      <w:start w:val="1"/>
      <w:numFmt w:val="decimal"/>
      <w:lvlText w:val="%1.%2."/>
      <w:lvlJc w:val="left"/>
      <w:pPr>
        <w:ind w:left="504" w:hanging="432"/>
      </w:pPr>
      <w:rPr>
        <w:rFonts w:hint="default"/>
      </w:rPr>
    </w:lvl>
    <w:lvl w:ilvl="2">
      <w:start w:val="1"/>
      <w:numFmt w:val="decimal"/>
      <w:lvlText w:val="%1.%2.%3."/>
      <w:lvlJc w:val="left"/>
      <w:pPr>
        <w:ind w:left="936" w:hanging="504"/>
      </w:pPr>
      <w:rPr>
        <w:rFonts w:hint="default"/>
      </w:rPr>
    </w:lvl>
    <w:lvl w:ilvl="3">
      <w:start w:val="1"/>
      <w:numFmt w:val="decimal"/>
      <w:lvlText w:val="%1.%2.%3.%4."/>
      <w:lvlJc w:val="left"/>
      <w:pPr>
        <w:ind w:left="1440" w:hanging="648"/>
      </w:pPr>
      <w:rPr>
        <w:rFonts w:hint="default"/>
      </w:rPr>
    </w:lvl>
    <w:lvl w:ilvl="4">
      <w:start w:val="1"/>
      <w:numFmt w:val="decimal"/>
      <w:lvlText w:val="%1.%2.%3.%4.%5."/>
      <w:lvlJc w:val="left"/>
      <w:pPr>
        <w:ind w:left="1944" w:hanging="792"/>
      </w:pPr>
      <w:rPr>
        <w:rFonts w:hint="default"/>
      </w:rPr>
    </w:lvl>
    <w:lvl w:ilvl="5">
      <w:start w:val="1"/>
      <w:numFmt w:val="decimal"/>
      <w:lvlText w:val="%1.%2.%3.%4.%5.%6."/>
      <w:lvlJc w:val="left"/>
      <w:pPr>
        <w:ind w:left="2448" w:hanging="936"/>
      </w:pPr>
      <w:rPr>
        <w:rFonts w:hint="default"/>
      </w:rPr>
    </w:lvl>
    <w:lvl w:ilvl="6">
      <w:start w:val="1"/>
      <w:numFmt w:val="decimal"/>
      <w:lvlText w:val="%1.%2.%3.%4.%5.%6.%7."/>
      <w:lvlJc w:val="left"/>
      <w:pPr>
        <w:ind w:left="2952" w:hanging="1080"/>
      </w:pPr>
      <w:rPr>
        <w:rFonts w:hint="default"/>
      </w:rPr>
    </w:lvl>
    <w:lvl w:ilvl="7">
      <w:start w:val="1"/>
      <w:numFmt w:val="decimal"/>
      <w:lvlText w:val="%1.%2.%3.%4.%5.%6.%7.%8."/>
      <w:lvlJc w:val="left"/>
      <w:pPr>
        <w:ind w:left="3456" w:hanging="1224"/>
      </w:pPr>
      <w:rPr>
        <w:rFonts w:hint="default"/>
      </w:rPr>
    </w:lvl>
    <w:lvl w:ilvl="8">
      <w:start w:val="1"/>
      <w:numFmt w:val="decimal"/>
      <w:lvlText w:val="%1.%2.%3.%4.%5.%6.%7.%8.%9."/>
      <w:lvlJc w:val="left"/>
      <w:pPr>
        <w:ind w:left="4032" w:hanging="1440"/>
      </w:pPr>
      <w:rPr>
        <w:rFonts w:hint="default"/>
      </w:rPr>
    </w:lvl>
  </w:abstractNum>
  <w:abstractNum w:abstractNumId="7" w15:restartNumberingAfterBreak="0">
    <w:nsid w:val="14C0387B"/>
    <w:multiLevelType w:val="multilevel"/>
    <w:tmpl w:val="BE7E7D74"/>
    <w:lvl w:ilvl="0">
      <w:start w:val="1"/>
      <w:numFmt w:val="none"/>
      <w:lvlText w:val="Conclusão."/>
      <w:lvlJc w:val="center"/>
      <w:pPr>
        <w:ind w:left="72" w:hanging="72"/>
      </w:pPr>
      <w:rPr>
        <w:rFonts w:hint="default"/>
      </w:rPr>
    </w:lvl>
    <w:lvl w:ilvl="1">
      <w:start w:val="1"/>
      <w:numFmt w:val="decimal"/>
      <w:lvlText w:val="%1.%2."/>
      <w:lvlJc w:val="left"/>
      <w:pPr>
        <w:ind w:left="504" w:hanging="432"/>
      </w:pPr>
      <w:rPr>
        <w:rFonts w:hint="default"/>
      </w:rPr>
    </w:lvl>
    <w:lvl w:ilvl="2">
      <w:start w:val="1"/>
      <w:numFmt w:val="decimal"/>
      <w:lvlText w:val="%1.%2.%3."/>
      <w:lvlJc w:val="left"/>
      <w:pPr>
        <w:ind w:left="936" w:hanging="504"/>
      </w:pPr>
      <w:rPr>
        <w:rFonts w:hint="default"/>
      </w:rPr>
    </w:lvl>
    <w:lvl w:ilvl="3">
      <w:start w:val="1"/>
      <w:numFmt w:val="decimal"/>
      <w:lvlText w:val="%1.%2.%3.%4."/>
      <w:lvlJc w:val="left"/>
      <w:pPr>
        <w:ind w:left="1440" w:hanging="648"/>
      </w:pPr>
      <w:rPr>
        <w:rFonts w:hint="default"/>
      </w:rPr>
    </w:lvl>
    <w:lvl w:ilvl="4">
      <w:start w:val="1"/>
      <w:numFmt w:val="decimal"/>
      <w:lvlText w:val="%1.%2.%3.%4.%5."/>
      <w:lvlJc w:val="left"/>
      <w:pPr>
        <w:ind w:left="1944" w:hanging="792"/>
      </w:pPr>
      <w:rPr>
        <w:rFonts w:hint="default"/>
      </w:rPr>
    </w:lvl>
    <w:lvl w:ilvl="5">
      <w:start w:val="1"/>
      <w:numFmt w:val="decimal"/>
      <w:lvlText w:val="%1.%2.%3.%4.%5.%6."/>
      <w:lvlJc w:val="left"/>
      <w:pPr>
        <w:ind w:left="2448" w:hanging="936"/>
      </w:pPr>
      <w:rPr>
        <w:rFonts w:hint="default"/>
      </w:rPr>
    </w:lvl>
    <w:lvl w:ilvl="6">
      <w:start w:val="1"/>
      <w:numFmt w:val="decimal"/>
      <w:lvlText w:val="%1.%2.%3.%4.%5.%6.%7."/>
      <w:lvlJc w:val="left"/>
      <w:pPr>
        <w:ind w:left="2952" w:hanging="1080"/>
      </w:pPr>
      <w:rPr>
        <w:rFonts w:hint="default"/>
      </w:rPr>
    </w:lvl>
    <w:lvl w:ilvl="7">
      <w:start w:val="1"/>
      <w:numFmt w:val="decimal"/>
      <w:lvlText w:val="%1.%2.%3.%4.%5.%6.%7.%8."/>
      <w:lvlJc w:val="left"/>
      <w:pPr>
        <w:ind w:left="3456" w:hanging="1224"/>
      </w:pPr>
      <w:rPr>
        <w:rFonts w:hint="default"/>
      </w:rPr>
    </w:lvl>
    <w:lvl w:ilvl="8">
      <w:start w:val="1"/>
      <w:numFmt w:val="decimal"/>
      <w:lvlText w:val="%1.%2.%3.%4.%5.%6.%7.%8.%9."/>
      <w:lvlJc w:val="left"/>
      <w:pPr>
        <w:ind w:left="4032" w:hanging="1440"/>
      </w:pPr>
      <w:rPr>
        <w:rFonts w:hint="default"/>
      </w:rPr>
    </w:lvl>
  </w:abstractNum>
  <w:abstractNum w:abstractNumId="8" w15:restartNumberingAfterBreak="0">
    <w:nsid w:val="17A9683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9C1068"/>
    <w:multiLevelType w:val="hybridMultilevel"/>
    <w:tmpl w:val="0ED2E62A"/>
    <w:lvl w:ilvl="0" w:tplc="361C1C24">
      <w:numFmt w:val="bullet"/>
      <w:lvlText w:val=""/>
      <w:lvlJc w:val="left"/>
      <w:pPr>
        <w:ind w:left="720" w:hanging="360"/>
      </w:pPr>
      <w:rPr>
        <w:rFonts w:ascii="Wingdings" w:eastAsia="Calibr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5E92129"/>
    <w:multiLevelType w:val="multilevel"/>
    <w:tmpl w:val="091A9F7A"/>
    <w:lvl w:ilvl="0">
      <w:start w:val="1"/>
      <w:numFmt w:val="decimal"/>
      <w:lvlText w:val="Capítulo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CC4F68"/>
    <w:multiLevelType w:val="hybridMultilevel"/>
    <w:tmpl w:val="19D43A76"/>
    <w:lvl w:ilvl="0" w:tplc="2FEE3B6E">
      <w:numFmt w:val="bullet"/>
      <w:lvlText w:val="—"/>
      <w:lvlJc w:val="left"/>
      <w:pPr>
        <w:ind w:left="121" w:hanging="300"/>
      </w:pPr>
      <w:rPr>
        <w:rFonts w:hint="default"/>
        <w:w w:val="99"/>
        <w:lang w:val="pt-PT" w:eastAsia="en-US" w:bidi="ar-SA"/>
      </w:rPr>
    </w:lvl>
    <w:lvl w:ilvl="1" w:tplc="6548F616">
      <w:numFmt w:val="bullet"/>
      <w:lvlText w:val="—"/>
      <w:lvlJc w:val="left"/>
      <w:pPr>
        <w:ind w:left="2389" w:hanging="284"/>
      </w:pPr>
      <w:rPr>
        <w:rFonts w:ascii="Times New Roman" w:eastAsia="Times New Roman" w:hAnsi="Times New Roman" w:cs="Times New Roman" w:hint="default"/>
        <w:w w:val="100"/>
        <w:sz w:val="22"/>
        <w:szCs w:val="22"/>
        <w:lang w:val="pt-PT" w:eastAsia="en-US" w:bidi="ar-SA"/>
      </w:rPr>
    </w:lvl>
    <w:lvl w:ilvl="2" w:tplc="56E04C36">
      <w:numFmt w:val="bullet"/>
      <w:lvlText w:val="•"/>
      <w:lvlJc w:val="left"/>
      <w:pPr>
        <w:ind w:left="2660" w:hanging="284"/>
      </w:pPr>
      <w:rPr>
        <w:rFonts w:hint="default"/>
        <w:lang w:val="pt-PT" w:eastAsia="en-US" w:bidi="ar-SA"/>
      </w:rPr>
    </w:lvl>
    <w:lvl w:ilvl="3" w:tplc="18DADDA4">
      <w:numFmt w:val="bullet"/>
      <w:lvlText w:val="•"/>
      <w:lvlJc w:val="left"/>
      <w:pPr>
        <w:ind w:left="3422" w:hanging="284"/>
      </w:pPr>
      <w:rPr>
        <w:rFonts w:hint="default"/>
        <w:lang w:val="pt-PT" w:eastAsia="en-US" w:bidi="ar-SA"/>
      </w:rPr>
    </w:lvl>
    <w:lvl w:ilvl="4" w:tplc="74288B7E">
      <w:numFmt w:val="bullet"/>
      <w:lvlText w:val="•"/>
      <w:lvlJc w:val="left"/>
      <w:pPr>
        <w:ind w:left="4185" w:hanging="284"/>
      </w:pPr>
      <w:rPr>
        <w:rFonts w:hint="default"/>
        <w:lang w:val="pt-PT" w:eastAsia="en-US" w:bidi="ar-SA"/>
      </w:rPr>
    </w:lvl>
    <w:lvl w:ilvl="5" w:tplc="EB4437B8">
      <w:numFmt w:val="bullet"/>
      <w:lvlText w:val="•"/>
      <w:lvlJc w:val="left"/>
      <w:pPr>
        <w:ind w:left="4947" w:hanging="284"/>
      </w:pPr>
      <w:rPr>
        <w:rFonts w:hint="default"/>
        <w:lang w:val="pt-PT" w:eastAsia="en-US" w:bidi="ar-SA"/>
      </w:rPr>
    </w:lvl>
    <w:lvl w:ilvl="6" w:tplc="E84A1FAC">
      <w:numFmt w:val="bullet"/>
      <w:lvlText w:val="•"/>
      <w:lvlJc w:val="left"/>
      <w:pPr>
        <w:ind w:left="5710" w:hanging="284"/>
      </w:pPr>
      <w:rPr>
        <w:rFonts w:hint="default"/>
        <w:lang w:val="pt-PT" w:eastAsia="en-US" w:bidi="ar-SA"/>
      </w:rPr>
    </w:lvl>
    <w:lvl w:ilvl="7" w:tplc="5F4095E8">
      <w:numFmt w:val="bullet"/>
      <w:lvlText w:val="•"/>
      <w:lvlJc w:val="left"/>
      <w:pPr>
        <w:ind w:left="6472" w:hanging="284"/>
      </w:pPr>
      <w:rPr>
        <w:rFonts w:hint="default"/>
        <w:lang w:val="pt-PT" w:eastAsia="en-US" w:bidi="ar-SA"/>
      </w:rPr>
    </w:lvl>
    <w:lvl w:ilvl="8" w:tplc="4894C066">
      <w:numFmt w:val="bullet"/>
      <w:lvlText w:val="•"/>
      <w:lvlJc w:val="left"/>
      <w:pPr>
        <w:ind w:left="7235" w:hanging="284"/>
      </w:pPr>
      <w:rPr>
        <w:rFonts w:hint="default"/>
        <w:lang w:val="pt-PT" w:eastAsia="en-US" w:bidi="ar-SA"/>
      </w:rPr>
    </w:lvl>
  </w:abstractNum>
  <w:abstractNum w:abstractNumId="12" w15:restartNumberingAfterBreak="0">
    <w:nsid w:val="2EB350C3"/>
    <w:multiLevelType w:val="hybridMultilevel"/>
    <w:tmpl w:val="0DACC928"/>
    <w:lvl w:ilvl="0" w:tplc="A672F366">
      <w:numFmt w:val="bullet"/>
      <w:lvlText w:val="•"/>
      <w:lvlJc w:val="left"/>
      <w:pPr>
        <w:ind w:left="156" w:hanging="83"/>
      </w:pPr>
      <w:rPr>
        <w:rFonts w:ascii="Times New Roman" w:eastAsia="Times New Roman" w:hAnsi="Times New Roman" w:cs="Times New Roman" w:hint="default"/>
        <w:spacing w:val="-5"/>
        <w:w w:val="101"/>
        <w:sz w:val="21"/>
        <w:szCs w:val="21"/>
        <w:lang w:val="pt-PT" w:eastAsia="en-US" w:bidi="ar-SA"/>
      </w:rPr>
    </w:lvl>
    <w:lvl w:ilvl="1" w:tplc="46E4F67E">
      <w:numFmt w:val="bullet"/>
      <w:lvlText w:val="•"/>
      <w:lvlJc w:val="left"/>
      <w:pPr>
        <w:ind w:left="1032" w:hanging="83"/>
      </w:pPr>
      <w:rPr>
        <w:rFonts w:hint="default"/>
        <w:lang w:val="pt-PT" w:eastAsia="en-US" w:bidi="ar-SA"/>
      </w:rPr>
    </w:lvl>
    <w:lvl w:ilvl="2" w:tplc="D77AE45C">
      <w:numFmt w:val="bullet"/>
      <w:lvlText w:val="•"/>
      <w:lvlJc w:val="left"/>
      <w:pPr>
        <w:ind w:left="1904" w:hanging="83"/>
      </w:pPr>
      <w:rPr>
        <w:rFonts w:hint="default"/>
        <w:lang w:val="pt-PT" w:eastAsia="en-US" w:bidi="ar-SA"/>
      </w:rPr>
    </w:lvl>
    <w:lvl w:ilvl="3" w:tplc="556A1BAE">
      <w:numFmt w:val="bullet"/>
      <w:lvlText w:val="•"/>
      <w:lvlJc w:val="left"/>
      <w:pPr>
        <w:ind w:left="2777" w:hanging="83"/>
      </w:pPr>
      <w:rPr>
        <w:rFonts w:hint="default"/>
        <w:lang w:val="pt-PT" w:eastAsia="en-US" w:bidi="ar-SA"/>
      </w:rPr>
    </w:lvl>
    <w:lvl w:ilvl="4" w:tplc="3ABA3CA0">
      <w:numFmt w:val="bullet"/>
      <w:lvlText w:val="•"/>
      <w:lvlJc w:val="left"/>
      <w:pPr>
        <w:ind w:left="3649" w:hanging="83"/>
      </w:pPr>
      <w:rPr>
        <w:rFonts w:hint="default"/>
        <w:lang w:val="pt-PT" w:eastAsia="en-US" w:bidi="ar-SA"/>
      </w:rPr>
    </w:lvl>
    <w:lvl w:ilvl="5" w:tplc="0FF450BA">
      <w:numFmt w:val="bullet"/>
      <w:lvlText w:val="•"/>
      <w:lvlJc w:val="left"/>
      <w:pPr>
        <w:ind w:left="4522" w:hanging="83"/>
      </w:pPr>
      <w:rPr>
        <w:rFonts w:hint="default"/>
        <w:lang w:val="pt-PT" w:eastAsia="en-US" w:bidi="ar-SA"/>
      </w:rPr>
    </w:lvl>
    <w:lvl w:ilvl="6" w:tplc="658AF8CC">
      <w:numFmt w:val="bullet"/>
      <w:lvlText w:val="•"/>
      <w:lvlJc w:val="left"/>
      <w:pPr>
        <w:ind w:left="5394" w:hanging="83"/>
      </w:pPr>
      <w:rPr>
        <w:rFonts w:hint="default"/>
        <w:lang w:val="pt-PT" w:eastAsia="en-US" w:bidi="ar-SA"/>
      </w:rPr>
    </w:lvl>
    <w:lvl w:ilvl="7" w:tplc="2BE2DF68">
      <w:numFmt w:val="bullet"/>
      <w:lvlText w:val="•"/>
      <w:lvlJc w:val="left"/>
      <w:pPr>
        <w:ind w:left="6266" w:hanging="83"/>
      </w:pPr>
      <w:rPr>
        <w:rFonts w:hint="default"/>
        <w:lang w:val="pt-PT" w:eastAsia="en-US" w:bidi="ar-SA"/>
      </w:rPr>
    </w:lvl>
    <w:lvl w:ilvl="8" w:tplc="1BD0666C">
      <w:numFmt w:val="bullet"/>
      <w:lvlText w:val="•"/>
      <w:lvlJc w:val="left"/>
      <w:pPr>
        <w:ind w:left="7139" w:hanging="83"/>
      </w:pPr>
      <w:rPr>
        <w:rFonts w:hint="default"/>
        <w:lang w:val="pt-PT" w:eastAsia="en-US" w:bidi="ar-SA"/>
      </w:rPr>
    </w:lvl>
  </w:abstractNum>
  <w:abstractNum w:abstractNumId="13" w15:restartNumberingAfterBreak="0">
    <w:nsid w:val="2ECB6EF1"/>
    <w:multiLevelType w:val="multilevel"/>
    <w:tmpl w:val="D5022A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23675F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C034C3"/>
    <w:multiLevelType w:val="hybridMultilevel"/>
    <w:tmpl w:val="B29808E8"/>
    <w:lvl w:ilvl="0" w:tplc="AA2E55C4">
      <w:start w:val="7"/>
      <w:numFmt w:val="bullet"/>
      <w:lvlText w:val=""/>
      <w:lvlJc w:val="left"/>
      <w:pPr>
        <w:ind w:left="720" w:hanging="360"/>
      </w:pPr>
      <w:rPr>
        <w:rFonts w:ascii="Wingdings" w:eastAsia="Calibri" w:hAnsi="Wingdings" w:cs="Times New Roman"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8793E5B"/>
    <w:multiLevelType w:val="multilevel"/>
    <w:tmpl w:val="091A9F7A"/>
    <w:lvl w:ilvl="0">
      <w:start w:val="1"/>
      <w:numFmt w:val="decimal"/>
      <w:lvlText w:val="Capítulo %1."/>
      <w:lvlJc w:val="left"/>
      <w:pPr>
        <w:ind w:left="360" w:hanging="360"/>
      </w:pPr>
      <w:rPr>
        <w:rFonts w:hint="default"/>
      </w:rPr>
    </w:lvl>
    <w:lvl w:ilvl="1">
      <w:start w:val="1"/>
      <w:numFmt w:val="decimal"/>
      <w:lvlText w:val="%1.%2."/>
      <w:lvlJc w:val="left"/>
      <w:pPr>
        <w:ind w:left="99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92B732B"/>
    <w:multiLevelType w:val="hybridMultilevel"/>
    <w:tmpl w:val="FAE48150"/>
    <w:lvl w:ilvl="0" w:tplc="3AD0ACA2">
      <w:numFmt w:val="bullet"/>
      <w:lvlText w:val="—"/>
      <w:lvlJc w:val="left"/>
      <w:pPr>
        <w:ind w:left="156" w:hanging="323"/>
      </w:pPr>
      <w:rPr>
        <w:rFonts w:ascii="Times New Roman" w:eastAsia="Times New Roman" w:hAnsi="Times New Roman" w:cs="Times New Roman" w:hint="default"/>
        <w:w w:val="101"/>
        <w:sz w:val="23"/>
        <w:szCs w:val="23"/>
        <w:lang w:val="pt-PT" w:eastAsia="en-US" w:bidi="ar-SA"/>
      </w:rPr>
    </w:lvl>
    <w:lvl w:ilvl="1" w:tplc="757217A8">
      <w:numFmt w:val="bullet"/>
      <w:lvlText w:val="•"/>
      <w:lvlJc w:val="left"/>
      <w:pPr>
        <w:ind w:left="1032" w:hanging="323"/>
      </w:pPr>
      <w:rPr>
        <w:rFonts w:hint="default"/>
        <w:lang w:val="pt-PT" w:eastAsia="en-US" w:bidi="ar-SA"/>
      </w:rPr>
    </w:lvl>
    <w:lvl w:ilvl="2" w:tplc="DFAA080E">
      <w:numFmt w:val="bullet"/>
      <w:lvlText w:val="•"/>
      <w:lvlJc w:val="left"/>
      <w:pPr>
        <w:ind w:left="1904" w:hanging="323"/>
      </w:pPr>
      <w:rPr>
        <w:rFonts w:hint="default"/>
        <w:lang w:val="pt-PT" w:eastAsia="en-US" w:bidi="ar-SA"/>
      </w:rPr>
    </w:lvl>
    <w:lvl w:ilvl="3" w:tplc="6EC28C02">
      <w:numFmt w:val="bullet"/>
      <w:lvlText w:val="•"/>
      <w:lvlJc w:val="left"/>
      <w:pPr>
        <w:ind w:left="2777" w:hanging="323"/>
      </w:pPr>
      <w:rPr>
        <w:rFonts w:hint="default"/>
        <w:lang w:val="pt-PT" w:eastAsia="en-US" w:bidi="ar-SA"/>
      </w:rPr>
    </w:lvl>
    <w:lvl w:ilvl="4" w:tplc="C7A4647E">
      <w:numFmt w:val="bullet"/>
      <w:lvlText w:val="•"/>
      <w:lvlJc w:val="left"/>
      <w:pPr>
        <w:ind w:left="3649" w:hanging="323"/>
      </w:pPr>
      <w:rPr>
        <w:rFonts w:hint="default"/>
        <w:lang w:val="pt-PT" w:eastAsia="en-US" w:bidi="ar-SA"/>
      </w:rPr>
    </w:lvl>
    <w:lvl w:ilvl="5" w:tplc="C15A0CEE">
      <w:numFmt w:val="bullet"/>
      <w:lvlText w:val="•"/>
      <w:lvlJc w:val="left"/>
      <w:pPr>
        <w:ind w:left="4522" w:hanging="323"/>
      </w:pPr>
      <w:rPr>
        <w:rFonts w:hint="default"/>
        <w:lang w:val="pt-PT" w:eastAsia="en-US" w:bidi="ar-SA"/>
      </w:rPr>
    </w:lvl>
    <w:lvl w:ilvl="6" w:tplc="45FC5FFE">
      <w:numFmt w:val="bullet"/>
      <w:lvlText w:val="•"/>
      <w:lvlJc w:val="left"/>
      <w:pPr>
        <w:ind w:left="5394" w:hanging="323"/>
      </w:pPr>
      <w:rPr>
        <w:rFonts w:hint="default"/>
        <w:lang w:val="pt-PT" w:eastAsia="en-US" w:bidi="ar-SA"/>
      </w:rPr>
    </w:lvl>
    <w:lvl w:ilvl="7" w:tplc="0DDACE0A">
      <w:numFmt w:val="bullet"/>
      <w:lvlText w:val="•"/>
      <w:lvlJc w:val="left"/>
      <w:pPr>
        <w:ind w:left="6266" w:hanging="323"/>
      </w:pPr>
      <w:rPr>
        <w:rFonts w:hint="default"/>
        <w:lang w:val="pt-PT" w:eastAsia="en-US" w:bidi="ar-SA"/>
      </w:rPr>
    </w:lvl>
    <w:lvl w:ilvl="8" w:tplc="06789626">
      <w:numFmt w:val="bullet"/>
      <w:lvlText w:val="•"/>
      <w:lvlJc w:val="left"/>
      <w:pPr>
        <w:ind w:left="7139" w:hanging="323"/>
      </w:pPr>
      <w:rPr>
        <w:rFonts w:hint="default"/>
        <w:lang w:val="pt-PT" w:eastAsia="en-US" w:bidi="ar-SA"/>
      </w:rPr>
    </w:lvl>
  </w:abstractNum>
  <w:abstractNum w:abstractNumId="18" w15:restartNumberingAfterBreak="0">
    <w:nsid w:val="3B3C3A3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F1F54A3"/>
    <w:multiLevelType w:val="multilevel"/>
    <w:tmpl w:val="CFBC0220"/>
    <w:lvl w:ilvl="0">
      <w:start w:val="1"/>
      <w:numFmt w:val="decimal"/>
      <w:lvlText w:val="Capítulo %1."/>
      <w:lvlJc w:val="center"/>
      <w:pPr>
        <w:ind w:left="72" w:hanging="72"/>
      </w:pPr>
      <w:rPr>
        <w:rFonts w:hint="default"/>
        <w:b w:val="0"/>
        <w:i/>
      </w:rPr>
    </w:lvl>
    <w:lvl w:ilvl="1">
      <w:start w:val="1"/>
      <w:numFmt w:val="decimal"/>
      <w:lvlText w:val="%1.%2."/>
      <w:lvlJc w:val="left"/>
      <w:pPr>
        <w:ind w:left="504" w:hanging="432"/>
      </w:pPr>
      <w:rPr>
        <w:rFonts w:hint="default"/>
        <w:b w:val="0"/>
      </w:rPr>
    </w:lvl>
    <w:lvl w:ilvl="2">
      <w:start w:val="1"/>
      <w:numFmt w:val="decimal"/>
      <w:lvlText w:val="%1.%2.%3."/>
      <w:lvlJc w:val="left"/>
      <w:pPr>
        <w:ind w:left="936" w:hanging="504"/>
      </w:pPr>
      <w:rPr>
        <w:rFonts w:hint="default"/>
        <w:b w:val="0"/>
      </w:rPr>
    </w:lvl>
    <w:lvl w:ilvl="3">
      <w:start w:val="1"/>
      <w:numFmt w:val="decimal"/>
      <w:lvlText w:val="%1.%2.%3.%4."/>
      <w:lvlJc w:val="left"/>
      <w:pPr>
        <w:ind w:left="1440" w:hanging="648"/>
      </w:pPr>
      <w:rPr>
        <w:rFonts w:hint="default"/>
      </w:rPr>
    </w:lvl>
    <w:lvl w:ilvl="4">
      <w:start w:val="1"/>
      <w:numFmt w:val="decimal"/>
      <w:lvlText w:val="%1.%2.%3.%4.%5."/>
      <w:lvlJc w:val="left"/>
      <w:pPr>
        <w:ind w:left="1944" w:hanging="792"/>
      </w:pPr>
      <w:rPr>
        <w:rFonts w:hint="default"/>
      </w:rPr>
    </w:lvl>
    <w:lvl w:ilvl="5">
      <w:start w:val="1"/>
      <w:numFmt w:val="decimal"/>
      <w:lvlText w:val="%1.%2.%3.%4.%5.%6."/>
      <w:lvlJc w:val="left"/>
      <w:pPr>
        <w:ind w:left="2448" w:hanging="936"/>
      </w:pPr>
      <w:rPr>
        <w:rFonts w:hint="default"/>
      </w:rPr>
    </w:lvl>
    <w:lvl w:ilvl="6">
      <w:start w:val="1"/>
      <w:numFmt w:val="decimal"/>
      <w:lvlText w:val="%1.%2.%3.%4.%5.%6.%7."/>
      <w:lvlJc w:val="left"/>
      <w:pPr>
        <w:ind w:left="2952" w:hanging="1080"/>
      </w:pPr>
      <w:rPr>
        <w:rFonts w:hint="default"/>
      </w:rPr>
    </w:lvl>
    <w:lvl w:ilvl="7">
      <w:start w:val="1"/>
      <w:numFmt w:val="decimal"/>
      <w:lvlText w:val="%1.%2.%3.%4.%5.%6.%7.%8."/>
      <w:lvlJc w:val="left"/>
      <w:pPr>
        <w:ind w:left="3456" w:hanging="1224"/>
      </w:pPr>
      <w:rPr>
        <w:rFonts w:hint="default"/>
      </w:rPr>
    </w:lvl>
    <w:lvl w:ilvl="8">
      <w:start w:val="1"/>
      <w:numFmt w:val="decimal"/>
      <w:lvlText w:val="%1.%2.%3.%4.%5.%6.%7.%8.%9."/>
      <w:lvlJc w:val="left"/>
      <w:pPr>
        <w:ind w:left="4032" w:hanging="1440"/>
      </w:pPr>
      <w:rPr>
        <w:rFonts w:hint="default"/>
      </w:rPr>
    </w:lvl>
  </w:abstractNum>
  <w:abstractNum w:abstractNumId="20" w15:restartNumberingAfterBreak="0">
    <w:nsid w:val="3F8477EB"/>
    <w:multiLevelType w:val="multilevel"/>
    <w:tmpl w:val="3AAC40F6"/>
    <w:lvl w:ilvl="0">
      <w:start w:val="3"/>
      <w:numFmt w:val="decimal"/>
      <w:lvlText w:val="%1"/>
      <w:lvlJc w:val="left"/>
      <w:pPr>
        <w:ind w:left="447" w:hanging="292"/>
      </w:pPr>
      <w:rPr>
        <w:rFonts w:hint="default"/>
        <w:lang w:val="pt-PT" w:eastAsia="en-US" w:bidi="ar-SA"/>
      </w:rPr>
    </w:lvl>
    <w:lvl w:ilvl="1">
      <w:start w:val="1"/>
      <w:numFmt w:val="decimal"/>
      <w:lvlText w:val="%1.%2"/>
      <w:lvlJc w:val="left"/>
      <w:pPr>
        <w:ind w:left="447" w:hanging="292"/>
      </w:pPr>
      <w:rPr>
        <w:rFonts w:ascii="Times New Roman" w:eastAsia="Times New Roman" w:hAnsi="Times New Roman" w:cs="Times New Roman" w:hint="default"/>
        <w:b/>
        <w:bCs/>
        <w:spacing w:val="-5"/>
        <w:w w:val="101"/>
        <w:sz w:val="21"/>
        <w:szCs w:val="21"/>
        <w:lang w:val="pt-PT" w:eastAsia="en-US" w:bidi="ar-SA"/>
      </w:rPr>
    </w:lvl>
    <w:lvl w:ilvl="2">
      <w:numFmt w:val="bullet"/>
      <w:lvlText w:val="•"/>
      <w:lvlJc w:val="left"/>
      <w:pPr>
        <w:ind w:left="2128" w:hanging="292"/>
      </w:pPr>
      <w:rPr>
        <w:rFonts w:hint="default"/>
        <w:lang w:val="pt-PT" w:eastAsia="en-US" w:bidi="ar-SA"/>
      </w:rPr>
    </w:lvl>
    <w:lvl w:ilvl="3">
      <w:numFmt w:val="bullet"/>
      <w:lvlText w:val="•"/>
      <w:lvlJc w:val="left"/>
      <w:pPr>
        <w:ind w:left="2973" w:hanging="292"/>
      </w:pPr>
      <w:rPr>
        <w:rFonts w:hint="default"/>
        <w:lang w:val="pt-PT" w:eastAsia="en-US" w:bidi="ar-SA"/>
      </w:rPr>
    </w:lvl>
    <w:lvl w:ilvl="4">
      <w:numFmt w:val="bullet"/>
      <w:lvlText w:val="•"/>
      <w:lvlJc w:val="left"/>
      <w:pPr>
        <w:ind w:left="3817" w:hanging="292"/>
      </w:pPr>
      <w:rPr>
        <w:rFonts w:hint="default"/>
        <w:lang w:val="pt-PT" w:eastAsia="en-US" w:bidi="ar-SA"/>
      </w:rPr>
    </w:lvl>
    <w:lvl w:ilvl="5">
      <w:numFmt w:val="bullet"/>
      <w:lvlText w:val="•"/>
      <w:lvlJc w:val="left"/>
      <w:pPr>
        <w:ind w:left="4662" w:hanging="292"/>
      </w:pPr>
      <w:rPr>
        <w:rFonts w:hint="default"/>
        <w:lang w:val="pt-PT" w:eastAsia="en-US" w:bidi="ar-SA"/>
      </w:rPr>
    </w:lvl>
    <w:lvl w:ilvl="6">
      <w:numFmt w:val="bullet"/>
      <w:lvlText w:val="•"/>
      <w:lvlJc w:val="left"/>
      <w:pPr>
        <w:ind w:left="5506" w:hanging="292"/>
      </w:pPr>
      <w:rPr>
        <w:rFonts w:hint="default"/>
        <w:lang w:val="pt-PT" w:eastAsia="en-US" w:bidi="ar-SA"/>
      </w:rPr>
    </w:lvl>
    <w:lvl w:ilvl="7">
      <w:numFmt w:val="bullet"/>
      <w:lvlText w:val="•"/>
      <w:lvlJc w:val="left"/>
      <w:pPr>
        <w:ind w:left="6350" w:hanging="292"/>
      </w:pPr>
      <w:rPr>
        <w:rFonts w:hint="default"/>
        <w:lang w:val="pt-PT" w:eastAsia="en-US" w:bidi="ar-SA"/>
      </w:rPr>
    </w:lvl>
    <w:lvl w:ilvl="8">
      <w:numFmt w:val="bullet"/>
      <w:lvlText w:val="•"/>
      <w:lvlJc w:val="left"/>
      <w:pPr>
        <w:ind w:left="7195" w:hanging="292"/>
      </w:pPr>
      <w:rPr>
        <w:rFonts w:hint="default"/>
        <w:lang w:val="pt-PT" w:eastAsia="en-US" w:bidi="ar-SA"/>
      </w:rPr>
    </w:lvl>
  </w:abstractNum>
  <w:abstractNum w:abstractNumId="21" w15:restartNumberingAfterBreak="0">
    <w:nsid w:val="46A618A6"/>
    <w:multiLevelType w:val="multilevel"/>
    <w:tmpl w:val="3984CA4A"/>
    <w:lvl w:ilvl="0">
      <w:start w:val="1"/>
      <w:numFmt w:val="decimal"/>
      <w:lvlText w:val="Capítulo %1."/>
      <w:lvlJc w:val="center"/>
      <w:pPr>
        <w:ind w:left="72" w:hanging="72"/>
      </w:pPr>
      <w:rPr>
        <w:rFonts w:hint="default"/>
      </w:rPr>
    </w:lvl>
    <w:lvl w:ilvl="1">
      <w:start w:val="1"/>
      <w:numFmt w:val="decimal"/>
      <w:lvlText w:val="%1.%2."/>
      <w:lvlJc w:val="left"/>
      <w:pPr>
        <w:ind w:left="504" w:hanging="432"/>
      </w:pPr>
      <w:rPr>
        <w:rFonts w:hint="default"/>
      </w:rPr>
    </w:lvl>
    <w:lvl w:ilvl="2">
      <w:start w:val="1"/>
      <w:numFmt w:val="decimal"/>
      <w:lvlText w:val="%1.%2.%3."/>
      <w:lvlJc w:val="left"/>
      <w:pPr>
        <w:ind w:left="936" w:hanging="504"/>
      </w:pPr>
      <w:rPr>
        <w:rFonts w:hint="default"/>
      </w:rPr>
    </w:lvl>
    <w:lvl w:ilvl="3">
      <w:start w:val="1"/>
      <w:numFmt w:val="decimal"/>
      <w:lvlText w:val="%1.%2.%3.%4."/>
      <w:lvlJc w:val="left"/>
      <w:pPr>
        <w:ind w:left="1440" w:hanging="648"/>
      </w:pPr>
      <w:rPr>
        <w:rFonts w:hint="default"/>
      </w:rPr>
    </w:lvl>
    <w:lvl w:ilvl="4">
      <w:start w:val="1"/>
      <w:numFmt w:val="decimal"/>
      <w:lvlText w:val="%1.%2.%3.%4.%5."/>
      <w:lvlJc w:val="left"/>
      <w:pPr>
        <w:ind w:left="1944" w:hanging="792"/>
      </w:pPr>
      <w:rPr>
        <w:rFonts w:hint="default"/>
      </w:rPr>
    </w:lvl>
    <w:lvl w:ilvl="5">
      <w:start w:val="1"/>
      <w:numFmt w:val="decimal"/>
      <w:lvlText w:val="%1.%2.%3.%4.%5.%6."/>
      <w:lvlJc w:val="left"/>
      <w:pPr>
        <w:ind w:left="2448" w:hanging="936"/>
      </w:pPr>
      <w:rPr>
        <w:rFonts w:hint="default"/>
      </w:rPr>
    </w:lvl>
    <w:lvl w:ilvl="6">
      <w:start w:val="1"/>
      <w:numFmt w:val="decimal"/>
      <w:lvlText w:val="%1.%2.%3.%4.%5.%6.%7."/>
      <w:lvlJc w:val="left"/>
      <w:pPr>
        <w:ind w:left="2952" w:hanging="1080"/>
      </w:pPr>
      <w:rPr>
        <w:rFonts w:hint="default"/>
      </w:rPr>
    </w:lvl>
    <w:lvl w:ilvl="7">
      <w:start w:val="1"/>
      <w:numFmt w:val="decimal"/>
      <w:lvlText w:val="%1.%2.%3.%4.%5.%6.%7.%8."/>
      <w:lvlJc w:val="left"/>
      <w:pPr>
        <w:ind w:left="3456" w:hanging="1224"/>
      </w:pPr>
      <w:rPr>
        <w:rFonts w:hint="default"/>
      </w:rPr>
    </w:lvl>
    <w:lvl w:ilvl="8">
      <w:start w:val="1"/>
      <w:numFmt w:val="decimal"/>
      <w:lvlText w:val="%1.%2.%3.%4.%5.%6.%7.%8.%9."/>
      <w:lvlJc w:val="left"/>
      <w:pPr>
        <w:ind w:left="4032" w:hanging="1440"/>
      </w:pPr>
      <w:rPr>
        <w:rFonts w:hint="default"/>
      </w:rPr>
    </w:lvl>
  </w:abstractNum>
  <w:abstractNum w:abstractNumId="22" w15:restartNumberingAfterBreak="0">
    <w:nsid w:val="47392481"/>
    <w:multiLevelType w:val="multilevel"/>
    <w:tmpl w:val="3984CA4A"/>
    <w:lvl w:ilvl="0">
      <w:start w:val="1"/>
      <w:numFmt w:val="decimal"/>
      <w:lvlText w:val="Capítulo %1."/>
      <w:lvlJc w:val="center"/>
      <w:pPr>
        <w:ind w:left="72" w:hanging="72"/>
      </w:pPr>
      <w:rPr>
        <w:rFonts w:hint="default"/>
      </w:rPr>
    </w:lvl>
    <w:lvl w:ilvl="1">
      <w:start w:val="1"/>
      <w:numFmt w:val="decimal"/>
      <w:lvlText w:val="%1.%2."/>
      <w:lvlJc w:val="left"/>
      <w:pPr>
        <w:ind w:left="504" w:hanging="432"/>
      </w:pPr>
      <w:rPr>
        <w:rFonts w:hint="default"/>
      </w:rPr>
    </w:lvl>
    <w:lvl w:ilvl="2">
      <w:start w:val="1"/>
      <w:numFmt w:val="decimal"/>
      <w:lvlText w:val="%1.%2.%3."/>
      <w:lvlJc w:val="left"/>
      <w:pPr>
        <w:ind w:left="936" w:hanging="504"/>
      </w:pPr>
      <w:rPr>
        <w:rFonts w:hint="default"/>
      </w:rPr>
    </w:lvl>
    <w:lvl w:ilvl="3">
      <w:start w:val="1"/>
      <w:numFmt w:val="decimal"/>
      <w:lvlText w:val="%1.%2.%3.%4."/>
      <w:lvlJc w:val="left"/>
      <w:pPr>
        <w:ind w:left="1440" w:hanging="648"/>
      </w:pPr>
      <w:rPr>
        <w:rFonts w:hint="default"/>
      </w:rPr>
    </w:lvl>
    <w:lvl w:ilvl="4">
      <w:start w:val="1"/>
      <w:numFmt w:val="decimal"/>
      <w:lvlText w:val="%1.%2.%3.%4.%5."/>
      <w:lvlJc w:val="left"/>
      <w:pPr>
        <w:ind w:left="1944" w:hanging="792"/>
      </w:pPr>
      <w:rPr>
        <w:rFonts w:hint="default"/>
      </w:rPr>
    </w:lvl>
    <w:lvl w:ilvl="5">
      <w:start w:val="1"/>
      <w:numFmt w:val="decimal"/>
      <w:lvlText w:val="%1.%2.%3.%4.%5.%6."/>
      <w:lvlJc w:val="left"/>
      <w:pPr>
        <w:ind w:left="2448" w:hanging="936"/>
      </w:pPr>
      <w:rPr>
        <w:rFonts w:hint="default"/>
      </w:rPr>
    </w:lvl>
    <w:lvl w:ilvl="6">
      <w:start w:val="1"/>
      <w:numFmt w:val="decimal"/>
      <w:lvlText w:val="%1.%2.%3.%4.%5.%6.%7."/>
      <w:lvlJc w:val="left"/>
      <w:pPr>
        <w:ind w:left="2952" w:hanging="1080"/>
      </w:pPr>
      <w:rPr>
        <w:rFonts w:hint="default"/>
      </w:rPr>
    </w:lvl>
    <w:lvl w:ilvl="7">
      <w:start w:val="1"/>
      <w:numFmt w:val="decimal"/>
      <w:lvlText w:val="%1.%2.%3.%4.%5.%6.%7.%8."/>
      <w:lvlJc w:val="left"/>
      <w:pPr>
        <w:ind w:left="3456" w:hanging="1224"/>
      </w:pPr>
      <w:rPr>
        <w:rFonts w:hint="default"/>
      </w:rPr>
    </w:lvl>
    <w:lvl w:ilvl="8">
      <w:start w:val="1"/>
      <w:numFmt w:val="decimal"/>
      <w:lvlText w:val="%1.%2.%3.%4.%5.%6.%7.%8.%9."/>
      <w:lvlJc w:val="left"/>
      <w:pPr>
        <w:ind w:left="4032" w:hanging="1440"/>
      </w:pPr>
      <w:rPr>
        <w:rFonts w:hint="default"/>
      </w:rPr>
    </w:lvl>
  </w:abstractNum>
  <w:abstractNum w:abstractNumId="23" w15:restartNumberingAfterBreak="0">
    <w:nsid w:val="4C34206A"/>
    <w:multiLevelType w:val="multilevel"/>
    <w:tmpl w:val="3984CA4A"/>
    <w:lvl w:ilvl="0">
      <w:start w:val="1"/>
      <w:numFmt w:val="decimal"/>
      <w:lvlText w:val="Capítulo %1."/>
      <w:lvlJc w:val="center"/>
      <w:pPr>
        <w:ind w:left="72" w:hanging="72"/>
      </w:pPr>
      <w:rPr>
        <w:rFonts w:hint="default"/>
      </w:rPr>
    </w:lvl>
    <w:lvl w:ilvl="1">
      <w:start w:val="1"/>
      <w:numFmt w:val="decimal"/>
      <w:lvlText w:val="%1.%2."/>
      <w:lvlJc w:val="left"/>
      <w:pPr>
        <w:ind w:left="504" w:hanging="432"/>
      </w:pPr>
      <w:rPr>
        <w:rFonts w:hint="default"/>
      </w:rPr>
    </w:lvl>
    <w:lvl w:ilvl="2">
      <w:start w:val="1"/>
      <w:numFmt w:val="decimal"/>
      <w:lvlText w:val="%1.%2.%3."/>
      <w:lvlJc w:val="left"/>
      <w:pPr>
        <w:ind w:left="936" w:hanging="504"/>
      </w:pPr>
      <w:rPr>
        <w:rFonts w:hint="default"/>
      </w:rPr>
    </w:lvl>
    <w:lvl w:ilvl="3">
      <w:start w:val="1"/>
      <w:numFmt w:val="decimal"/>
      <w:lvlText w:val="%1.%2.%3.%4."/>
      <w:lvlJc w:val="left"/>
      <w:pPr>
        <w:ind w:left="1440" w:hanging="648"/>
      </w:pPr>
      <w:rPr>
        <w:rFonts w:hint="default"/>
      </w:rPr>
    </w:lvl>
    <w:lvl w:ilvl="4">
      <w:start w:val="1"/>
      <w:numFmt w:val="decimal"/>
      <w:lvlText w:val="%1.%2.%3.%4.%5."/>
      <w:lvlJc w:val="left"/>
      <w:pPr>
        <w:ind w:left="1944" w:hanging="792"/>
      </w:pPr>
      <w:rPr>
        <w:rFonts w:hint="default"/>
      </w:rPr>
    </w:lvl>
    <w:lvl w:ilvl="5">
      <w:start w:val="1"/>
      <w:numFmt w:val="decimal"/>
      <w:lvlText w:val="%1.%2.%3.%4.%5.%6."/>
      <w:lvlJc w:val="left"/>
      <w:pPr>
        <w:ind w:left="2448" w:hanging="936"/>
      </w:pPr>
      <w:rPr>
        <w:rFonts w:hint="default"/>
      </w:rPr>
    </w:lvl>
    <w:lvl w:ilvl="6">
      <w:start w:val="1"/>
      <w:numFmt w:val="decimal"/>
      <w:lvlText w:val="%1.%2.%3.%4.%5.%6.%7."/>
      <w:lvlJc w:val="left"/>
      <w:pPr>
        <w:ind w:left="2952" w:hanging="1080"/>
      </w:pPr>
      <w:rPr>
        <w:rFonts w:hint="default"/>
      </w:rPr>
    </w:lvl>
    <w:lvl w:ilvl="7">
      <w:start w:val="1"/>
      <w:numFmt w:val="decimal"/>
      <w:lvlText w:val="%1.%2.%3.%4.%5.%6.%7.%8."/>
      <w:lvlJc w:val="left"/>
      <w:pPr>
        <w:ind w:left="3456" w:hanging="1224"/>
      </w:pPr>
      <w:rPr>
        <w:rFonts w:hint="default"/>
      </w:rPr>
    </w:lvl>
    <w:lvl w:ilvl="8">
      <w:start w:val="1"/>
      <w:numFmt w:val="decimal"/>
      <w:lvlText w:val="%1.%2.%3.%4.%5.%6.%7.%8.%9."/>
      <w:lvlJc w:val="left"/>
      <w:pPr>
        <w:ind w:left="4032" w:hanging="1440"/>
      </w:pPr>
      <w:rPr>
        <w:rFonts w:hint="default"/>
      </w:rPr>
    </w:lvl>
  </w:abstractNum>
  <w:abstractNum w:abstractNumId="24" w15:restartNumberingAfterBreak="0">
    <w:nsid w:val="4F8F590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09D539B"/>
    <w:multiLevelType w:val="hybridMultilevel"/>
    <w:tmpl w:val="FD08BB70"/>
    <w:lvl w:ilvl="0" w:tplc="AD3EC534">
      <w:start w:val="7"/>
      <w:numFmt w:val="bullet"/>
      <w:lvlText w:val=""/>
      <w:lvlJc w:val="left"/>
      <w:pPr>
        <w:ind w:left="720" w:hanging="360"/>
      </w:pPr>
      <w:rPr>
        <w:rFonts w:ascii="Wingdings" w:eastAsia="Calibri" w:hAnsi="Wingdings" w:cs="Times New Roman" w:hint="default"/>
        <w:b/>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15F70DD"/>
    <w:multiLevelType w:val="multilevel"/>
    <w:tmpl w:val="1ABAC8D4"/>
    <w:lvl w:ilvl="0">
      <w:start w:val="1"/>
      <w:numFmt w:val="decimal"/>
      <w:lvlText w:val="%1."/>
      <w:lvlJc w:val="left"/>
      <w:pPr>
        <w:ind w:left="421" w:hanging="300"/>
      </w:pPr>
      <w:rPr>
        <w:rFonts w:ascii="Times New Roman" w:eastAsia="Times New Roman" w:hAnsi="Times New Roman" w:cs="Times New Roman" w:hint="default"/>
        <w:b/>
        <w:bCs/>
        <w:w w:val="99"/>
        <w:sz w:val="24"/>
        <w:szCs w:val="24"/>
        <w:lang w:val="pt-PT" w:eastAsia="en-US" w:bidi="ar-SA"/>
      </w:rPr>
    </w:lvl>
    <w:lvl w:ilvl="1">
      <w:start w:val="1"/>
      <w:numFmt w:val="decimal"/>
      <w:lvlText w:val="%1.%2"/>
      <w:lvlJc w:val="left"/>
      <w:pPr>
        <w:ind w:left="829" w:hanging="708"/>
      </w:pPr>
      <w:rPr>
        <w:rFonts w:ascii="Times New Roman" w:eastAsia="Times New Roman" w:hAnsi="Times New Roman" w:cs="Times New Roman" w:hint="default"/>
        <w:b/>
        <w:bCs/>
        <w:w w:val="99"/>
        <w:sz w:val="24"/>
        <w:szCs w:val="24"/>
        <w:lang w:val="pt-PT" w:eastAsia="en-US" w:bidi="ar-SA"/>
      </w:rPr>
    </w:lvl>
    <w:lvl w:ilvl="2">
      <w:start w:val="1"/>
      <w:numFmt w:val="decimal"/>
      <w:lvlText w:val="%1.%2.%3"/>
      <w:lvlJc w:val="left"/>
      <w:pPr>
        <w:ind w:left="841" w:hanging="720"/>
      </w:pPr>
      <w:rPr>
        <w:rFonts w:ascii="Times New Roman" w:eastAsia="Times New Roman" w:hAnsi="Times New Roman" w:cs="Times New Roman" w:hint="default"/>
        <w:b/>
        <w:bCs/>
        <w:w w:val="99"/>
        <w:sz w:val="24"/>
        <w:szCs w:val="24"/>
        <w:lang w:val="pt-PT" w:eastAsia="en-US" w:bidi="ar-SA"/>
      </w:rPr>
    </w:lvl>
    <w:lvl w:ilvl="3">
      <w:numFmt w:val="bullet"/>
      <w:lvlText w:val="•"/>
      <w:lvlJc w:val="left"/>
      <w:pPr>
        <w:ind w:left="840" w:hanging="720"/>
      </w:pPr>
      <w:rPr>
        <w:rFonts w:hint="default"/>
        <w:lang w:val="pt-PT" w:eastAsia="en-US" w:bidi="ar-SA"/>
      </w:rPr>
    </w:lvl>
    <w:lvl w:ilvl="4">
      <w:numFmt w:val="bullet"/>
      <w:lvlText w:val="•"/>
      <w:lvlJc w:val="left"/>
      <w:pPr>
        <w:ind w:left="2380" w:hanging="720"/>
      </w:pPr>
      <w:rPr>
        <w:rFonts w:hint="default"/>
        <w:lang w:val="pt-PT" w:eastAsia="en-US" w:bidi="ar-SA"/>
      </w:rPr>
    </w:lvl>
    <w:lvl w:ilvl="5">
      <w:numFmt w:val="bullet"/>
      <w:lvlText w:val="•"/>
      <w:lvlJc w:val="left"/>
      <w:pPr>
        <w:ind w:left="4500" w:hanging="720"/>
      </w:pPr>
      <w:rPr>
        <w:rFonts w:hint="default"/>
        <w:lang w:val="pt-PT" w:eastAsia="en-US" w:bidi="ar-SA"/>
      </w:rPr>
    </w:lvl>
    <w:lvl w:ilvl="6">
      <w:numFmt w:val="bullet"/>
      <w:lvlText w:val="•"/>
      <w:lvlJc w:val="left"/>
      <w:pPr>
        <w:ind w:left="4680" w:hanging="720"/>
      </w:pPr>
      <w:rPr>
        <w:rFonts w:hint="default"/>
        <w:lang w:val="pt-PT" w:eastAsia="en-US" w:bidi="ar-SA"/>
      </w:rPr>
    </w:lvl>
    <w:lvl w:ilvl="7">
      <w:numFmt w:val="bullet"/>
      <w:lvlText w:val="•"/>
      <w:lvlJc w:val="left"/>
      <w:pPr>
        <w:ind w:left="5700" w:hanging="720"/>
      </w:pPr>
      <w:rPr>
        <w:rFonts w:hint="default"/>
        <w:lang w:val="pt-PT" w:eastAsia="en-US" w:bidi="ar-SA"/>
      </w:rPr>
    </w:lvl>
    <w:lvl w:ilvl="8">
      <w:numFmt w:val="bullet"/>
      <w:lvlText w:val="•"/>
      <w:lvlJc w:val="left"/>
      <w:pPr>
        <w:ind w:left="6720" w:hanging="720"/>
      </w:pPr>
      <w:rPr>
        <w:rFonts w:hint="default"/>
        <w:lang w:val="pt-PT" w:eastAsia="en-US" w:bidi="ar-SA"/>
      </w:rPr>
    </w:lvl>
  </w:abstractNum>
  <w:abstractNum w:abstractNumId="27" w15:restartNumberingAfterBreak="0">
    <w:nsid w:val="525C53FC"/>
    <w:multiLevelType w:val="multilevel"/>
    <w:tmpl w:val="091A9F7A"/>
    <w:lvl w:ilvl="0">
      <w:start w:val="1"/>
      <w:numFmt w:val="decimal"/>
      <w:lvlText w:val="Capítulo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2B9413B"/>
    <w:multiLevelType w:val="multilevel"/>
    <w:tmpl w:val="8B20BBA4"/>
    <w:lvl w:ilvl="0">
      <w:start w:val="1"/>
      <w:numFmt w:val="decimal"/>
      <w:lvlText w:val="%1"/>
      <w:lvlJc w:val="left"/>
      <w:pPr>
        <w:ind w:left="447" w:hanging="292"/>
      </w:pPr>
      <w:rPr>
        <w:rFonts w:hint="default"/>
        <w:lang w:val="pt-PT" w:eastAsia="en-US" w:bidi="ar-SA"/>
      </w:rPr>
    </w:lvl>
    <w:lvl w:ilvl="1">
      <w:start w:val="1"/>
      <w:numFmt w:val="decimal"/>
      <w:lvlText w:val="%1.%2"/>
      <w:lvlJc w:val="left"/>
      <w:pPr>
        <w:ind w:left="447" w:hanging="292"/>
      </w:pPr>
      <w:rPr>
        <w:rFonts w:ascii="Times New Roman" w:eastAsia="Times New Roman" w:hAnsi="Times New Roman" w:cs="Times New Roman" w:hint="default"/>
        <w:b/>
        <w:bCs/>
        <w:spacing w:val="-5"/>
        <w:w w:val="101"/>
        <w:sz w:val="21"/>
        <w:szCs w:val="21"/>
        <w:lang w:val="pt-PT" w:eastAsia="en-US" w:bidi="ar-SA"/>
      </w:rPr>
    </w:lvl>
    <w:lvl w:ilvl="2">
      <w:numFmt w:val="bullet"/>
      <w:lvlText w:val="•"/>
      <w:lvlJc w:val="left"/>
      <w:pPr>
        <w:ind w:left="2128" w:hanging="292"/>
      </w:pPr>
      <w:rPr>
        <w:rFonts w:hint="default"/>
        <w:lang w:val="pt-PT" w:eastAsia="en-US" w:bidi="ar-SA"/>
      </w:rPr>
    </w:lvl>
    <w:lvl w:ilvl="3">
      <w:numFmt w:val="bullet"/>
      <w:lvlText w:val="•"/>
      <w:lvlJc w:val="left"/>
      <w:pPr>
        <w:ind w:left="2973" w:hanging="292"/>
      </w:pPr>
      <w:rPr>
        <w:rFonts w:hint="default"/>
        <w:lang w:val="pt-PT" w:eastAsia="en-US" w:bidi="ar-SA"/>
      </w:rPr>
    </w:lvl>
    <w:lvl w:ilvl="4">
      <w:numFmt w:val="bullet"/>
      <w:lvlText w:val="•"/>
      <w:lvlJc w:val="left"/>
      <w:pPr>
        <w:ind w:left="3817" w:hanging="292"/>
      </w:pPr>
      <w:rPr>
        <w:rFonts w:hint="default"/>
        <w:lang w:val="pt-PT" w:eastAsia="en-US" w:bidi="ar-SA"/>
      </w:rPr>
    </w:lvl>
    <w:lvl w:ilvl="5">
      <w:numFmt w:val="bullet"/>
      <w:lvlText w:val="•"/>
      <w:lvlJc w:val="left"/>
      <w:pPr>
        <w:ind w:left="4662" w:hanging="292"/>
      </w:pPr>
      <w:rPr>
        <w:rFonts w:hint="default"/>
        <w:lang w:val="pt-PT" w:eastAsia="en-US" w:bidi="ar-SA"/>
      </w:rPr>
    </w:lvl>
    <w:lvl w:ilvl="6">
      <w:numFmt w:val="bullet"/>
      <w:lvlText w:val="•"/>
      <w:lvlJc w:val="left"/>
      <w:pPr>
        <w:ind w:left="5506" w:hanging="292"/>
      </w:pPr>
      <w:rPr>
        <w:rFonts w:hint="default"/>
        <w:lang w:val="pt-PT" w:eastAsia="en-US" w:bidi="ar-SA"/>
      </w:rPr>
    </w:lvl>
    <w:lvl w:ilvl="7">
      <w:numFmt w:val="bullet"/>
      <w:lvlText w:val="•"/>
      <w:lvlJc w:val="left"/>
      <w:pPr>
        <w:ind w:left="6350" w:hanging="292"/>
      </w:pPr>
      <w:rPr>
        <w:rFonts w:hint="default"/>
        <w:lang w:val="pt-PT" w:eastAsia="en-US" w:bidi="ar-SA"/>
      </w:rPr>
    </w:lvl>
    <w:lvl w:ilvl="8">
      <w:numFmt w:val="bullet"/>
      <w:lvlText w:val="•"/>
      <w:lvlJc w:val="left"/>
      <w:pPr>
        <w:ind w:left="7195" w:hanging="292"/>
      </w:pPr>
      <w:rPr>
        <w:rFonts w:hint="default"/>
        <w:lang w:val="pt-PT" w:eastAsia="en-US" w:bidi="ar-SA"/>
      </w:rPr>
    </w:lvl>
  </w:abstractNum>
  <w:abstractNum w:abstractNumId="29" w15:restartNumberingAfterBreak="0">
    <w:nsid w:val="5336158F"/>
    <w:multiLevelType w:val="multilevel"/>
    <w:tmpl w:val="646E299A"/>
    <w:lvl w:ilvl="0">
      <w:start w:val="1"/>
      <w:numFmt w:val="decimal"/>
      <w:lvlText w:val="Capítulo %1."/>
      <w:lvlJc w:val="center"/>
      <w:pPr>
        <w:ind w:left="72" w:hanging="72"/>
      </w:pPr>
      <w:rPr>
        <w:rFonts w:hint="default"/>
        <w:b w:val="0"/>
        <w:i/>
      </w:rPr>
    </w:lvl>
    <w:lvl w:ilvl="1">
      <w:start w:val="1"/>
      <w:numFmt w:val="decimal"/>
      <w:lvlText w:val="%1.%2."/>
      <w:lvlJc w:val="left"/>
      <w:pPr>
        <w:ind w:left="504" w:hanging="432"/>
      </w:pPr>
      <w:rPr>
        <w:rFonts w:hint="default"/>
      </w:rPr>
    </w:lvl>
    <w:lvl w:ilvl="2">
      <w:start w:val="1"/>
      <w:numFmt w:val="decimal"/>
      <w:lvlText w:val="%1.%2.%3."/>
      <w:lvlJc w:val="left"/>
      <w:pPr>
        <w:ind w:left="936" w:hanging="504"/>
      </w:pPr>
      <w:rPr>
        <w:rFonts w:hint="default"/>
      </w:rPr>
    </w:lvl>
    <w:lvl w:ilvl="3">
      <w:start w:val="1"/>
      <w:numFmt w:val="decimal"/>
      <w:lvlText w:val="%1.%2.%3.%4."/>
      <w:lvlJc w:val="left"/>
      <w:pPr>
        <w:ind w:left="1440" w:hanging="648"/>
      </w:pPr>
      <w:rPr>
        <w:rFonts w:hint="default"/>
      </w:rPr>
    </w:lvl>
    <w:lvl w:ilvl="4">
      <w:start w:val="1"/>
      <w:numFmt w:val="decimal"/>
      <w:lvlText w:val="%1.%2.%3.%4.%5."/>
      <w:lvlJc w:val="left"/>
      <w:pPr>
        <w:ind w:left="1944" w:hanging="792"/>
      </w:pPr>
      <w:rPr>
        <w:rFonts w:hint="default"/>
      </w:rPr>
    </w:lvl>
    <w:lvl w:ilvl="5">
      <w:start w:val="1"/>
      <w:numFmt w:val="decimal"/>
      <w:lvlText w:val="%1.%2.%3.%4.%5.%6."/>
      <w:lvlJc w:val="left"/>
      <w:pPr>
        <w:ind w:left="2448" w:hanging="936"/>
      </w:pPr>
      <w:rPr>
        <w:rFonts w:hint="default"/>
      </w:rPr>
    </w:lvl>
    <w:lvl w:ilvl="6">
      <w:start w:val="1"/>
      <w:numFmt w:val="decimal"/>
      <w:lvlText w:val="%1.%2.%3.%4.%5.%6.%7."/>
      <w:lvlJc w:val="left"/>
      <w:pPr>
        <w:ind w:left="2952" w:hanging="1080"/>
      </w:pPr>
      <w:rPr>
        <w:rFonts w:hint="default"/>
      </w:rPr>
    </w:lvl>
    <w:lvl w:ilvl="7">
      <w:start w:val="1"/>
      <w:numFmt w:val="decimal"/>
      <w:lvlText w:val="%1.%2.%3.%4.%5.%6.%7.%8."/>
      <w:lvlJc w:val="left"/>
      <w:pPr>
        <w:ind w:left="3456" w:hanging="1224"/>
      </w:pPr>
      <w:rPr>
        <w:rFonts w:hint="default"/>
      </w:rPr>
    </w:lvl>
    <w:lvl w:ilvl="8">
      <w:start w:val="1"/>
      <w:numFmt w:val="decimal"/>
      <w:lvlText w:val="%1.%2.%3.%4.%5.%6.%7.%8.%9."/>
      <w:lvlJc w:val="left"/>
      <w:pPr>
        <w:ind w:left="4032" w:hanging="1440"/>
      </w:pPr>
      <w:rPr>
        <w:rFonts w:hint="default"/>
      </w:rPr>
    </w:lvl>
  </w:abstractNum>
  <w:abstractNum w:abstractNumId="30" w15:restartNumberingAfterBreak="0">
    <w:nsid w:val="56AE0D5F"/>
    <w:multiLevelType w:val="multilevel"/>
    <w:tmpl w:val="646E299A"/>
    <w:lvl w:ilvl="0">
      <w:start w:val="1"/>
      <w:numFmt w:val="decimal"/>
      <w:lvlText w:val="Capítulo %1."/>
      <w:lvlJc w:val="center"/>
      <w:pPr>
        <w:ind w:left="72" w:hanging="72"/>
      </w:pPr>
      <w:rPr>
        <w:rFonts w:hint="default"/>
        <w:b w:val="0"/>
        <w:i/>
      </w:rPr>
    </w:lvl>
    <w:lvl w:ilvl="1">
      <w:start w:val="1"/>
      <w:numFmt w:val="decimal"/>
      <w:lvlText w:val="%1.%2."/>
      <w:lvlJc w:val="left"/>
      <w:pPr>
        <w:ind w:left="504" w:hanging="432"/>
      </w:pPr>
      <w:rPr>
        <w:rFonts w:hint="default"/>
      </w:rPr>
    </w:lvl>
    <w:lvl w:ilvl="2">
      <w:start w:val="1"/>
      <w:numFmt w:val="decimal"/>
      <w:lvlText w:val="%1.%2.%3."/>
      <w:lvlJc w:val="left"/>
      <w:pPr>
        <w:ind w:left="936" w:hanging="504"/>
      </w:pPr>
      <w:rPr>
        <w:rFonts w:hint="default"/>
      </w:rPr>
    </w:lvl>
    <w:lvl w:ilvl="3">
      <w:start w:val="1"/>
      <w:numFmt w:val="decimal"/>
      <w:lvlText w:val="%1.%2.%3.%4."/>
      <w:lvlJc w:val="left"/>
      <w:pPr>
        <w:ind w:left="1440" w:hanging="648"/>
      </w:pPr>
      <w:rPr>
        <w:rFonts w:hint="default"/>
      </w:rPr>
    </w:lvl>
    <w:lvl w:ilvl="4">
      <w:start w:val="1"/>
      <w:numFmt w:val="decimal"/>
      <w:lvlText w:val="%1.%2.%3.%4.%5."/>
      <w:lvlJc w:val="left"/>
      <w:pPr>
        <w:ind w:left="1944" w:hanging="792"/>
      </w:pPr>
      <w:rPr>
        <w:rFonts w:hint="default"/>
      </w:rPr>
    </w:lvl>
    <w:lvl w:ilvl="5">
      <w:start w:val="1"/>
      <w:numFmt w:val="decimal"/>
      <w:lvlText w:val="%1.%2.%3.%4.%5.%6."/>
      <w:lvlJc w:val="left"/>
      <w:pPr>
        <w:ind w:left="2448" w:hanging="936"/>
      </w:pPr>
      <w:rPr>
        <w:rFonts w:hint="default"/>
      </w:rPr>
    </w:lvl>
    <w:lvl w:ilvl="6">
      <w:start w:val="1"/>
      <w:numFmt w:val="decimal"/>
      <w:lvlText w:val="%1.%2.%3.%4.%5.%6.%7."/>
      <w:lvlJc w:val="left"/>
      <w:pPr>
        <w:ind w:left="2952" w:hanging="1080"/>
      </w:pPr>
      <w:rPr>
        <w:rFonts w:hint="default"/>
      </w:rPr>
    </w:lvl>
    <w:lvl w:ilvl="7">
      <w:start w:val="1"/>
      <w:numFmt w:val="decimal"/>
      <w:lvlText w:val="%1.%2.%3.%4.%5.%6.%7.%8."/>
      <w:lvlJc w:val="left"/>
      <w:pPr>
        <w:ind w:left="3456" w:hanging="1224"/>
      </w:pPr>
      <w:rPr>
        <w:rFonts w:hint="default"/>
      </w:rPr>
    </w:lvl>
    <w:lvl w:ilvl="8">
      <w:start w:val="1"/>
      <w:numFmt w:val="decimal"/>
      <w:lvlText w:val="%1.%2.%3.%4.%5.%6.%7.%8.%9."/>
      <w:lvlJc w:val="left"/>
      <w:pPr>
        <w:ind w:left="4032" w:hanging="1440"/>
      </w:pPr>
      <w:rPr>
        <w:rFonts w:hint="default"/>
      </w:rPr>
    </w:lvl>
  </w:abstractNum>
  <w:abstractNum w:abstractNumId="31" w15:restartNumberingAfterBreak="0">
    <w:nsid w:val="5B10489A"/>
    <w:multiLevelType w:val="hybridMultilevel"/>
    <w:tmpl w:val="692AEBD8"/>
    <w:lvl w:ilvl="0" w:tplc="6C044946">
      <w:start w:val="7"/>
      <w:numFmt w:val="bullet"/>
      <w:lvlText w:val=""/>
      <w:lvlJc w:val="left"/>
      <w:pPr>
        <w:ind w:left="720" w:hanging="360"/>
      </w:pPr>
      <w:rPr>
        <w:rFonts w:ascii="Wingdings" w:eastAsia="Calibri" w:hAnsi="Wingdings" w:cs="Times New Roman" w:hint="default"/>
        <w:b/>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5D2407A3"/>
    <w:multiLevelType w:val="hybridMultilevel"/>
    <w:tmpl w:val="34E20F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5FA34067"/>
    <w:multiLevelType w:val="multilevel"/>
    <w:tmpl w:val="24F08200"/>
    <w:lvl w:ilvl="0">
      <w:start w:val="1"/>
      <w:numFmt w:val="none"/>
      <w:lvlText w:val="Introdução."/>
      <w:lvlJc w:val="center"/>
      <w:pPr>
        <w:ind w:left="72" w:hanging="72"/>
      </w:pPr>
      <w:rPr>
        <w:rFonts w:hint="default"/>
      </w:rPr>
    </w:lvl>
    <w:lvl w:ilvl="1">
      <w:start w:val="1"/>
      <w:numFmt w:val="decimal"/>
      <w:lvlText w:val="%11.%2."/>
      <w:lvlJc w:val="left"/>
      <w:pPr>
        <w:ind w:left="504" w:hanging="432"/>
      </w:pPr>
      <w:rPr>
        <w:rFonts w:hint="default"/>
        <w:b w:val="0"/>
      </w:rPr>
    </w:lvl>
    <w:lvl w:ilvl="2">
      <w:start w:val="1"/>
      <w:numFmt w:val="decimal"/>
      <w:lvlText w:val="%1.%2.%3."/>
      <w:lvlJc w:val="left"/>
      <w:pPr>
        <w:ind w:left="936" w:hanging="504"/>
      </w:pPr>
      <w:rPr>
        <w:rFonts w:hint="default"/>
      </w:rPr>
    </w:lvl>
    <w:lvl w:ilvl="3">
      <w:start w:val="1"/>
      <w:numFmt w:val="decimal"/>
      <w:lvlText w:val="%1.%2.%3.%4."/>
      <w:lvlJc w:val="left"/>
      <w:pPr>
        <w:ind w:left="1440" w:hanging="648"/>
      </w:pPr>
      <w:rPr>
        <w:rFonts w:hint="default"/>
      </w:rPr>
    </w:lvl>
    <w:lvl w:ilvl="4">
      <w:start w:val="1"/>
      <w:numFmt w:val="decimal"/>
      <w:lvlText w:val="%1.%2.%3.%4.%5."/>
      <w:lvlJc w:val="left"/>
      <w:pPr>
        <w:ind w:left="1944" w:hanging="792"/>
      </w:pPr>
      <w:rPr>
        <w:rFonts w:hint="default"/>
      </w:rPr>
    </w:lvl>
    <w:lvl w:ilvl="5">
      <w:start w:val="1"/>
      <w:numFmt w:val="decimal"/>
      <w:lvlText w:val="%1.%2.%3.%4.%5.%6."/>
      <w:lvlJc w:val="left"/>
      <w:pPr>
        <w:ind w:left="2448" w:hanging="936"/>
      </w:pPr>
      <w:rPr>
        <w:rFonts w:hint="default"/>
      </w:rPr>
    </w:lvl>
    <w:lvl w:ilvl="6">
      <w:start w:val="1"/>
      <w:numFmt w:val="decimal"/>
      <w:lvlText w:val="%1.%2.%3.%4.%5.%6.%7."/>
      <w:lvlJc w:val="left"/>
      <w:pPr>
        <w:ind w:left="2952" w:hanging="1080"/>
      </w:pPr>
      <w:rPr>
        <w:rFonts w:hint="default"/>
      </w:rPr>
    </w:lvl>
    <w:lvl w:ilvl="7">
      <w:start w:val="1"/>
      <w:numFmt w:val="decimal"/>
      <w:lvlText w:val="%1.%2.%3.%4.%5.%6.%7.%8."/>
      <w:lvlJc w:val="left"/>
      <w:pPr>
        <w:ind w:left="3456" w:hanging="1224"/>
      </w:pPr>
      <w:rPr>
        <w:rFonts w:hint="default"/>
      </w:rPr>
    </w:lvl>
    <w:lvl w:ilvl="8">
      <w:start w:val="1"/>
      <w:numFmt w:val="decimal"/>
      <w:lvlText w:val="%1.%2.%3.%4.%5.%6.%7.%8.%9."/>
      <w:lvlJc w:val="left"/>
      <w:pPr>
        <w:ind w:left="4032" w:hanging="1440"/>
      </w:pPr>
      <w:rPr>
        <w:rFonts w:hint="default"/>
      </w:rPr>
    </w:lvl>
  </w:abstractNum>
  <w:abstractNum w:abstractNumId="34" w15:restartNumberingAfterBreak="0">
    <w:nsid w:val="60210D1D"/>
    <w:multiLevelType w:val="hybridMultilevel"/>
    <w:tmpl w:val="06E85B14"/>
    <w:lvl w:ilvl="0" w:tplc="D6D2F39A">
      <w:numFmt w:val="bullet"/>
      <w:lvlText w:val=""/>
      <w:lvlJc w:val="left"/>
      <w:pPr>
        <w:ind w:left="720" w:hanging="360"/>
      </w:pPr>
      <w:rPr>
        <w:rFonts w:ascii="Wingdings" w:eastAsia="Calibr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60C118BE"/>
    <w:multiLevelType w:val="hybridMultilevel"/>
    <w:tmpl w:val="7A4E6516"/>
    <w:lvl w:ilvl="0" w:tplc="AF304348">
      <w:start w:val="7"/>
      <w:numFmt w:val="bullet"/>
      <w:lvlText w:val="-"/>
      <w:lvlJc w:val="left"/>
      <w:pPr>
        <w:ind w:left="720" w:hanging="360"/>
      </w:pPr>
      <w:rPr>
        <w:rFonts w:ascii="Times New Roman" w:eastAsia="Calibri" w:hAnsi="Times New Roman" w:cs="Times New Roman" w:hint="default"/>
        <w:b/>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617B077E"/>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2F47173"/>
    <w:multiLevelType w:val="multilevel"/>
    <w:tmpl w:val="08FE50EE"/>
    <w:lvl w:ilvl="0">
      <w:start w:val="2"/>
      <w:numFmt w:val="decimal"/>
      <w:lvlText w:val="%1"/>
      <w:lvlJc w:val="left"/>
      <w:pPr>
        <w:ind w:left="447" w:hanging="292"/>
      </w:pPr>
      <w:rPr>
        <w:rFonts w:hint="default"/>
        <w:lang w:val="pt-PT" w:eastAsia="en-US" w:bidi="ar-SA"/>
      </w:rPr>
    </w:lvl>
    <w:lvl w:ilvl="1">
      <w:start w:val="1"/>
      <w:numFmt w:val="decimal"/>
      <w:lvlText w:val="%1.%2"/>
      <w:lvlJc w:val="left"/>
      <w:pPr>
        <w:ind w:left="292" w:hanging="292"/>
      </w:pPr>
      <w:rPr>
        <w:rFonts w:ascii="Times New Roman" w:eastAsia="Times New Roman" w:hAnsi="Times New Roman" w:cs="Times New Roman" w:hint="default"/>
        <w:b/>
        <w:bCs/>
        <w:spacing w:val="-5"/>
        <w:w w:val="101"/>
        <w:sz w:val="21"/>
        <w:szCs w:val="21"/>
        <w:lang w:val="pt-PT" w:eastAsia="en-US" w:bidi="ar-SA"/>
      </w:rPr>
    </w:lvl>
    <w:lvl w:ilvl="2">
      <w:start w:val="1"/>
      <w:numFmt w:val="decimal"/>
      <w:lvlText w:val="%1.%2.%3"/>
      <w:lvlJc w:val="left"/>
      <w:pPr>
        <w:ind w:left="625" w:hanging="470"/>
      </w:pPr>
      <w:rPr>
        <w:rFonts w:ascii="Times New Roman" w:eastAsia="Times New Roman" w:hAnsi="Times New Roman" w:cs="Times New Roman" w:hint="default"/>
        <w:b/>
        <w:bCs/>
        <w:spacing w:val="-5"/>
        <w:w w:val="101"/>
        <w:sz w:val="21"/>
        <w:szCs w:val="21"/>
        <w:lang w:val="pt-PT" w:eastAsia="en-US" w:bidi="ar-SA"/>
      </w:rPr>
    </w:lvl>
    <w:lvl w:ilvl="3">
      <w:start w:val="1"/>
      <w:numFmt w:val="decimal"/>
      <w:lvlText w:val="%4."/>
      <w:lvlJc w:val="left"/>
      <w:pPr>
        <w:ind w:left="2436" w:hanging="216"/>
      </w:pPr>
      <w:rPr>
        <w:rFonts w:ascii="Times New Roman" w:eastAsia="Times New Roman" w:hAnsi="Times New Roman" w:cs="Times New Roman" w:hint="default"/>
        <w:spacing w:val="0"/>
        <w:w w:val="103"/>
        <w:sz w:val="19"/>
        <w:szCs w:val="19"/>
        <w:lang w:val="pt-PT" w:eastAsia="en-US" w:bidi="ar-SA"/>
      </w:rPr>
    </w:lvl>
    <w:lvl w:ilvl="4">
      <w:numFmt w:val="bullet"/>
      <w:lvlText w:val="•"/>
      <w:lvlJc w:val="left"/>
      <w:pPr>
        <w:ind w:left="4051" w:hanging="216"/>
      </w:pPr>
      <w:rPr>
        <w:rFonts w:hint="default"/>
        <w:lang w:val="pt-PT" w:eastAsia="en-US" w:bidi="ar-SA"/>
      </w:rPr>
    </w:lvl>
    <w:lvl w:ilvl="5">
      <w:numFmt w:val="bullet"/>
      <w:lvlText w:val="•"/>
      <w:lvlJc w:val="left"/>
      <w:pPr>
        <w:ind w:left="4856" w:hanging="216"/>
      </w:pPr>
      <w:rPr>
        <w:rFonts w:hint="default"/>
        <w:lang w:val="pt-PT" w:eastAsia="en-US" w:bidi="ar-SA"/>
      </w:rPr>
    </w:lvl>
    <w:lvl w:ilvl="6">
      <w:numFmt w:val="bullet"/>
      <w:lvlText w:val="•"/>
      <w:lvlJc w:val="left"/>
      <w:pPr>
        <w:ind w:left="5662" w:hanging="216"/>
      </w:pPr>
      <w:rPr>
        <w:rFonts w:hint="default"/>
        <w:lang w:val="pt-PT" w:eastAsia="en-US" w:bidi="ar-SA"/>
      </w:rPr>
    </w:lvl>
    <w:lvl w:ilvl="7">
      <w:numFmt w:val="bullet"/>
      <w:lvlText w:val="•"/>
      <w:lvlJc w:val="left"/>
      <w:pPr>
        <w:ind w:left="6467" w:hanging="216"/>
      </w:pPr>
      <w:rPr>
        <w:rFonts w:hint="default"/>
        <w:lang w:val="pt-PT" w:eastAsia="en-US" w:bidi="ar-SA"/>
      </w:rPr>
    </w:lvl>
    <w:lvl w:ilvl="8">
      <w:numFmt w:val="bullet"/>
      <w:lvlText w:val="•"/>
      <w:lvlJc w:val="left"/>
      <w:pPr>
        <w:ind w:left="7273" w:hanging="216"/>
      </w:pPr>
      <w:rPr>
        <w:rFonts w:hint="default"/>
        <w:lang w:val="pt-PT" w:eastAsia="en-US" w:bidi="ar-SA"/>
      </w:rPr>
    </w:lvl>
  </w:abstractNum>
  <w:abstractNum w:abstractNumId="38" w15:restartNumberingAfterBreak="0">
    <w:nsid w:val="67125F81"/>
    <w:multiLevelType w:val="multilevel"/>
    <w:tmpl w:val="646E299A"/>
    <w:lvl w:ilvl="0">
      <w:start w:val="1"/>
      <w:numFmt w:val="decimal"/>
      <w:lvlText w:val="Capítulo %1."/>
      <w:lvlJc w:val="center"/>
      <w:pPr>
        <w:ind w:left="72" w:hanging="72"/>
      </w:pPr>
      <w:rPr>
        <w:rFonts w:hint="default"/>
        <w:b w:val="0"/>
        <w:i/>
      </w:rPr>
    </w:lvl>
    <w:lvl w:ilvl="1">
      <w:start w:val="1"/>
      <w:numFmt w:val="decimal"/>
      <w:lvlText w:val="%1.%2."/>
      <w:lvlJc w:val="left"/>
      <w:pPr>
        <w:ind w:left="504" w:hanging="432"/>
      </w:pPr>
      <w:rPr>
        <w:rFonts w:hint="default"/>
      </w:rPr>
    </w:lvl>
    <w:lvl w:ilvl="2">
      <w:start w:val="1"/>
      <w:numFmt w:val="decimal"/>
      <w:lvlText w:val="%1.%2.%3."/>
      <w:lvlJc w:val="left"/>
      <w:pPr>
        <w:ind w:left="936" w:hanging="504"/>
      </w:pPr>
      <w:rPr>
        <w:rFonts w:hint="default"/>
      </w:rPr>
    </w:lvl>
    <w:lvl w:ilvl="3">
      <w:start w:val="1"/>
      <w:numFmt w:val="decimal"/>
      <w:lvlText w:val="%1.%2.%3.%4."/>
      <w:lvlJc w:val="left"/>
      <w:pPr>
        <w:ind w:left="1440" w:hanging="648"/>
      </w:pPr>
      <w:rPr>
        <w:rFonts w:hint="default"/>
      </w:rPr>
    </w:lvl>
    <w:lvl w:ilvl="4">
      <w:start w:val="1"/>
      <w:numFmt w:val="decimal"/>
      <w:lvlText w:val="%1.%2.%3.%4.%5."/>
      <w:lvlJc w:val="left"/>
      <w:pPr>
        <w:ind w:left="1944" w:hanging="792"/>
      </w:pPr>
      <w:rPr>
        <w:rFonts w:hint="default"/>
      </w:rPr>
    </w:lvl>
    <w:lvl w:ilvl="5">
      <w:start w:val="1"/>
      <w:numFmt w:val="decimal"/>
      <w:lvlText w:val="%1.%2.%3.%4.%5.%6."/>
      <w:lvlJc w:val="left"/>
      <w:pPr>
        <w:ind w:left="2448" w:hanging="936"/>
      </w:pPr>
      <w:rPr>
        <w:rFonts w:hint="default"/>
      </w:rPr>
    </w:lvl>
    <w:lvl w:ilvl="6">
      <w:start w:val="1"/>
      <w:numFmt w:val="decimal"/>
      <w:lvlText w:val="%1.%2.%3.%4.%5.%6.%7."/>
      <w:lvlJc w:val="left"/>
      <w:pPr>
        <w:ind w:left="2952" w:hanging="1080"/>
      </w:pPr>
      <w:rPr>
        <w:rFonts w:hint="default"/>
      </w:rPr>
    </w:lvl>
    <w:lvl w:ilvl="7">
      <w:start w:val="1"/>
      <w:numFmt w:val="decimal"/>
      <w:lvlText w:val="%1.%2.%3.%4.%5.%6.%7.%8."/>
      <w:lvlJc w:val="left"/>
      <w:pPr>
        <w:ind w:left="3456" w:hanging="1224"/>
      </w:pPr>
      <w:rPr>
        <w:rFonts w:hint="default"/>
      </w:rPr>
    </w:lvl>
    <w:lvl w:ilvl="8">
      <w:start w:val="1"/>
      <w:numFmt w:val="decimal"/>
      <w:lvlText w:val="%1.%2.%3.%4.%5.%6.%7.%8.%9."/>
      <w:lvlJc w:val="left"/>
      <w:pPr>
        <w:ind w:left="4032" w:hanging="1440"/>
      </w:pPr>
      <w:rPr>
        <w:rFonts w:hint="default"/>
      </w:rPr>
    </w:lvl>
  </w:abstractNum>
  <w:abstractNum w:abstractNumId="39" w15:restartNumberingAfterBreak="0">
    <w:nsid w:val="671A2699"/>
    <w:multiLevelType w:val="multilevel"/>
    <w:tmpl w:val="646E299A"/>
    <w:lvl w:ilvl="0">
      <w:start w:val="1"/>
      <w:numFmt w:val="decimal"/>
      <w:lvlText w:val="Capítulo %1."/>
      <w:lvlJc w:val="center"/>
      <w:pPr>
        <w:ind w:left="72" w:hanging="72"/>
      </w:pPr>
      <w:rPr>
        <w:rFonts w:hint="default"/>
        <w:b w:val="0"/>
        <w:i/>
      </w:rPr>
    </w:lvl>
    <w:lvl w:ilvl="1">
      <w:start w:val="1"/>
      <w:numFmt w:val="decimal"/>
      <w:lvlText w:val="%1.%2."/>
      <w:lvlJc w:val="left"/>
      <w:pPr>
        <w:ind w:left="504" w:hanging="432"/>
      </w:pPr>
      <w:rPr>
        <w:rFonts w:hint="default"/>
      </w:rPr>
    </w:lvl>
    <w:lvl w:ilvl="2">
      <w:start w:val="1"/>
      <w:numFmt w:val="decimal"/>
      <w:lvlText w:val="%1.%2.%3."/>
      <w:lvlJc w:val="left"/>
      <w:pPr>
        <w:ind w:left="936" w:hanging="504"/>
      </w:pPr>
      <w:rPr>
        <w:rFonts w:hint="default"/>
      </w:rPr>
    </w:lvl>
    <w:lvl w:ilvl="3">
      <w:start w:val="1"/>
      <w:numFmt w:val="decimal"/>
      <w:lvlText w:val="%1.%2.%3.%4."/>
      <w:lvlJc w:val="left"/>
      <w:pPr>
        <w:ind w:left="1440" w:hanging="648"/>
      </w:pPr>
      <w:rPr>
        <w:rFonts w:hint="default"/>
      </w:rPr>
    </w:lvl>
    <w:lvl w:ilvl="4">
      <w:start w:val="1"/>
      <w:numFmt w:val="decimal"/>
      <w:lvlText w:val="%1.%2.%3.%4.%5."/>
      <w:lvlJc w:val="left"/>
      <w:pPr>
        <w:ind w:left="1944" w:hanging="792"/>
      </w:pPr>
      <w:rPr>
        <w:rFonts w:hint="default"/>
      </w:rPr>
    </w:lvl>
    <w:lvl w:ilvl="5">
      <w:start w:val="1"/>
      <w:numFmt w:val="decimal"/>
      <w:lvlText w:val="%1.%2.%3.%4.%5.%6."/>
      <w:lvlJc w:val="left"/>
      <w:pPr>
        <w:ind w:left="2448" w:hanging="936"/>
      </w:pPr>
      <w:rPr>
        <w:rFonts w:hint="default"/>
      </w:rPr>
    </w:lvl>
    <w:lvl w:ilvl="6">
      <w:start w:val="1"/>
      <w:numFmt w:val="decimal"/>
      <w:lvlText w:val="%1.%2.%3.%4.%5.%6.%7."/>
      <w:lvlJc w:val="left"/>
      <w:pPr>
        <w:ind w:left="2952" w:hanging="1080"/>
      </w:pPr>
      <w:rPr>
        <w:rFonts w:hint="default"/>
      </w:rPr>
    </w:lvl>
    <w:lvl w:ilvl="7">
      <w:start w:val="1"/>
      <w:numFmt w:val="decimal"/>
      <w:lvlText w:val="%1.%2.%3.%4.%5.%6.%7.%8."/>
      <w:lvlJc w:val="left"/>
      <w:pPr>
        <w:ind w:left="3456" w:hanging="1224"/>
      </w:pPr>
      <w:rPr>
        <w:rFonts w:hint="default"/>
      </w:rPr>
    </w:lvl>
    <w:lvl w:ilvl="8">
      <w:start w:val="1"/>
      <w:numFmt w:val="decimal"/>
      <w:lvlText w:val="%1.%2.%3.%4.%5.%6.%7.%8.%9."/>
      <w:lvlJc w:val="left"/>
      <w:pPr>
        <w:ind w:left="4032" w:hanging="1440"/>
      </w:pPr>
      <w:rPr>
        <w:rFonts w:hint="default"/>
      </w:rPr>
    </w:lvl>
  </w:abstractNum>
  <w:abstractNum w:abstractNumId="40" w15:restartNumberingAfterBreak="0">
    <w:nsid w:val="6BB6016B"/>
    <w:multiLevelType w:val="multilevel"/>
    <w:tmpl w:val="D5022A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BB8380A"/>
    <w:multiLevelType w:val="multilevel"/>
    <w:tmpl w:val="CFBC0220"/>
    <w:lvl w:ilvl="0">
      <w:start w:val="1"/>
      <w:numFmt w:val="decimal"/>
      <w:lvlText w:val="Capítulo %1."/>
      <w:lvlJc w:val="center"/>
      <w:pPr>
        <w:ind w:left="72" w:hanging="72"/>
      </w:pPr>
      <w:rPr>
        <w:rFonts w:hint="default"/>
        <w:b w:val="0"/>
        <w:i/>
      </w:rPr>
    </w:lvl>
    <w:lvl w:ilvl="1">
      <w:start w:val="1"/>
      <w:numFmt w:val="decimal"/>
      <w:lvlText w:val="%1.%2."/>
      <w:lvlJc w:val="left"/>
      <w:pPr>
        <w:ind w:left="504" w:hanging="432"/>
      </w:pPr>
      <w:rPr>
        <w:rFonts w:hint="default"/>
        <w:b w:val="0"/>
      </w:rPr>
    </w:lvl>
    <w:lvl w:ilvl="2">
      <w:start w:val="1"/>
      <w:numFmt w:val="decimal"/>
      <w:lvlText w:val="%1.%2.%3."/>
      <w:lvlJc w:val="left"/>
      <w:pPr>
        <w:ind w:left="936" w:hanging="504"/>
      </w:pPr>
      <w:rPr>
        <w:rFonts w:hint="default"/>
        <w:b w:val="0"/>
      </w:rPr>
    </w:lvl>
    <w:lvl w:ilvl="3">
      <w:start w:val="1"/>
      <w:numFmt w:val="decimal"/>
      <w:lvlText w:val="%1.%2.%3.%4."/>
      <w:lvlJc w:val="left"/>
      <w:pPr>
        <w:ind w:left="1440" w:hanging="648"/>
      </w:pPr>
      <w:rPr>
        <w:rFonts w:hint="default"/>
      </w:rPr>
    </w:lvl>
    <w:lvl w:ilvl="4">
      <w:start w:val="1"/>
      <w:numFmt w:val="decimal"/>
      <w:lvlText w:val="%1.%2.%3.%4.%5."/>
      <w:lvlJc w:val="left"/>
      <w:pPr>
        <w:ind w:left="1944" w:hanging="792"/>
      </w:pPr>
      <w:rPr>
        <w:rFonts w:hint="default"/>
      </w:rPr>
    </w:lvl>
    <w:lvl w:ilvl="5">
      <w:start w:val="1"/>
      <w:numFmt w:val="decimal"/>
      <w:lvlText w:val="%1.%2.%3.%4.%5.%6."/>
      <w:lvlJc w:val="left"/>
      <w:pPr>
        <w:ind w:left="2448" w:hanging="936"/>
      </w:pPr>
      <w:rPr>
        <w:rFonts w:hint="default"/>
      </w:rPr>
    </w:lvl>
    <w:lvl w:ilvl="6">
      <w:start w:val="1"/>
      <w:numFmt w:val="decimal"/>
      <w:lvlText w:val="%1.%2.%3.%4.%5.%6.%7."/>
      <w:lvlJc w:val="left"/>
      <w:pPr>
        <w:ind w:left="2952" w:hanging="1080"/>
      </w:pPr>
      <w:rPr>
        <w:rFonts w:hint="default"/>
      </w:rPr>
    </w:lvl>
    <w:lvl w:ilvl="7">
      <w:start w:val="1"/>
      <w:numFmt w:val="decimal"/>
      <w:lvlText w:val="%1.%2.%3.%4.%5.%6.%7.%8."/>
      <w:lvlJc w:val="left"/>
      <w:pPr>
        <w:ind w:left="3456" w:hanging="1224"/>
      </w:pPr>
      <w:rPr>
        <w:rFonts w:hint="default"/>
      </w:rPr>
    </w:lvl>
    <w:lvl w:ilvl="8">
      <w:start w:val="1"/>
      <w:numFmt w:val="decimal"/>
      <w:lvlText w:val="%1.%2.%3.%4.%5.%6.%7.%8.%9."/>
      <w:lvlJc w:val="left"/>
      <w:pPr>
        <w:ind w:left="4032" w:hanging="1440"/>
      </w:pPr>
      <w:rPr>
        <w:rFonts w:hint="default"/>
      </w:rPr>
    </w:lvl>
  </w:abstractNum>
  <w:abstractNum w:abstractNumId="42" w15:restartNumberingAfterBreak="0">
    <w:nsid w:val="70F54112"/>
    <w:multiLevelType w:val="multilevel"/>
    <w:tmpl w:val="AF20D368"/>
    <w:lvl w:ilvl="0">
      <w:start w:val="1"/>
      <w:numFmt w:val="none"/>
      <w:lvlText w:val="Conclusão."/>
      <w:lvlJc w:val="center"/>
      <w:pPr>
        <w:ind w:left="72" w:hanging="72"/>
      </w:pPr>
      <w:rPr>
        <w:rFonts w:hint="default"/>
        <w:b w:val="0"/>
        <w:i/>
      </w:rPr>
    </w:lvl>
    <w:lvl w:ilvl="1">
      <w:start w:val="1"/>
      <w:numFmt w:val="decimal"/>
      <w:lvlText w:val="%11.%2."/>
      <w:lvlJc w:val="left"/>
      <w:pPr>
        <w:ind w:left="504" w:hanging="432"/>
      </w:pPr>
      <w:rPr>
        <w:rFonts w:hint="default"/>
        <w:b w:val="0"/>
      </w:rPr>
    </w:lvl>
    <w:lvl w:ilvl="2">
      <w:start w:val="1"/>
      <w:numFmt w:val="decimal"/>
      <w:lvlText w:val="1%1.%2.%3."/>
      <w:lvlJc w:val="left"/>
      <w:pPr>
        <w:ind w:left="936" w:hanging="504"/>
      </w:pPr>
      <w:rPr>
        <w:rFonts w:hint="default"/>
        <w:b w:val="0"/>
      </w:rPr>
    </w:lvl>
    <w:lvl w:ilvl="3">
      <w:start w:val="1"/>
      <w:numFmt w:val="decimal"/>
      <w:lvlText w:val="%1.%2.%3.%4."/>
      <w:lvlJc w:val="left"/>
      <w:pPr>
        <w:ind w:left="1440" w:hanging="648"/>
      </w:pPr>
      <w:rPr>
        <w:rFonts w:hint="default"/>
      </w:rPr>
    </w:lvl>
    <w:lvl w:ilvl="4">
      <w:start w:val="1"/>
      <w:numFmt w:val="decimal"/>
      <w:lvlText w:val="%1.%2.%3.%4.%5."/>
      <w:lvlJc w:val="left"/>
      <w:pPr>
        <w:ind w:left="1944" w:hanging="792"/>
      </w:pPr>
      <w:rPr>
        <w:rFonts w:hint="default"/>
      </w:rPr>
    </w:lvl>
    <w:lvl w:ilvl="5">
      <w:start w:val="1"/>
      <w:numFmt w:val="decimal"/>
      <w:lvlText w:val="%1.%2.%3.%4.%5.%6."/>
      <w:lvlJc w:val="left"/>
      <w:pPr>
        <w:ind w:left="2448" w:hanging="936"/>
      </w:pPr>
      <w:rPr>
        <w:rFonts w:hint="default"/>
      </w:rPr>
    </w:lvl>
    <w:lvl w:ilvl="6">
      <w:start w:val="1"/>
      <w:numFmt w:val="decimal"/>
      <w:lvlText w:val="%1.%2.%3.%4.%5.%6.%7."/>
      <w:lvlJc w:val="left"/>
      <w:pPr>
        <w:ind w:left="2952" w:hanging="1080"/>
      </w:pPr>
      <w:rPr>
        <w:rFonts w:hint="default"/>
      </w:rPr>
    </w:lvl>
    <w:lvl w:ilvl="7">
      <w:start w:val="1"/>
      <w:numFmt w:val="decimal"/>
      <w:lvlText w:val="%1.%2.%3.%4.%5.%6.%7.%8."/>
      <w:lvlJc w:val="left"/>
      <w:pPr>
        <w:ind w:left="3456" w:hanging="1224"/>
      </w:pPr>
      <w:rPr>
        <w:rFonts w:hint="default"/>
      </w:rPr>
    </w:lvl>
    <w:lvl w:ilvl="8">
      <w:start w:val="1"/>
      <w:numFmt w:val="decimal"/>
      <w:lvlText w:val="%1.%2.%3.%4.%5.%6.%7.%8.%9."/>
      <w:lvlJc w:val="left"/>
      <w:pPr>
        <w:ind w:left="4032" w:hanging="1440"/>
      </w:pPr>
      <w:rPr>
        <w:rFonts w:hint="default"/>
      </w:rPr>
    </w:lvl>
  </w:abstractNum>
  <w:abstractNum w:abstractNumId="43" w15:restartNumberingAfterBreak="0">
    <w:nsid w:val="7ADC1D92"/>
    <w:multiLevelType w:val="multilevel"/>
    <w:tmpl w:val="646E299A"/>
    <w:lvl w:ilvl="0">
      <w:start w:val="1"/>
      <w:numFmt w:val="decimal"/>
      <w:lvlText w:val="Capítulo %1."/>
      <w:lvlJc w:val="center"/>
      <w:pPr>
        <w:ind w:left="72" w:hanging="72"/>
      </w:pPr>
      <w:rPr>
        <w:rFonts w:hint="default"/>
        <w:b w:val="0"/>
        <w:i/>
      </w:rPr>
    </w:lvl>
    <w:lvl w:ilvl="1">
      <w:start w:val="1"/>
      <w:numFmt w:val="decimal"/>
      <w:lvlText w:val="%1.%2."/>
      <w:lvlJc w:val="left"/>
      <w:pPr>
        <w:ind w:left="504" w:hanging="432"/>
      </w:pPr>
      <w:rPr>
        <w:rFonts w:hint="default"/>
      </w:rPr>
    </w:lvl>
    <w:lvl w:ilvl="2">
      <w:start w:val="1"/>
      <w:numFmt w:val="decimal"/>
      <w:lvlText w:val="%1.%2.%3."/>
      <w:lvlJc w:val="left"/>
      <w:pPr>
        <w:ind w:left="936" w:hanging="504"/>
      </w:pPr>
      <w:rPr>
        <w:rFonts w:hint="default"/>
      </w:rPr>
    </w:lvl>
    <w:lvl w:ilvl="3">
      <w:start w:val="1"/>
      <w:numFmt w:val="decimal"/>
      <w:lvlText w:val="%1.%2.%3.%4."/>
      <w:lvlJc w:val="left"/>
      <w:pPr>
        <w:ind w:left="1440" w:hanging="648"/>
      </w:pPr>
      <w:rPr>
        <w:rFonts w:hint="default"/>
      </w:rPr>
    </w:lvl>
    <w:lvl w:ilvl="4">
      <w:start w:val="1"/>
      <w:numFmt w:val="decimal"/>
      <w:lvlText w:val="%1.%2.%3.%4.%5."/>
      <w:lvlJc w:val="left"/>
      <w:pPr>
        <w:ind w:left="1944" w:hanging="792"/>
      </w:pPr>
      <w:rPr>
        <w:rFonts w:hint="default"/>
      </w:rPr>
    </w:lvl>
    <w:lvl w:ilvl="5">
      <w:start w:val="1"/>
      <w:numFmt w:val="decimal"/>
      <w:lvlText w:val="%1.%2.%3.%4.%5.%6."/>
      <w:lvlJc w:val="left"/>
      <w:pPr>
        <w:ind w:left="2448" w:hanging="936"/>
      </w:pPr>
      <w:rPr>
        <w:rFonts w:hint="default"/>
      </w:rPr>
    </w:lvl>
    <w:lvl w:ilvl="6">
      <w:start w:val="1"/>
      <w:numFmt w:val="decimal"/>
      <w:lvlText w:val="%1.%2.%3.%4.%5.%6.%7."/>
      <w:lvlJc w:val="left"/>
      <w:pPr>
        <w:ind w:left="2952" w:hanging="1080"/>
      </w:pPr>
      <w:rPr>
        <w:rFonts w:hint="default"/>
      </w:rPr>
    </w:lvl>
    <w:lvl w:ilvl="7">
      <w:start w:val="1"/>
      <w:numFmt w:val="decimal"/>
      <w:lvlText w:val="%1.%2.%3.%4.%5.%6.%7.%8."/>
      <w:lvlJc w:val="left"/>
      <w:pPr>
        <w:ind w:left="3456" w:hanging="1224"/>
      </w:pPr>
      <w:rPr>
        <w:rFonts w:hint="default"/>
      </w:rPr>
    </w:lvl>
    <w:lvl w:ilvl="8">
      <w:start w:val="1"/>
      <w:numFmt w:val="decimal"/>
      <w:lvlText w:val="%1.%2.%3.%4.%5.%6.%7.%8.%9."/>
      <w:lvlJc w:val="left"/>
      <w:pPr>
        <w:ind w:left="4032" w:hanging="1440"/>
      </w:pPr>
      <w:rPr>
        <w:rFonts w:hint="default"/>
      </w:rPr>
    </w:lvl>
  </w:abstractNum>
  <w:num w:numId="1" w16cid:durableId="1258632836">
    <w:abstractNumId w:val="33"/>
  </w:num>
  <w:num w:numId="2" w16cid:durableId="872158549">
    <w:abstractNumId w:val="40"/>
  </w:num>
  <w:num w:numId="3" w16cid:durableId="525170021">
    <w:abstractNumId w:val="19"/>
  </w:num>
  <w:num w:numId="4" w16cid:durableId="69500673">
    <w:abstractNumId w:val="42"/>
  </w:num>
  <w:num w:numId="5" w16cid:durableId="239297539">
    <w:abstractNumId w:val="41"/>
  </w:num>
  <w:num w:numId="6" w16cid:durableId="350453384">
    <w:abstractNumId w:val="22"/>
  </w:num>
  <w:num w:numId="7" w16cid:durableId="8219911">
    <w:abstractNumId w:val="23"/>
  </w:num>
  <w:num w:numId="8" w16cid:durableId="1834637319">
    <w:abstractNumId w:val="34"/>
  </w:num>
  <w:num w:numId="9" w16cid:durableId="1534731423">
    <w:abstractNumId w:val="30"/>
  </w:num>
  <w:num w:numId="10" w16cid:durableId="268439331">
    <w:abstractNumId w:val="7"/>
  </w:num>
  <w:num w:numId="11" w16cid:durableId="1467507208">
    <w:abstractNumId w:val="1"/>
  </w:num>
  <w:num w:numId="12" w16cid:durableId="374500441">
    <w:abstractNumId w:val="26"/>
  </w:num>
  <w:num w:numId="13" w16cid:durableId="1467118257">
    <w:abstractNumId w:val="9"/>
  </w:num>
  <w:num w:numId="14" w16cid:durableId="1368526791">
    <w:abstractNumId w:val="3"/>
  </w:num>
  <w:num w:numId="15" w16cid:durableId="116334193">
    <w:abstractNumId w:val="11"/>
  </w:num>
  <w:num w:numId="16" w16cid:durableId="6563920">
    <w:abstractNumId w:val="36"/>
  </w:num>
  <w:num w:numId="17" w16cid:durableId="748234157">
    <w:abstractNumId w:val="24"/>
  </w:num>
  <w:num w:numId="18" w16cid:durableId="219631713">
    <w:abstractNumId w:val="8"/>
  </w:num>
  <w:num w:numId="19" w16cid:durableId="1436708577">
    <w:abstractNumId w:val="4"/>
  </w:num>
  <w:num w:numId="20" w16cid:durableId="144054739">
    <w:abstractNumId w:val="20"/>
  </w:num>
  <w:num w:numId="21" w16cid:durableId="1487699529">
    <w:abstractNumId w:val="17"/>
  </w:num>
  <w:num w:numId="22" w16cid:durableId="407926550">
    <w:abstractNumId w:val="37"/>
  </w:num>
  <w:num w:numId="23" w16cid:durableId="1510175620">
    <w:abstractNumId w:val="12"/>
  </w:num>
  <w:num w:numId="24" w16cid:durableId="1583830395">
    <w:abstractNumId w:val="28"/>
  </w:num>
  <w:num w:numId="25" w16cid:durableId="333145380">
    <w:abstractNumId w:val="13"/>
  </w:num>
  <w:num w:numId="26" w16cid:durableId="1722824316">
    <w:abstractNumId w:val="32"/>
  </w:num>
  <w:num w:numId="27" w16cid:durableId="11690335">
    <w:abstractNumId w:val="15"/>
  </w:num>
  <w:num w:numId="28" w16cid:durableId="1159806535">
    <w:abstractNumId w:val="25"/>
  </w:num>
  <w:num w:numId="29" w16cid:durableId="1980258178">
    <w:abstractNumId w:val="31"/>
  </w:num>
  <w:num w:numId="30" w16cid:durableId="1740784955">
    <w:abstractNumId w:val="35"/>
  </w:num>
  <w:num w:numId="31" w16cid:durableId="795221088">
    <w:abstractNumId w:val="18"/>
  </w:num>
  <w:num w:numId="32" w16cid:durableId="1376931738">
    <w:abstractNumId w:val="2"/>
  </w:num>
  <w:num w:numId="33" w16cid:durableId="486945265">
    <w:abstractNumId w:val="21"/>
  </w:num>
  <w:num w:numId="34" w16cid:durableId="454955335">
    <w:abstractNumId w:val="0"/>
  </w:num>
  <w:num w:numId="35" w16cid:durableId="315838344">
    <w:abstractNumId w:val="6"/>
  </w:num>
  <w:num w:numId="36" w16cid:durableId="1519150109">
    <w:abstractNumId w:val="43"/>
  </w:num>
  <w:num w:numId="37" w16cid:durableId="2095203477">
    <w:abstractNumId w:val="38"/>
  </w:num>
  <w:num w:numId="38" w16cid:durableId="1574121044">
    <w:abstractNumId w:val="29"/>
  </w:num>
  <w:num w:numId="39" w16cid:durableId="415328692">
    <w:abstractNumId w:val="39"/>
  </w:num>
  <w:num w:numId="40" w16cid:durableId="2067878398">
    <w:abstractNumId w:val="16"/>
  </w:num>
  <w:num w:numId="41" w16cid:durableId="1180050207">
    <w:abstractNumId w:val="14"/>
  </w:num>
  <w:num w:numId="42" w16cid:durableId="270750225">
    <w:abstractNumId w:val="5"/>
  </w:num>
  <w:num w:numId="43" w16cid:durableId="298802605">
    <w:abstractNumId w:val="27"/>
  </w:num>
  <w:num w:numId="44" w16cid:durableId="19022094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2AD"/>
    <w:rsid w:val="0000460B"/>
    <w:rsid w:val="00004D99"/>
    <w:rsid w:val="00010B51"/>
    <w:rsid w:val="00012A17"/>
    <w:rsid w:val="00021873"/>
    <w:rsid w:val="000249A5"/>
    <w:rsid w:val="00026FBB"/>
    <w:rsid w:val="00027840"/>
    <w:rsid w:val="00034DA4"/>
    <w:rsid w:val="000428E0"/>
    <w:rsid w:val="00044AD5"/>
    <w:rsid w:val="0004541E"/>
    <w:rsid w:val="00047D6C"/>
    <w:rsid w:val="000524FE"/>
    <w:rsid w:val="000537B6"/>
    <w:rsid w:val="00064824"/>
    <w:rsid w:val="00073E3A"/>
    <w:rsid w:val="000751EC"/>
    <w:rsid w:val="00080135"/>
    <w:rsid w:val="00080665"/>
    <w:rsid w:val="000B5CDD"/>
    <w:rsid w:val="000B7F25"/>
    <w:rsid w:val="000C5E21"/>
    <w:rsid w:val="000D1507"/>
    <w:rsid w:val="000D38FB"/>
    <w:rsid w:val="000E04A8"/>
    <w:rsid w:val="000F6766"/>
    <w:rsid w:val="00102A2C"/>
    <w:rsid w:val="001072AD"/>
    <w:rsid w:val="0011108D"/>
    <w:rsid w:val="00112332"/>
    <w:rsid w:val="0011566C"/>
    <w:rsid w:val="00116A9A"/>
    <w:rsid w:val="00122BFE"/>
    <w:rsid w:val="00123A69"/>
    <w:rsid w:val="00131A55"/>
    <w:rsid w:val="00142D3D"/>
    <w:rsid w:val="00151C3E"/>
    <w:rsid w:val="001523E2"/>
    <w:rsid w:val="00156F4D"/>
    <w:rsid w:val="0015743D"/>
    <w:rsid w:val="00157DEF"/>
    <w:rsid w:val="00164FB1"/>
    <w:rsid w:val="00165D77"/>
    <w:rsid w:val="00167FE5"/>
    <w:rsid w:val="00170CAD"/>
    <w:rsid w:val="0017704E"/>
    <w:rsid w:val="00186B41"/>
    <w:rsid w:val="00187A94"/>
    <w:rsid w:val="00196A66"/>
    <w:rsid w:val="001A0CA7"/>
    <w:rsid w:val="001A7C71"/>
    <w:rsid w:val="001B0962"/>
    <w:rsid w:val="001B0E33"/>
    <w:rsid w:val="001B418E"/>
    <w:rsid w:val="001B5296"/>
    <w:rsid w:val="001B7EFF"/>
    <w:rsid w:val="001C2AC5"/>
    <w:rsid w:val="001C2AE6"/>
    <w:rsid w:val="001C75C8"/>
    <w:rsid w:val="001D1150"/>
    <w:rsid w:val="001D5C81"/>
    <w:rsid w:val="001F3173"/>
    <w:rsid w:val="00201CD2"/>
    <w:rsid w:val="00212775"/>
    <w:rsid w:val="002128C4"/>
    <w:rsid w:val="00224723"/>
    <w:rsid w:val="00230542"/>
    <w:rsid w:val="002320DA"/>
    <w:rsid w:val="002402C9"/>
    <w:rsid w:val="00271089"/>
    <w:rsid w:val="00272831"/>
    <w:rsid w:val="002739B3"/>
    <w:rsid w:val="00281B61"/>
    <w:rsid w:val="002834F4"/>
    <w:rsid w:val="00284325"/>
    <w:rsid w:val="00293BD9"/>
    <w:rsid w:val="00294191"/>
    <w:rsid w:val="00296514"/>
    <w:rsid w:val="002A0B59"/>
    <w:rsid w:val="002B0FB1"/>
    <w:rsid w:val="002B5057"/>
    <w:rsid w:val="002B6700"/>
    <w:rsid w:val="002C0CE5"/>
    <w:rsid w:val="002C1E5E"/>
    <w:rsid w:val="002C4477"/>
    <w:rsid w:val="002C721D"/>
    <w:rsid w:val="002D3A88"/>
    <w:rsid w:val="002D4AD9"/>
    <w:rsid w:val="002F5250"/>
    <w:rsid w:val="003069AD"/>
    <w:rsid w:val="003165D0"/>
    <w:rsid w:val="00323A03"/>
    <w:rsid w:val="00325CC4"/>
    <w:rsid w:val="00331A84"/>
    <w:rsid w:val="00347DD0"/>
    <w:rsid w:val="00351C1E"/>
    <w:rsid w:val="00355657"/>
    <w:rsid w:val="00357D57"/>
    <w:rsid w:val="00375A65"/>
    <w:rsid w:val="00376203"/>
    <w:rsid w:val="00376904"/>
    <w:rsid w:val="00392A3C"/>
    <w:rsid w:val="0039796B"/>
    <w:rsid w:val="003B784D"/>
    <w:rsid w:val="003C0078"/>
    <w:rsid w:val="003C3AA6"/>
    <w:rsid w:val="003C51F5"/>
    <w:rsid w:val="003C663B"/>
    <w:rsid w:val="003C75B4"/>
    <w:rsid w:val="003C79BB"/>
    <w:rsid w:val="003D10EC"/>
    <w:rsid w:val="003D2802"/>
    <w:rsid w:val="003D5AD7"/>
    <w:rsid w:val="003E1A5F"/>
    <w:rsid w:val="00400116"/>
    <w:rsid w:val="004105DF"/>
    <w:rsid w:val="00412182"/>
    <w:rsid w:val="00422FBF"/>
    <w:rsid w:val="0043386B"/>
    <w:rsid w:val="00434B97"/>
    <w:rsid w:val="0044491B"/>
    <w:rsid w:val="004545AD"/>
    <w:rsid w:val="00457EDE"/>
    <w:rsid w:val="004607D3"/>
    <w:rsid w:val="00462BE9"/>
    <w:rsid w:val="004652B9"/>
    <w:rsid w:val="00474483"/>
    <w:rsid w:val="0047714C"/>
    <w:rsid w:val="00493351"/>
    <w:rsid w:val="004A05BE"/>
    <w:rsid w:val="004A076B"/>
    <w:rsid w:val="004A7B2B"/>
    <w:rsid w:val="004B0196"/>
    <w:rsid w:val="004B1D84"/>
    <w:rsid w:val="004B22D5"/>
    <w:rsid w:val="004B3D48"/>
    <w:rsid w:val="004B678C"/>
    <w:rsid w:val="004D093C"/>
    <w:rsid w:val="004D2DFD"/>
    <w:rsid w:val="004D4A54"/>
    <w:rsid w:val="004E5406"/>
    <w:rsid w:val="005124B2"/>
    <w:rsid w:val="005224BA"/>
    <w:rsid w:val="0052767E"/>
    <w:rsid w:val="0053043E"/>
    <w:rsid w:val="00535DD8"/>
    <w:rsid w:val="0054097D"/>
    <w:rsid w:val="005441B4"/>
    <w:rsid w:val="00564A9C"/>
    <w:rsid w:val="0056701D"/>
    <w:rsid w:val="00580A55"/>
    <w:rsid w:val="00581BF6"/>
    <w:rsid w:val="00585E09"/>
    <w:rsid w:val="00586851"/>
    <w:rsid w:val="00587361"/>
    <w:rsid w:val="0059538C"/>
    <w:rsid w:val="00595B93"/>
    <w:rsid w:val="00596DBA"/>
    <w:rsid w:val="005A0AAA"/>
    <w:rsid w:val="005A2F32"/>
    <w:rsid w:val="005A3C4C"/>
    <w:rsid w:val="005A46F7"/>
    <w:rsid w:val="005A5464"/>
    <w:rsid w:val="005A7E98"/>
    <w:rsid w:val="005C553D"/>
    <w:rsid w:val="005D293B"/>
    <w:rsid w:val="005D2B99"/>
    <w:rsid w:val="005D45D0"/>
    <w:rsid w:val="005D6A6D"/>
    <w:rsid w:val="005E09BF"/>
    <w:rsid w:val="005E17E7"/>
    <w:rsid w:val="005F386B"/>
    <w:rsid w:val="00615ACC"/>
    <w:rsid w:val="006221FC"/>
    <w:rsid w:val="006334C4"/>
    <w:rsid w:val="00637E4F"/>
    <w:rsid w:val="0064074B"/>
    <w:rsid w:val="00642D61"/>
    <w:rsid w:val="00644FF6"/>
    <w:rsid w:val="00647238"/>
    <w:rsid w:val="00652ACA"/>
    <w:rsid w:val="00653FBA"/>
    <w:rsid w:val="00663A72"/>
    <w:rsid w:val="00664013"/>
    <w:rsid w:val="00664547"/>
    <w:rsid w:val="006648AA"/>
    <w:rsid w:val="0066576A"/>
    <w:rsid w:val="00665A01"/>
    <w:rsid w:val="006710AD"/>
    <w:rsid w:val="00674179"/>
    <w:rsid w:val="00681966"/>
    <w:rsid w:val="00685588"/>
    <w:rsid w:val="00685770"/>
    <w:rsid w:val="00697533"/>
    <w:rsid w:val="00697D10"/>
    <w:rsid w:val="006A0EC5"/>
    <w:rsid w:val="006A10E5"/>
    <w:rsid w:val="006A3534"/>
    <w:rsid w:val="006B1685"/>
    <w:rsid w:val="006B26CB"/>
    <w:rsid w:val="006B2BF4"/>
    <w:rsid w:val="006C2E81"/>
    <w:rsid w:val="006C5F55"/>
    <w:rsid w:val="006D284C"/>
    <w:rsid w:val="006D51BD"/>
    <w:rsid w:val="006D540B"/>
    <w:rsid w:val="006D736D"/>
    <w:rsid w:val="006F131C"/>
    <w:rsid w:val="006F3C6B"/>
    <w:rsid w:val="00700065"/>
    <w:rsid w:val="00700853"/>
    <w:rsid w:val="0070289C"/>
    <w:rsid w:val="00703715"/>
    <w:rsid w:val="00707547"/>
    <w:rsid w:val="00710338"/>
    <w:rsid w:val="0071393E"/>
    <w:rsid w:val="00714765"/>
    <w:rsid w:val="00716FF9"/>
    <w:rsid w:val="00717EB9"/>
    <w:rsid w:val="00724BC1"/>
    <w:rsid w:val="00733FC1"/>
    <w:rsid w:val="007349FB"/>
    <w:rsid w:val="00750FAF"/>
    <w:rsid w:val="00751865"/>
    <w:rsid w:val="007548A4"/>
    <w:rsid w:val="00764E2D"/>
    <w:rsid w:val="00765B7E"/>
    <w:rsid w:val="00785111"/>
    <w:rsid w:val="007A182C"/>
    <w:rsid w:val="007A4A43"/>
    <w:rsid w:val="007A6E19"/>
    <w:rsid w:val="007A73A8"/>
    <w:rsid w:val="007C0ADE"/>
    <w:rsid w:val="007C16C5"/>
    <w:rsid w:val="007C3DCD"/>
    <w:rsid w:val="007D2B7B"/>
    <w:rsid w:val="007D3417"/>
    <w:rsid w:val="007E100D"/>
    <w:rsid w:val="007F576B"/>
    <w:rsid w:val="007F62BA"/>
    <w:rsid w:val="00806A05"/>
    <w:rsid w:val="00815CED"/>
    <w:rsid w:val="0081624E"/>
    <w:rsid w:val="0082205B"/>
    <w:rsid w:val="00825E6F"/>
    <w:rsid w:val="008309D6"/>
    <w:rsid w:val="00831FA2"/>
    <w:rsid w:val="0083594B"/>
    <w:rsid w:val="00843044"/>
    <w:rsid w:val="0084611D"/>
    <w:rsid w:val="00846394"/>
    <w:rsid w:val="00851408"/>
    <w:rsid w:val="00853DE9"/>
    <w:rsid w:val="00856B59"/>
    <w:rsid w:val="008573FD"/>
    <w:rsid w:val="00865A4B"/>
    <w:rsid w:val="00874ED1"/>
    <w:rsid w:val="008755D5"/>
    <w:rsid w:val="00880AC7"/>
    <w:rsid w:val="00881F80"/>
    <w:rsid w:val="0089301E"/>
    <w:rsid w:val="008952D4"/>
    <w:rsid w:val="008A6397"/>
    <w:rsid w:val="008B3602"/>
    <w:rsid w:val="008C789A"/>
    <w:rsid w:val="008D2514"/>
    <w:rsid w:val="008D422E"/>
    <w:rsid w:val="008D53D5"/>
    <w:rsid w:val="008E1A08"/>
    <w:rsid w:val="008E2E73"/>
    <w:rsid w:val="008E56C4"/>
    <w:rsid w:val="008F365C"/>
    <w:rsid w:val="00900082"/>
    <w:rsid w:val="00903F56"/>
    <w:rsid w:val="009422C9"/>
    <w:rsid w:val="00965B9E"/>
    <w:rsid w:val="009664BE"/>
    <w:rsid w:val="00970875"/>
    <w:rsid w:val="00981972"/>
    <w:rsid w:val="00990796"/>
    <w:rsid w:val="0099163C"/>
    <w:rsid w:val="00996BD9"/>
    <w:rsid w:val="009A04AD"/>
    <w:rsid w:val="009A4305"/>
    <w:rsid w:val="009A7211"/>
    <w:rsid w:val="009B0005"/>
    <w:rsid w:val="009B28D6"/>
    <w:rsid w:val="009B75E4"/>
    <w:rsid w:val="009C1119"/>
    <w:rsid w:val="009C550D"/>
    <w:rsid w:val="009D3522"/>
    <w:rsid w:val="009D374F"/>
    <w:rsid w:val="009D79DC"/>
    <w:rsid w:val="009E15AD"/>
    <w:rsid w:val="009E6702"/>
    <w:rsid w:val="009F168D"/>
    <w:rsid w:val="009F1C0B"/>
    <w:rsid w:val="009F2047"/>
    <w:rsid w:val="009F2214"/>
    <w:rsid w:val="009F4A5B"/>
    <w:rsid w:val="00A006D0"/>
    <w:rsid w:val="00A02783"/>
    <w:rsid w:val="00A07AC4"/>
    <w:rsid w:val="00A1360C"/>
    <w:rsid w:val="00A13C24"/>
    <w:rsid w:val="00A357EC"/>
    <w:rsid w:val="00A3669E"/>
    <w:rsid w:val="00A46FF3"/>
    <w:rsid w:val="00A526FF"/>
    <w:rsid w:val="00A57C4E"/>
    <w:rsid w:val="00A83BB4"/>
    <w:rsid w:val="00A84CD4"/>
    <w:rsid w:val="00A87A24"/>
    <w:rsid w:val="00A90012"/>
    <w:rsid w:val="00AB27F2"/>
    <w:rsid w:val="00AC6B6B"/>
    <w:rsid w:val="00AD4231"/>
    <w:rsid w:val="00AD70DD"/>
    <w:rsid w:val="00AE0B3E"/>
    <w:rsid w:val="00AE473F"/>
    <w:rsid w:val="00AF2D12"/>
    <w:rsid w:val="00AF6266"/>
    <w:rsid w:val="00B032CF"/>
    <w:rsid w:val="00B35593"/>
    <w:rsid w:val="00B36055"/>
    <w:rsid w:val="00B46043"/>
    <w:rsid w:val="00B46A34"/>
    <w:rsid w:val="00B536D7"/>
    <w:rsid w:val="00B53DEA"/>
    <w:rsid w:val="00B571A3"/>
    <w:rsid w:val="00B631E7"/>
    <w:rsid w:val="00B63D4C"/>
    <w:rsid w:val="00B67AE1"/>
    <w:rsid w:val="00B93DC3"/>
    <w:rsid w:val="00B97C58"/>
    <w:rsid w:val="00BA16C7"/>
    <w:rsid w:val="00BA4917"/>
    <w:rsid w:val="00BA599E"/>
    <w:rsid w:val="00BA757B"/>
    <w:rsid w:val="00BC5111"/>
    <w:rsid w:val="00BC6A9B"/>
    <w:rsid w:val="00BC6E42"/>
    <w:rsid w:val="00BD21D8"/>
    <w:rsid w:val="00BD336A"/>
    <w:rsid w:val="00BE40C5"/>
    <w:rsid w:val="00BF1A31"/>
    <w:rsid w:val="00BF2B7E"/>
    <w:rsid w:val="00C03861"/>
    <w:rsid w:val="00C070D5"/>
    <w:rsid w:val="00C202E7"/>
    <w:rsid w:val="00C20AC0"/>
    <w:rsid w:val="00C21DB0"/>
    <w:rsid w:val="00C32C71"/>
    <w:rsid w:val="00C434EE"/>
    <w:rsid w:val="00C46560"/>
    <w:rsid w:val="00C50526"/>
    <w:rsid w:val="00C50E26"/>
    <w:rsid w:val="00C518C1"/>
    <w:rsid w:val="00C52C81"/>
    <w:rsid w:val="00C5321B"/>
    <w:rsid w:val="00C635EF"/>
    <w:rsid w:val="00C63FD6"/>
    <w:rsid w:val="00C67E79"/>
    <w:rsid w:val="00C752EB"/>
    <w:rsid w:val="00C83EDE"/>
    <w:rsid w:val="00C87871"/>
    <w:rsid w:val="00C917B1"/>
    <w:rsid w:val="00C93D4E"/>
    <w:rsid w:val="00C95F9B"/>
    <w:rsid w:val="00C97FFA"/>
    <w:rsid w:val="00CA33E4"/>
    <w:rsid w:val="00CA3D86"/>
    <w:rsid w:val="00CB6A08"/>
    <w:rsid w:val="00CB72DD"/>
    <w:rsid w:val="00CD36D9"/>
    <w:rsid w:val="00CD6DFB"/>
    <w:rsid w:val="00CD6E90"/>
    <w:rsid w:val="00CE6371"/>
    <w:rsid w:val="00CE6C1D"/>
    <w:rsid w:val="00CF4693"/>
    <w:rsid w:val="00CF46EE"/>
    <w:rsid w:val="00CF5B30"/>
    <w:rsid w:val="00CF7446"/>
    <w:rsid w:val="00CF7461"/>
    <w:rsid w:val="00D02A81"/>
    <w:rsid w:val="00D12486"/>
    <w:rsid w:val="00D153AE"/>
    <w:rsid w:val="00D20040"/>
    <w:rsid w:val="00D21DDA"/>
    <w:rsid w:val="00D23E2C"/>
    <w:rsid w:val="00D26A2A"/>
    <w:rsid w:val="00D26AAA"/>
    <w:rsid w:val="00D27E32"/>
    <w:rsid w:val="00D30A29"/>
    <w:rsid w:val="00D31AF4"/>
    <w:rsid w:val="00D42F47"/>
    <w:rsid w:val="00D53BE8"/>
    <w:rsid w:val="00D54D6E"/>
    <w:rsid w:val="00D5543F"/>
    <w:rsid w:val="00D65801"/>
    <w:rsid w:val="00D71F13"/>
    <w:rsid w:val="00D74DC6"/>
    <w:rsid w:val="00D76F41"/>
    <w:rsid w:val="00D9011C"/>
    <w:rsid w:val="00D9127D"/>
    <w:rsid w:val="00DA1D0A"/>
    <w:rsid w:val="00DA5F99"/>
    <w:rsid w:val="00DB1DC9"/>
    <w:rsid w:val="00DB2256"/>
    <w:rsid w:val="00DB66F7"/>
    <w:rsid w:val="00DC2E15"/>
    <w:rsid w:val="00DC4751"/>
    <w:rsid w:val="00DF45C5"/>
    <w:rsid w:val="00DF5CDB"/>
    <w:rsid w:val="00DF7393"/>
    <w:rsid w:val="00E036B1"/>
    <w:rsid w:val="00E072B3"/>
    <w:rsid w:val="00E10EAE"/>
    <w:rsid w:val="00E37144"/>
    <w:rsid w:val="00E37D6C"/>
    <w:rsid w:val="00E450EE"/>
    <w:rsid w:val="00E468D5"/>
    <w:rsid w:val="00E47541"/>
    <w:rsid w:val="00E5206F"/>
    <w:rsid w:val="00E53C4A"/>
    <w:rsid w:val="00E604A6"/>
    <w:rsid w:val="00E6467C"/>
    <w:rsid w:val="00E66630"/>
    <w:rsid w:val="00E71775"/>
    <w:rsid w:val="00E7312E"/>
    <w:rsid w:val="00E9127A"/>
    <w:rsid w:val="00EA326A"/>
    <w:rsid w:val="00EB0E7C"/>
    <w:rsid w:val="00EC03D1"/>
    <w:rsid w:val="00EC56FC"/>
    <w:rsid w:val="00ED58B6"/>
    <w:rsid w:val="00EF1231"/>
    <w:rsid w:val="00F0191A"/>
    <w:rsid w:val="00F027F1"/>
    <w:rsid w:val="00F03C5C"/>
    <w:rsid w:val="00F03FBB"/>
    <w:rsid w:val="00F07191"/>
    <w:rsid w:val="00F3250D"/>
    <w:rsid w:val="00F36B84"/>
    <w:rsid w:val="00F378D0"/>
    <w:rsid w:val="00F4605E"/>
    <w:rsid w:val="00F47E2B"/>
    <w:rsid w:val="00F547A5"/>
    <w:rsid w:val="00F77B91"/>
    <w:rsid w:val="00F807BA"/>
    <w:rsid w:val="00F857D8"/>
    <w:rsid w:val="00F87C6B"/>
    <w:rsid w:val="00F90B97"/>
    <w:rsid w:val="00F946DF"/>
    <w:rsid w:val="00FA1FE7"/>
    <w:rsid w:val="00FA32FD"/>
    <w:rsid w:val="00FA3472"/>
    <w:rsid w:val="00FA534E"/>
    <w:rsid w:val="00FB2629"/>
    <w:rsid w:val="00FB3485"/>
    <w:rsid w:val="00FB3D6C"/>
    <w:rsid w:val="00FB480C"/>
    <w:rsid w:val="00FC6AB8"/>
    <w:rsid w:val="00FD6548"/>
    <w:rsid w:val="00FD7C91"/>
    <w:rsid w:val="00FE4D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824AF"/>
  <w15:chartTrackingRefBased/>
  <w15:docId w15:val="{417A8614-20AF-4E5E-81CE-E4857C0A1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2AD"/>
    <w:pPr>
      <w:spacing w:after="160" w:line="259" w:lineRule="auto"/>
    </w:pPr>
    <w:rPr>
      <w:sz w:val="22"/>
      <w:szCs w:val="22"/>
      <w:lang w:eastAsia="en-US"/>
    </w:rPr>
  </w:style>
  <w:style w:type="paragraph" w:styleId="Ttulo1">
    <w:name w:val="heading 1"/>
    <w:basedOn w:val="Normal"/>
    <w:next w:val="Normal"/>
    <w:link w:val="Ttulo1Char"/>
    <w:uiPriority w:val="1"/>
    <w:qFormat/>
    <w:rsid w:val="001072AD"/>
    <w:pPr>
      <w:keepNext/>
      <w:spacing w:after="0" w:line="360" w:lineRule="auto"/>
      <w:outlineLvl w:val="0"/>
    </w:pPr>
    <w:rPr>
      <w:rFonts w:ascii="Times New Roman" w:eastAsia="Times New Roman" w:hAnsi="Times New Roman"/>
      <w:b/>
      <w:bCs/>
      <w:kern w:val="32"/>
      <w:sz w:val="21"/>
      <w:szCs w:val="32"/>
    </w:rPr>
  </w:style>
  <w:style w:type="paragraph" w:styleId="Ttulo3">
    <w:name w:val="heading 3"/>
    <w:basedOn w:val="Normal"/>
    <w:next w:val="Normal"/>
    <w:link w:val="Ttulo3Char"/>
    <w:uiPriority w:val="9"/>
    <w:semiHidden/>
    <w:unhideWhenUsed/>
    <w:qFormat/>
    <w:rsid w:val="00CA3D86"/>
    <w:pPr>
      <w:keepNext/>
      <w:spacing w:before="240" w:after="60"/>
      <w:outlineLvl w:val="2"/>
    </w:pPr>
    <w:rPr>
      <w:rFonts w:ascii="Calibri Light" w:eastAsia="Times New Roman" w:hAnsi="Calibri Light"/>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1"/>
    <w:rsid w:val="001072AD"/>
    <w:rPr>
      <w:rFonts w:ascii="Times New Roman" w:eastAsia="Times New Roman" w:hAnsi="Times New Roman" w:cs="Times New Roman"/>
      <w:b/>
      <w:bCs/>
      <w:kern w:val="32"/>
      <w:sz w:val="21"/>
      <w:szCs w:val="32"/>
    </w:rPr>
  </w:style>
  <w:style w:type="paragraph" w:styleId="Cabealho">
    <w:name w:val="header"/>
    <w:basedOn w:val="Normal"/>
    <w:link w:val="CabealhoChar"/>
    <w:uiPriority w:val="99"/>
    <w:unhideWhenUsed/>
    <w:rsid w:val="001072AD"/>
    <w:pPr>
      <w:tabs>
        <w:tab w:val="center" w:pos="4252"/>
        <w:tab w:val="right" w:pos="8504"/>
      </w:tabs>
    </w:pPr>
  </w:style>
  <w:style w:type="character" w:customStyle="1" w:styleId="CabealhoChar">
    <w:name w:val="Cabeçalho Char"/>
    <w:link w:val="Cabealho"/>
    <w:uiPriority w:val="99"/>
    <w:qFormat/>
    <w:rsid w:val="001072AD"/>
    <w:rPr>
      <w:rFonts w:ascii="Calibri" w:eastAsia="Calibri" w:hAnsi="Calibri" w:cs="Times New Roman"/>
    </w:rPr>
  </w:style>
  <w:style w:type="paragraph" w:styleId="Corpodetexto">
    <w:name w:val="Body Text"/>
    <w:basedOn w:val="Normal"/>
    <w:link w:val="CorpodetextoChar"/>
    <w:uiPriority w:val="1"/>
    <w:qFormat/>
    <w:rsid w:val="001072AD"/>
    <w:pPr>
      <w:widowControl w:val="0"/>
      <w:autoSpaceDE w:val="0"/>
      <w:autoSpaceDN w:val="0"/>
      <w:spacing w:after="0" w:line="240" w:lineRule="auto"/>
    </w:pPr>
    <w:rPr>
      <w:rFonts w:ascii="Courier New" w:eastAsia="Courier New" w:hAnsi="Courier New" w:cs="Courier New"/>
      <w:sz w:val="14"/>
      <w:szCs w:val="14"/>
      <w:lang w:val="en-US"/>
    </w:rPr>
  </w:style>
  <w:style w:type="character" w:customStyle="1" w:styleId="CorpodetextoChar">
    <w:name w:val="Corpo de texto Char"/>
    <w:link w:val="Corpodetexto"/>
    <w:uiPriority w:val="1"/>
    <w:rsid w:val="001072AD"/>
    <w:rPr>
      <w:rFonts w:ascii="Courier New" w:eastAsia="Courier New" w:hAnsi="Courier New" w:cs="Courier New"/>
      <w:sz w:val="14"/>
      <w:szCs w:val="14"/>
      <w:lang w:val="en-US"/>
    </w:rPr>
  </w:style>
  <w:style w:type="paragraph" w:styleId="PargrafodaLista">
    <w:name w:val="List Paragraph"/>
    <w:basedOn w:val="Normal"/>
    <w:uiPriority w:val="34"/>
    <w:qFormat/>
    <w:rsid w:val="001072AD"/>
    <w:pPr>
      <w:ind w:left="720"/>
      <w:contextualSpacing/>
    </w:pPr>
  </w:style>
  <w:style w:type="character" w:styleId="Refdecomentrio">
    <w:name w:val="annotation reference"/>
    <w:uiPriority w:val="99"/>
    <w:unhideWhenUsed/>
    <w:rsid w:val="001072AD"/>
    <w:rPr>
      <w:sz w:val="16"/>
      <w:szCs w:val="16"/>
    </w:rPr>
  </w:style>
  <w:style w:type="paragraph" w:styleId="Textodecomentrio">
    <w:name w:val="annotation text"/>
    <w:basedOn w:val="Normal"/>
    <w:link w:val="TextodecomentrioChar"/>
    <w:uiPriority w:val="99"/>
    <w:semiHidden/>
    <w:unhideWhenUsed/>
    <w:rsid w:val="001072AD"/>
    <w:rPr>
      <w:sz w:val="20"/>
      <w:szCs w:val="20"/>
    </w:rPr>
  </w:style>
  <w:style w:type="character" w:customStyle="1" w:styleId="TextodecomentrioChar">
    <w:name w:val="Texto de comentário Char"/>
    <w:link w:val="Textodecomentrio"/>
    <w:uiPriority w:val="99"/>
    <w:semiHidden/>
    <w:rsid w:val="001072AD"/>
    <w:rPr>
      <w:rFonts w:ascii="Calibri" w:eastAsia="Calibri" w:hAnsi="Calibri" w:cs="Times New Roman"/>
      <w:sz w:val="20"/>
      <w:szCs w:val="20"/>
    </w:rPr>
  </w:style>
  <w:style w:type="paragraph" w:styleId="Textodebalo">
    <w:name w:val="Balloon Text"/>
    <w:basedOn w:val="Normal"/>
    <w:link w:val="TextodebaloChar"/>
    <w:uiPriority w:val="99"/>
    <w:semiHidden/>
    <w:unhideWhenUsed/>
    <w:rsid w:val="001072AD"/>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1072AD"/>
    <w:rPr>
      <w:rFonts w:ascii="Segoe UI" w:eastAsia="Calibri" w:hAnsi="Segoe UI" w:cs="Segoe UI"/>
      <w:sz w:val="18"/>
      <w:szCs w:val="18"/>
    </w:rPr>
  </w:style>
  <w:style w:type="paragraph" w:styleId="Textodenotaderodap">
    <w:name w:val="footnote text"/>
    <w:basedOn w:val="Normal"/>
    <w:link w:val="TextodenotaderodapChar"/>
    <w:uiPriority w:val="99"/>
    <w:unhideWhenUsed/>
    <w:rsid w:val="001072AD"/>
    <w:rPr>
      <w:sz w:val="20"/>
      <w:szCs w:val="20"/>
      <w:lang w:val="x-none"/>
    </w:rPr>
  </w:style>
  <w:style w:type="character" w:customStyle="1" w:styleId="TextodenotaderodapChar">
    <w:name w:val="Texto de nota de rodapé Char"/>
    <w:link w:val="Textodenotaderodap"/>
    <w:uiPriority w:val="99"/>
    <w:qFormat/>
    <w:rsid w:val="001072AD"/>
    <w:rPr>
      <w:rFonts w:ascii="Calibri" w:eastAsia="Calibri" w:hAnsi="Calibri" w:cs="Times New Roman"/>
      <w:sz w:val="20"/>
      <w:szCs w:val="20"/>
      <w:lang w:val="x-none"/>
    </w:rPr>
  </w:style>
  <w:style w:type="character" w:styleId="Refdenotaderodap">
    <w:name w:val="footnote reference"/>
    <w:uiPriority w:val="99"/>
    <w:unhideWhenUsed/>
    <w:qFormat/>
    <w:rsid w:val="001072AD"/>
    <w:rPr>
      <w:vertAlign w:val="superscript"/>
    </w:rPr>
  </w:style>
  <w:style w:type="character" w:customStyle="1" w:styleId="y2iqfc">
    <w:name w:val="y2iqfc"/>
    <w:rsid w:val="001072AD"/>
  </w:style>
  <w:style w:type="character" w:styleId="nfase">
    <w:name w:val="Emphasis"/>
    <w:uiPriority w:val="20"/>
    <w:qFormat/>
    <w:rsid w:val="001072AD"/>
    <w:rPr>
      <w:i/>
      <w:iCs/>
    </w:rPr>
  </w:style>
  <w:style w:type="character" w:customStyle="1" w:styleId="Ninguno">
    <w:name w:val="Ninguno"/>
    <w:rsid w:val="001072AD"/>
    <w:rPr>
      <w:lang w:val="pt-PT"/>
    </w:rPr>
  </w:style>
  <w:style w:type="paragraph" w:styleId="Assuntodocomentrio">
    <w:name w:val="annotation subject"/>
    <w:basedOn w:val="Textodecomentrio"/>
    <w:next w:val="Textodecomentrio"/>
    <w:link w:val="AssuntodocomentrioChar"/>
    <w:uiPriority w:val="99"/>
    <w:semiHidden/>
    <w:unhideWhenUsed/>
    <w:rsid w:val="001072AD"/>
    <w:rPr>
      <w:b/>
      <w:bCs/>
    </w:rPr>
  </w:style>
  <w:style w:type="character" w:customStyle="1" w:styleId="AssuntodocomentrioChar">
    <w:name w:val="Assunto do comentário Char"/>
    <w:link w:val="Assuntodocomentrio"/>
    <w:uiPriority w:val="99"/>
    <w:semiHidden/>
    <w:rsid w:val="001072AD"/>
    <w:rPr>
      <w:rFonts w:ascii="Calibri" w:eastAsia="Calibri" w:hAnsi="Calibri" w:cs="Times New Roman"/>
      <w:b/>
      <w:bCs/>
      <w:sz w:val="20"/>
      <w:szCs w:val="20"/>
    </w:rPr>
  </w:style>
  <w:style w:type="character" w:customStyle="1" w:styleId="apple-converted-space">
    <w:name w:val="apple-converted-space"/>
    <w:rsid w:val="001072AD"/>
  </w:style>
  <w:style w:type="character" w:customStyle="1" w:styleId="Hyperlink0">
    <w:name w:val="Hyperlink.0"/>
    <w:rsid w:val="001072AD"/>
    <w:rPr>
      <w:rFonts w:ascii="Times New Roman" w:eastAsia="Times New Roman" w:hAnsi="Times New Roman" w:cs="Times New Roman"/>
      <w:sz w:val="20"/>
      <w:szCs w:val="20"/>
      <w:lang w:val="pt-PT"/>
    </w:rPr>
  </w:style>
  <w:style w:type="paragraph" w:customStyle="1" w:styleId="REF-ttulo2">
    <w:name w:val="REF-título2"/>
    <w:basedOn w:val="Normal"/>
    <w:link w:val="REF-ttulo2Char"/>
    <w:qFormat/>
    <w:rsid w:val="001072AD"/>
    <w:pPr>
      <w:widowControl w:val="0"/>
      <w:spacing w:after="0" w:line="360" w:lineRule="auto"/>
      <w:jc w:val="center"/>
    </w:pPr>
    <w:rPr>
      <w:rFonts w:ascii="Times New Roman" w:eastAsia="Times New Roman" w:hAnsi="Times New Roman"/>
      <w:b/>
      <w:sz w:val="32"/>
      <w:szCs w:val="32"/>
      <w:lang w:eastAsia="pt-BR"/>
    </w:rPr>
  </w:style>
  <w:style w:type="character" w:customStyle="1" w:styleId="REF-ttulo2Char">
    <w:name w:val="REF-título2 Char"/>
    <w:link w:val="REF-ttulo2"/>
    <w:rsid w:val="001072AD"/>
    <w:rPr>
      <w:rFonts w:ascii="Times New Roman" w:eastAsia="Times New Roman" w:hAnsi="Times New Roman" w:cs="Times New Roman"/>
      <w:b/>
      <w:sz w:val="32"/>
      <w:szCs w:val="32"/>
      <w:lang w:eastAsia="pt-BR"/>
    </w:rPr>
  </w:style>
  <w:style w:type="paragraph" w:customStyle="1" w:styleId="REF-referncias">
    <w:name w:val="REF-referências"/>
    <w:basedOn w:val="Normal"/>
    <w:link w:val="REF-refernciasChar"/>
    <w:qFormat/>
    <w:rsid w:val="001072AD"/>
    <w:pPr>
      <w:widowControl w:val="0"/>
      <w:spacing w:after="0" w:line="360" w:lineRule="auto"/>
      <w:jc w:val="both"/>
    </w:pPr>
    <w:rPr>
      <w:rFonts w:ascii="Times New Roman" w:eastAsia="Times New Roman" w:hAnsi="Times New Roman"/>
      <w:sz w:val="24"/>
      <w:szCs w:val="24"/>
      <w:lang w:eastAsia="pt-BR"/>
    </w:rPr>
  </w:style>
  <w:style w:type="character" w:customStyle="1" w:styleId="REF-refernciasChar">
    <w:name w:val="REF-referências Char"/>
    <w:link w:val="REF-referncias"/>
    <w:rsid w:val="001072AD"/>
    <w:rPr>
      <w:rFonts w:ascii="Times New Roman" w:eastAsia="Times New Roman" w:hAnsi="Times New Roman" w:cs="Times New Roman"/>
      <w:sz w:val="24"/>
      <w:szCs w:val="24"/>
      <w:lang w:eastAsia="pt-BR"/>
    </w:rPr>
  </w:style>
  <w:style w:type="paragraph" w:customStyle="1" w:styleId="western">
    <w:name w:val="western"/>
    <w:basedOn w:val="Normal"/>
    <w:rsid w:val="001072AD"/>
    <w:pPr>
      <w:spacing w:before="100" w:beforeAutospacing="1" w:after="119" w:line="240" w:lineRule="auto"/>
    </w:pPr>
    <w:rPr>
      <w:rFonts w:ascii="Times New Roman" w:eastAsia="Times New Roman" w:hAnsi="Times New Roman"/>
      <w:sz w:val="24"/>
      <w:szCs w:val="24"/>
      <w:lang w:eastAsia="pt-BR"/>
    </w:rPr>
  </w:style>
  <w:style w:type="paragraph" w:customStyle="1" w:styleId="Standard">
    <w:name w:val="Standard"/>
    <w:rsid w:val="001072AD"/>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Default">
    <w:name w:val="Default"/>
    <w:rsid w:val="001072AD"/>
    <w:pPr>
      <w:autoSpaceDE w:val="0"/>
      <w:autoSpaceDN w:val="0"/>
      <w:adjustRightInd w:val="0"/>
    </w:pPr>
    <w:rPr>
      <w:rFonts w:ascii="Times New Roman" w:hAnsi="Times New Roman"/>
      <w:color w:val="000000"/>
      <w:sz w:val="24"/>
      <w:szCs w:val="24"/>
    </w:rPr>
  </w:style>
  <w:style w:type="paragraph" w:customStyle="1" w:styleId="Footnote">
    <w:name w:val="Footnote"/>
    <w:basedOn w:val="Standard"/>
    <w:rsid w:val="001072AD"/>
    <w:pPr>
      <w:suppressLineNumbers/>
      <w:ind w:left="283" w:hanging="283"/>
    </w:pPr>
    <w:rPr>
      <w:sz w:val="20"/>
      <w:szCs w:val="20"/>
    </w:rPr>
  </w:style>
  <w:style w:type="paragraph" w:styleId="NormalWeb">
    <w:name w:val="Normal (Web)"/>
    <w:basedOn w:val="Normal"/>
    <w:uiPriority w:val="99"/>
    <w:unhideWhenUsed/>
    <w:rsid w:val="001072AD"/>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apple-tab-span">
    <w:name w:val="apple-tab-span"/>
    <w:rsid w:val="001072AD"/>
  </w:style>
  <w:style w:type="paragraph" w:styleId="Textodenotadefim">
    <w:name w:val="endnote text"/>
    <w:basedOn w:val="Normal"/>
    <w:link w:val="TextodenotadefimChar"/>
    <w:uiPriority w:val="99"/>
    <w:semiHidden/>
    <w:unhideWhenUsed/>
    <w:rsid w:val="001072AD"/>
    <w:rPr>
      <w:sz w:val="20"/>
      <w:szCs w:val="20"/>
    </w:rPr>
  </w:style>
  <w:style w:type="character" w:customStyle="1" w:styleId="TextodenotadefimChar">
    <w:name w:val="Texto de nota de fim Char"/>
    <w:link w:val="Textodenotadefim"/>
    <w:uiPriority w:val="99"/>
    <w:semiHidden/>
    <w:rsid w:val="001072AD"/>
    <w:rPr>
      <w:rFonts w:ascii="Calibri" w:eastAsia="Calibri" w:hAnsi="Calibri" w:cs="Times New Roman"/>
      <w:sz w:val="20"/>
      <w:szCs w:val="20"/>
    </w:rPr>
  </w:style>
  <w:style w:type="character" w:styleId="Refdenotadefim">
    <w:name w:val="endnote reference"/>
    <w:uiPriority w:val="99"/>
    <w:semiHidden/>
    <w:unhideWhenUsed/>
    <w:rsid w:val="001072AD"/>
    <w:rPr>
      <w:vertAlign w:val="superscript"/>
    </w:rPr>
  </w:style>
  <w:style w:type="paragraph" w:styleId="Rodap">
    <w:name w:val="footer"/>
    <w:basedOn w:val="Normal"/>
    <w:link w:val="RodapChar"/>
    <w:uiPriority w:val="99"/>
    <w:unhideWhenUsed/>
    <w:rsid w:val="001072AD"/>
    <w:pPr>
      <w:tabs>
        <w:tab w:val="center" w:pos="4252"/>
        <w:tab w:val="right" w:pos="8504"/>
      </w:tabs>
    </w:pPr>
  </w:style>
  <w:style w:type="character" w:customStyle="1" w:styleId="RodapChar">
    <w:name w:val="Rodapé Char"/>
    <w:link w:val="Rodap"/>
    <w:uiPriority w:val="99"/>
    <w:rsid w:val="001072AD"/>
    <w:rPr>
      <w:rFonts w:ascii="Calibri" w:eastAsia="Calibri" w:hAnsi="Calibri" w:cs="Times New Roman"/>
    </w:rPr>
  </w:style>
  <w:style w:type="paragraph" w:customStyle="1" w:styleId="Pa26">
    <w:name w:val="Pa26"/>
    <w:basedOn w:val="Default"/>
    <w:next w:val="Default"/>
    <w:uiPriority w:val="99"/>
    <w:rsid w:val="001072AD"/>
    <w:pPr>
      <w:spacing w:line="241" w:lineRule="atLeast"/>
    </w:pPr>
    <w:rPr>
      <w:rFonts w:ascii="GoudyOlSt BT" w:hAnsi="GoudyOlSt BT"/>
      <w:color w:val="auto"/>
    </w:rPr>
  </w:style>
  <w:style w:type="paragraph" w:customStyle="1" w:styleId="Pa17">
    <w:name w:val="Pa17"/>
    <w:basedOn w:val="Default"/>
    <w:next w:val="Default"/>
    <w:uiPriority w:val="99"/>
    <w:rsid w:val="001072AD"/>
    <w:pPr>
      <w:spacing w:line="211" w:lineRule="atLeast"/>
    </w:pPr>
    <w:rPr>
      <w:rFonts w:ascii="GoudyOlSt BT" w:hAnsi="GoudyOlSt BT"/>
      <w:color w:val="auto"/>
    </w:rPr>
  </w:style>
  <w:style w:type="paragraph" w:customStyle="1" w:styleId="Pa25">
    <w:name w:val="Pa25"/>
    <w:basedOn w:val="Default"/>
    <w:next w:val="Default"/>
    <w:uiPriority w:val="99"/>
    <w:rsid w:val="001072AD"/>
    <w:pPr>
      <w:spacing w:line="161" w:lineRule="atLeast"/>
    </w:pPr>
    <w:rPr>
      <w:rFonts w:ascii="GoudyOlSt BT" w:hAnsi="GoudyOlSt BT"/>
      <w:color w:val="auto"/>
    </w:rPr>
  </w:style>
  <w:style w:type="character" w:customStyle="1" w:styleId="A10">
    <w:name w:val="A10"/>
    <w:uiPriority w:val="99"/>
    <w:rsid w:val="001072AD"/>
    <w:rPr>
      <w:rFonts w:cs="GoudyOlSt BT"/>
      <w:color w:val="000000"/>
      <w:sz w:val="21"/>
      <w:szCs w:val="21"/>
    </w:rPr>
  </w:style>
  <w:style w:type="character" w:customStyle="1" w:styleId="A12">
    <w:name w:val="A12"/>
    <w:uiPriority w:val="99"/>
    <w:rsid w:val="001072AD"/>
    <w:rPr>
      <w:rFonts w:cs="GoudyOlSt BT"/>
      <w:color w:val="000000"/>
      <w:sz w:val="12"/>
      <w:szCs w:val="12"/>
    </w:rPr>
  </w:style>
  <w:style w:type="paragraph" w:customStyle="1" w:styleId="Pa33">
    <w:name w:val="Pa33"/>
    <w:basedOn w:val="Default"/>
    <w:next w:val="Default"/>
    <w:uiPriority w:val="99"/>
    <w:rsid w:val="001072AD"/>
    <w:pPr>
      <w:spacing w:line="181" w:lineRule="atLeast"/>
    </w:pPr>
    <w:rPr>
      <w:rFonts w:ascii="GoudyOlSt BT" w:hAnsi="GoudyOlSt BT"/>
      <w:color w:val="auto"/>
    </w:rPr>
  </w:style>
  <w:style w:type="paragraph" w:styleId="Pr-formataoHTML">
    <w:name w:val="HTML Preformatted"/>
    <w:basedOn w:val="Normal"/>
    <w:link w:val="Pr-formataoHTMLChar"/>
    <w:uiPriority w:val="99"/>
    <w:unhideWhenUsed/>
    <w:rsid w:val="00107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link w:val="Pr-formataoHTML"/>
    <w:uiPriority w:val="99"/>
    <w:rsid w:val="001072AD"/>
    <w:rPr>
      <w:rFonts w:ascii="Courier New" w:eastAsia="Times New Roman" w:hAnsi="Courier New" w:cs="Courier New"/>
      <w:sz w:val="20"/>
      <w:szCs w:val="20"/>
      <w:lang w:eastAsia="pt-BR"/>
    </w:rPr>
  </w:style>
  <w:style w:type="paragraph" w:customStyle="1" w:styleId="REF-corpo-do-texto">
    <w:name w:val="REF-corpo-do-texto"/>
    <w:basedOn w:val="Normal"/>
    <w:link w:val="REF-corpo-do-textoChar"/>
    <w:qFormat/>
    <w:rsid w:val="001072AD"/>
    <w:pPr>
      <w:widowControl w:val="0"/>
      <w:spacing w:after="0" w:line="360" w:lineRule="auto"/>
      <w:jc w:val="both"/>
    </w:pPr>
    <w:rPr>
      <w:rFonts w:ascii="Times New Roman" w:eastAsia="Times New Roman" w:hAnsi="Times New Roman"/>
      <w:color w:val="000000"/>
      <w:sz w:val="24"/>
      <w:szCs w:val="24"/>
      <w:lang w:eastAsia="pt-BR"/>
    </w:rPr>
  </w:style>
  <w:style w:type="character" w:customStyle="1" w:styleId="REF-corpo-do-textoChar">
    <w:name w:val="REF-corpo-do-texto Char"/>
    <w:link w:val="REF-corpo-do-texto"/>
    <w:rsid w:val="001072AD"/>
    <w:rPr>
      <w:rFonts w:ascii="Times New Roman" w:eastAsia="Times New Roman" w:hAnsi="Times New Roman" w:cs="Times New Roman"/>
      <w:color w:val="000000"/>
      <w:sz w:val="24"/>
      <w:szCs w:val="24"/>
      <w:lang w:eastAsia="pt-BR"/>
    </w:rPr>
  </w:style>
  <w:style w:type="paragraph" w:customStyle="1" w:styleId="REF-ttulo3">
    <w:name w:val="REF-título3"/>
    <w:basedOn w:val="Normal"/>
    <w:link w:val="REF-ttulo3Char"/>
    <w:qFormat/>
    <w:rsid w:val="001072AD"/>
    <w:pPr>
      <w:widowControl w:val="0"/>
      <w:spacing w:after="0" w:line="360" w:lineRule="auto"/>
      <w:jc w:val="center"/>
    </w:pPr>
    <w:rPr>
      <w:rFonts w:ascii="Times New Roman" w:eastAsia="Times New Roman" w:hAnsi="Times New Roman"/>
      <w:b/>
      <w:sz w:val="28"/>
      <w:szCs w:val="28"/>
      <w:lang w:eastAsia="pt-BR"/>
    </w:rPr>
  </w:style>
  <w:style w:type="character" w:customStyle="1" w:styleId="REF-ttulo3Char">
    <w:name w:val="REF-título3 Char"/>
    <w:link w:val="REF-ttulo3"/>
    <w:rsid w:val="001072AD"/>
    <w:rPr>
      <w:rFonts w:ascii="Times New Roman" w:eastAsia="Times New Roman" w:hAnsi="Times New Roman" w:cs="Times New Roman"/>
      <w:b/>
      <w:sz w:val="28"/>
      <w:szCs w:val="28"/>
      <w:lang w:eastAsia="pt-BR"/>
    </w:rPr>
  </w:style>
  <w:style w:type="paragraph" w:customStyle="1" w:styleId="REF-citao-longa">
    <w:name w:val="REF-citação-longa"/>
    <w:basedOn w:val="Normal"/>
    <w:link w:val="REF-citao-longaChar"/>
    <w:qFormat/>
    <w:rsid w:val="001072AD"/>
    <w:pPr>
      <w:widowControl w:val="0"/>
      <w:spacing w:after="0" w:line="360" w:lineRule="auto"/>
      <w:ind w:left="2268"/>
      <w:jc w:val="both"/>
    </w:pPr>
    <w:rPr>
      <w:rFonts w:ascii="Times New Roman" w:eastAsia="Times New Roman" w:hAnsi="Times New Roman"/>
      <w:color w:val="000000"/>
      <w:lang w:eastAsia="pt-BR"/>
    </w:rPr>
  </w:style>
  <w:style w:type="character" w:customStyle="1" w:styleId="REF-citao-longaChar">
    <w:name w:val="REF-citação-longa Char"/>
    <w:link w:val="REF-citao-longa"/>
    <w:rsid w:val="001072AD"/>
    <w:rPr>
      <w:rFonts w:ascii="Times New Roman" w:eastAsia="Times New Roman" w:hAnsi="Times New Roman" w:cs="Times New Roman"/>
      <w:color w:val="000000"/>
      <w:lang w:eastAsia="pt-BR"/>
    </w:rPr>
  </w:style>
  <w:style w:type="paragraph" w:customStyle="1" w:styleId="REF-fonte-objetos-grficos">
    <w:name w:val="REF-fonte-objetos-gráficos"/>
    <w:basedOn w:val="Normal"/>
    <w:link w:val="REF-fonte-objetos-grficosChar"/>
    <w:qFormat/>
    <w:rsid w:val="001072AD"/>
    <w:pPr>
      <w:widowControl w:val="0"/>
      <w:spacing w:after="0" w:line="360" w:lineRule="auto"/>
      <w:jc w:val="both"/>
    </w:pPr>
    <w:rPr>
      <w:rFonts w:ascii="Times New Roman" w:eastAsia="Times New Roman" w:hAnsi="Times New Roman"/>
      <w:color w:val="000000"/>
      <w:sz w:val="24"/>
      <w:szCs w:val="24"/>
      <w:lang w:eastAsia="pt-BR"/>
    </w:rPr>
  </w:style>
  <w:style w:type="character" w:customStyle="1" w:styleId="REF-fonte-objetos-grficosChar">
    <w:name w:val="REF-fonte-objetos-gráficos Char"/>
    <w:link w:val="REF-fonte-objetos-grficos"/>
    <w:rsid w:val="001072AD"/>
    <w:rPr>
      <w:rFonts w:ascii="Times New Roman" w:eastAsia="Times New Roman" w:hAnsi="Times New Roman" w:cs="Times New Roman"/>
      <w:color w:val="000000"/>
      <w:sz w:val="24"/>
      <w:szCs w:val="24"/>
      <w:lang w:eastAsia="pt-BR"/>
    </w:rPr>
  </w:style>
  <w:style w:type="paragraph" w:customStyle="1" w:styleId="PargrafodaLista1">
    <w:name w:val="Parágrafo da Lista1"/>
    <w:rsid w:val="001072AD"/>
    <w:pPr>
      <w:spacing w:after="160" w:line="259" w:lineRule="auto"/>
      <w:ind w:left="720"/>
    </w:pPr>
    <w:rPr>
      <w:rFonts w:cs="Calibri"/>
      <w:color w:val="000000"/>
      <w:sz w:val="22"/>
      <w:szCs w:val="22"/>
      <w:u w:color="000000"/>
      <w:lang w:val="pt-PT" w:eastAsia="es-ES"/>
    </w:rPr>
  </w:style>
  <w:style w:type="paragraph" w:customStyle="1" w:styleId="Textodenotaderodap1">
    <w:name w:val="Texto de nota de rodapé1"/>
    <w:autoRedefine/>
    <w:rsid w:val="001072AD"/>
    <w:pPr>
      <w:spacing w:after="160" w:line="259" w:lineRule="auto"/>
    </w:pPr>
    <w:rPr>
      <w:rFonts w:cs="Calibri"/>
      <w:color w:val="000000"/>
      <w:u w:color="000000"/>
      <w:lang w:val="pt-PT" w:eastAsia="es-ES"/>
    </w:rPr>
  </w:style>
  <w:style w:type="paragraph" w:customStyle="1" w:styleId="corpo">
    <w:name w:val="corpo"/>
    <w:basedOn w:val="Normal"/>
    <w:link w:val="corpoChar"/>
    <w:qFormat/>
    <w:rsid w:val="001072AD"/>
    <w:pPr>
      <w:tabs>
        <w:tab w:val="left" w:pos="567"/>
      </w:tabs>
      <w:spacing w:after="0" w:line="240" w:lineRule="auto"/>
      <w:jc w:val="both"/>
    </w:pPr>
    <w:rPr>
      <w:rFonts w:ascii="Arial" w:eastAsia="Times New Roman" w:hAnsi="Arial"/>
      <w:sz w:val="21"/>
      <w:szCs w:val="21"/>
    </w:rPr>
  </w:style>
  <w:style w:type="character" w:customStyle="1" w:styleId="corpoChar">
    <w:name w:val="corpo Char"/>
    <w:link w:val="corpo"/>
    <w:rsid w:val="001072AD"/>
    <w:rPr>
      <w:rFonts w:ascii="Arial" w:eastAsia="Times New Roman" w:hAnsi="Arial" w:cs="Times New Roman"/>
      <w:sz w:val="21"/>
      <w:szCs w:val="21"/>
    </w:rPr>
  </w:style>
  <w:style w:type="paragraph" w:customStyle="1" w:styleId="citao">
    <w:name w:val="citação"/>
    <w:basedOn w:val="Normal"/>
    <w:link w:val="citaoChar"/>
    <w:qFormat/>
    <w:rsid w:val="001072AD"/>
    <w:pPr>
      <w:tabs>
        <w:tab w:val="left" w:pos="567"/>
      </w:tabs>
      <w:autoSpaceDE w:val="0"/>
      <w:autoSpaceDN w:val="0"/>
      <w:adjustRightInd w:val="0"/>
      <w:spacing w:before="120" w:after="120" w:line="240" w:lineRule="auto"/>
      <w:ind w:left="2268"/>
      <w:jc w:val="both"/>
    </w:pPr>
    <w:rPr>
      <w:rFonts w:ascii="Arial" w:eastAsia="Times New Roman" w:hAnsi="Arial"/>
      <w:sz w:val="19"/>
      <w:szCs w:val="19"/>
      <w:lang w:eastAsia="pt-BR"/>
    </w:rPr>
  </w:style>
  <w:style w:type="character" w:customStyle="1" w:styleId="citaoChar">
    <w:name w:val="citação Char"/>
    <w:link w:val="citao"/>
    <w:rsid w:val="001072AD"/>
    <w:rPr>
      <w:rFonts w:ascii="Arial" w:eastAsia="Times New Roman" w:hAnsi="Arial" w:cs="Times New Roman"/>
      <w:sz w:val="19"/>
      <w:szCs w:val="19"/>
      <w:lang w:eastAsia="pt-BR"/>
    </w:rPr>
  </w:style>
  <w:style w:type="paragraph" w:customStyle="1" w:styleId="4PERISubttulo">
    <w:name w:val="4. PERI Subtítulo"/>
    <w:qFormat/>
    <w:rsid w:val="001072AD"/>
    <w:pPr>
      <w:keepNext/>
      <w:keepLines/>
      <w:overflowPunct w:val="0"/>
      <w:spacing w:before="480" w:after="480"/>
    </w:pPr>
    <w:rPr>
      <w:rFonts w:ascii="Times New Roman Bold;Times New" w:eastAsia="Times New Roman" w:hAnsi="Times New Roman Bold;Times New" w:cs="Arial"/>
      <w:b/>
      <w:color w:val="00000A"/>
      <w:sz w:val="24"/>
      <w:szCs w:val="24"/>
      <w:lang w:eastAsia="zh-CN"/>
    </w:rPr>
  </w:style>
  <w:style w:type="character" w:customStyle="1" w:styleId="A5">
    <w:name w:val="A5"/>
    <w:uiPriority w:val="99"/>
    <w:rsid w:val="001072AD"/>
    <w:rPr>
      <w:rFonts w:cs="Montserrat"/>
      <w:color w:val="000000"/>
      <w:sz w:val="36"/>
      <w:szCs w:val="36"/>
    </w:rPr>
  </w:style>
  <w:style w:type="character" w:styleId="Hyperlink">
    <w:name w:val="Hyperlink"/>
    <w:uiPriority w:val="99"/>
    <w:unhideWhenUsed/>
    <w:rsid w:val="001072AD"/>
    <w:rPr>
      <w:color w:val="0563C1"/>
      <w:u w:val="single"/>
    </w:rPr>
  </w:style>
  <w:style w:type="table" w:customStyle="1" w:styleId="TableNormal">
    <w:name w:val="Table Normal"/>
    <w:uiPriority w:val="2"/>
    <w:semiHidden/>
    <w:unhideWhenUsed/>
    <w:qFormat/>
    <w:rsid w:val="001072A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Ttulo">
    <w:name w:val="Title"/>
    <w:basedOn w:val="Normal"/>
    <w:link w:val="TtuloChar"/>
    <w:uiPriority w:val="1"/>
    <w:qFormat/>
    <w:rsid w:val="001072AD"/>
    <w:pPr>
      <w:widowControl w:val="0"/>
      <w:autoSpaceDE w:val="0"/>
      <w:autoSpaceDN w:val="0"/>
      <w:spacing w:before="173" w:after="0" w:line="240" w:lineRule="auto"/>
      <w:ind w:left="2157" w:right="2320" w:firstLine="268"/>
    </w:pPr>
    <w:rPr>
      <w:rFonts w:ascii="Times New Roman" w:eastAsia="Times New Roman" w:hAnsi="Times New Roman"/>
      <w:b/>
      <w:bCs/>
      <w:i/>
      <w:iCs/>
      <w:sz w:val="31"/>
      <w:szCs w:val="31"/>
      <w:lang w:val="pt-PT"/>
    </w:rPr>
  </w:style>
  <w:style w:type="character" w:customStyle="1" w:styleId="TtuloChar">
    <w:name w:val="Título Char"/>
    <w:link w:val="Ttulo"/>
    <w:uiPriority w:val="1"/>
    <w:rsid w:val="001072AD"/>
    <w:rPr>
      <w:rFonts w:ascii="Times New Roman" w:eastAsia="Times New Roman" w:hAnsi="Times New Roman" w:cs="Times New Roman"/>
      <w:b/>
      <w:bCs/>
      <w:i/>
      <w:iCs/>
      <w:sz w:val="31"/>
      <w:szCs w:val="31"/>
      <w:lang w:val="pt-PT"/>
    </w:rPr>
  </w:style>
  <w:style w:type="paragraph" w:customStyle="1" w:styleId="TableParagraph">
    <w:name w:val="Table Paragraph"/>
    <w:basedOn w:val="Normal"/>
    <w:uiPriority w:val="1"/>
    <w:qFormat/>
    <w:rsid w:val="001072AD"/>
    <w:pPr>
      <w:widowControl w:val="0"/>
      <w:autoSpaceDE w:val="0"/>
      <w:autoSpaceDN w:val="0"/>
      <w:spacing w:before="133" w:after="0" w:line="240" w:lineRule="auto"/>
    </w:pPr>
    <w:rPr>
      <w:rFonts w:ascii="Times New Roman" w:eastAsia="Times New Roman" w:hAnsi="Times New Roman"/>
      <w:lang w:val="pt-PT"/>
    </w:rPr>
  </w:style>
  <w:style w:type="character" w:customStyle="1" w:styleId="A11">
    <w:name w:val="A11"/>
    <w:uiPriority w:val="99"/>
    <w:rsid w:val="001072AD"/>
    <w:rPr>
      <w:rFonts w:cs="Nassau"/>
      <w:color w:val="000000"/>
      <w:sz w:val="11"/>
      <w:szCs w:val="11"/>
    </w:rPr>
  </w:style>
  <w:style w:type="paragraph" w:styleId="Reviso">
    <w:name w:val="Revision"/>
    <w:hidden/>
    <w:uiPriority w:val="99"/>
    <w:semiHidden/>
    <w:rsid w:val="001072AD"/>
    <w:rPr>
      <w:sz w:val="22"/>
      <w:szCs w:val="22"/>
      <w:lang w:eastAsia="en-US"/>
    </w:rPr>
  </w:style>
  <w:style w:type="character" w:customStyle="1" w:styleId="Ttulo3Char">
    <w:name w:val="Título 3 Char"/>
    <w:link w:val="Ttulo3"/>
    <w:uiPriority w:val="9"/>
    <w:semiHidden/>
    <w:rsid w:val="00CA3D86"/>
    <w:rPr>
      <w:rFonts w:ascii="Calibri Light" w:eastAsia="Times New Roman" w:hAnsi="Calibri Light" w:cs="Times New Roman"/>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18997">
      <w:bodyDiv w:val="1"/>
      <w:marLeft w:val="0"/>
      <w:marRight w:val="0"/>
      <w:marTop w:val="0"/>
      <w:marBottom w:val="0"/>
      <w:divBdr>
        <w:top w:val="none" w:sz="0" w:space="0" w:color="auto"/>
        <w:left w:val="none" w:sz="0" w:space="0" w:color="auto"/>
        <w:bottom w:val="none" w:sz="0" w:space="0" w:color="auto"/>
        <w:right w:val="none" w:sz="0" w:space="0" w:color="auto"/>
      </w:divBdr>
    </w:div>
    <w:div w:id="46034966">
      <w:bodyDiv w:val="1"/>
      <w:marLeft w:val="0"/>
      <w:marRight w:val="0"/>
      <w:marTop w:val="0"/>
      <w:marBottom w:val="0"/>
      <w:divBdr>
        <w:top w:val="none" w:sz="0" w:space="0" w:color="auto"/>
        <w:left w:val="none" w:sz="0" w:space="0" w:color="auto"/>
        <w:bottom w:val="none" w:sz="0" w:space="0" w:color="auto"/>
        <w:right w:val="none" w:sz="0" w:space="0" w:color="auto"/>
      </w:divBdr>
    </w:div>
    <w:div w:id="79495967">
      <w:bodyDiv w:val="1"/>
      <w:marLeft w:val="0"/>
      <w:marRight w:val="0"/>
      <w:marTop w:val="0"/>
      <w:marBottom w:val="0"/>
      <w:divBdr>
        <w:top w:val="none" w:sz="0" w:space="0" w:color="auto"/>
        <w:left w:val="none" w:sz="0" w:space="0" w:color="auto"/>
        <w:bottom w:val="none" w:sz="0" w:space="0" w:color="auto"/>
        <w:right w:val="none" w:sz="0" w:space="0" w:color="auto"/>
      </w:divBdr>
    </w:div>
    <w:div w:id="161050061">
      <w:bodyDiv w:val="1"/>
      <w:marLeft w:val="0"/>
      <w:marRight w:val="0"/>
      <w:marTop w:val="0"/>
      <w:marBottom w:val="0"/>
      <w:divBdr>
        <w:top w:val="none" w:sz="0" w:space="0" w:color="auto"/>
        <w:left w:val="none" w:sz="0" w:space="0" w:color="auto"/>
        <w:bottom w:val="none" w:sz="0" w:space="0" w:color="auto"/>
        <w:right w:val="none" w:sz="0" w:space="0" w:color="auto"/>
      </w:divBdr>
    </w:div>
    <w:div w:id="193931679">
      <w:bodyDiv w:val="1"/>
      <w:marLeft w:val="0"/>
      <w:marRight w:val="0"/>
      <w:marTop w:val="0"/>
      <w:marBottom w:val="0"/>
      <w:divBdr>
        <w:top w:val="none" w:sz="0" w:space="0" w:color="auto"/>
        <w:left w:val="none" w:sz="0" w:space="0" w:color="auto"/>
        <w:bottom w:val="none" w:sz="0" w:space="0" w:color="auto"/>
        <w:right w:val="none" w:sz="0" w:space="0" w:color="auto"/>
      </w:divBdr>
    </w:div>
    <w:div w:id="220289005">
      <w:bodyDiv w:val="1"/>
      <w:marLeft w:val="0"/>
      <w:marRight w:val="0"/>
      <w:marTop w:val="0"/>
      <w:marBottom w:val="0"/>
      <w:divBdr>
        <w:top w:val="none" w:sz="0" w:space="0" w:color="auto"/>
        <w:left w:val="none" w:sz="0" w:space="0" w:color="auto"/>
        <w:bottom w:val="none" w:sz="0" w:space="0" w:color="auto"/>
        <w:right w:val="none" w:sz="0" w:space="0" w:color="auto"/>
      </w:divBdr>
    </w:div>
    <w:div w:id="294918489">
      <w:bodyDiv w:val="1"/>
      <w:marLeft w:val="0"/>
      <w:marRight w:val="0"/>
      <w:marTop w:val="0"/>
      <w:marBottom w:val="0"/>
      <w:divBdr>
        <w:top w:val="none" w:sz="0" w:space="0" w:color="auto"/>
        <w:left w:val="none" w:sz="0" w:space="0" w:color="auto"/>
        <w:bottom w:val="none" w:sz="0" w:space="0" w:color="auto"/>
        <w:right w:val="none" w:sz="0" w:space="0" w:color="auto"/>
      </w:divBdr>
    </w:div>
    <w:div w:id="314771292">
      <w:bodyDiv w:val="1"/>
      <w:marLeft w:val="0"/>
      <w:marRight w:val="0"/>
      <w:marTop w:val="0"/>
      <w:marBottom w:val="0"/>
      <w:divBdr>
        <w:top w:val="none" w:sz="0" w:space="0" w:color="auto"/>
        <w:left w:val="none" w:sz="0" w:space="0" w:color="auto"/>
        <w:bottom w:val="none" w:sz="0" w:space="0" w:color="auto"/>
        <w:right w:val="none" w:sz="0" w:space="0" w:color="auto"/>
      </w:divBdr>
    </w:div>
    <w:div w:id="383218124">
      <w:bodyDiv w:val="1"/>
      <w:marLeft w:val="0"/>
      <w:marRight w:val="0"/>
      <w:marTop w:val="0"/>
      <w:marBottom w:val="0"/>
      <w:divBdr>
        <w:top w:val="none" w:sz="0" w:space="0" w:color="auto"/>
        <w:left w:val="none" w:sz="0" w:space="0" w:color="auto"/>
        <w:bottom w:val="none" w:sz="0" w:space="0" w:color="auto"/>
        <w:right w:val="none" w:sz="0" w:space="0" w:color="auto"/>
      </w:divBdr>
    </w:div>
    <w:div w:id="393629537">
      <w:bodyDiv w:val="1"/>
      <w:marLeft w:val="0"/>
      <w:marRight w:val="0"/>
      <w:marTop w:val="0"/>
      <w:marBottom w:val="0"/>
      <w:divBdr>
        <w:top w:val="none" w:sz="0" w:space="0" w:color="auto"/>
        <w:left w:val="none" w:sz="0" w:space="0" w:color="auto"/>
        <w:bottom w:val="none" w:sz="0" w:space="0" w:color="auto"/>
        <w:right w:val="none" w:sz="0" w:space="0" w:color="auto"/>
      </w:divBdr>
    </w:div>
    <w:div w:id="405687249">
      <w:bodyDiv w:val="1"/>
      <w:marLeft w:val="0"/>
      <w:marRight w:val="0"/>
      <w:marTop w:val="0"/>
      <w:marBottom w:val="0"/>
      <w:divBdr>
        <w:top w:val="none" w:sz="0" w:space="0" w:color="auto"/>
        <w:left w:val="none" w:sz="0" w:space="0" w:color="auto"/>
        <w:bottom w:val="none" w:sz="0" w:space="0" w:color="auto"/>
        <w:right w:val="none" w:sz="0" w:space="0" w:color="auto"/>
      </w:divBdr>
    </w:div>
    <w:div w:id="423232583">
      <w:bodyDiv w:val="1"/>
      <w:marLeft w:val="0"/>
      <w:marRight w:val="0"/>
      <w:marTop w:val="0"/>
      <w:marBottom w:val="0"/>
      <w:divBdr>
        <w:top w:val="none" w:sz="0" w:space="0" w:color="auto"/>
        <w:left w:val="none" w:sz="0" w:space="0" w:color="auto"/>
        <w:bottom w:val="none" w:sz="0" w:space="0" w:color="auto"/>
        <w:right w:val="none" w:sz="0" w:space="0" w:color="auto"/>
      </w:divBdr>
    </w:div>
    <w:div w:id="437675145">
      <w:bodyDiv w:val="1"/>
      <w:marLeft w:val="0"/>
      <w:marRight w:val="0"/>
      <w:marTop w:val="0"/>
      <w:marBottom w:val="0"/>
      <w:divBdr>
        <w:top w:val="none" w:sz="0" w:space="0" w:color="auto"/>
        <w:left w:val="none" w:sz="0" w:space="0" w:color="auto"/>
        <w:bottom w:val="none" w:sz="0" w:space="0" w:color="auto"/>
        <w:right w:val="none" w:sz="0" w:space="0" w:color="auto"/>
      </w:divBdr>
    </w:div>
    <w:div w:id="454910123">
      <w:bodyDiv w:val="1"/>
      <w:marLeft w:val="0"/>
      <w:marRight w:val="0"/>
      <w:marTop w:val="0"/>
      <w:marBottom w:val="0"/>
      <w:divBdr>
        <w:top w:val="none" w:sz="0" w:space="0" w:color="auto"/>
        <w:left w:val="none" w:sz="0" w:space="0" w:color="auto"/>
        <w:bottom w:val="none" w:sz="0" w:space="0" w:color="auto"/>
        <w:right w:val="none" w:sz="0" w:space="0" w:color="auto"/>
      </w:divBdr>
    </w:div>
    <w:div w:id="494612370">
      <w:bodyDiv w:val="1"/>
      <w:marLeft w:val="0"/>
      <w:marRight w:val="0"/>
      <w:marTop w:val="0"/>
      <w:marBottom w:val="0"/>
      <w:divBdr>
        <w:top w:val="none" w:sz="0" w:space="0" w:color="auto"/>
        <w:left w:val="none" w:sz="0" w:space="0" w:color="auto"/>
        <w:bottom w:val="none" w:sz="0" w:space="0" w:color="auto"/>
        <w:right w:val="none" w:sz="0" w:space="0" w:color="auto"/>
      </w:divBdr>
    </w:div>
    <w:div w:id="495460176">
      <w:bodyDiv w:val="1"/>
      <w:marLeft w:val="0"/>
      <w:marRight w:val="0"/>
      <w:marTop w:val="0"/>
      <w:marBottom w:val="0"/>
      <w:divBdr>
        <w:top w:val="none" w:sz="0" w:space="0" w:color="auto"/>
        <w:left w:val="none" w:sz="0" w:space="0" w:color="auto"/>
        <w:bottom w:val="none" w:sz="0" w:space="0" w:color="auto"/>
        <w:right w:val="none" w:sz="0" w:space="0" w:color="auto"/>
      </w:divBdr>
    </w:div>
    <w:div w:id="552735638">
      <w:bodyDiv w:val="1"/>
      <w:marLeft w:val="0"/>
      <w:marRight w:val="0"/>
      <w:marTop w:val="0"/>
      <w:marBottom w:val="0"/>
      <w:divBdr>
        <w:top w:val="none" w:sz="0" w:space="0" w:color="auto"/>
        <w:left w:val="none" w:sz="0" w:space="0" w:color="auto"/>
        <w:bottom w:val="none" w:sz="0" w:space="0" w:color="auto"/>
        <w:right w:val="none" w:sz="0" w:space="0" w:color="auto"/>
      </w:divBdr>
    </w:div>
    <w:div w:id="563951486">
      <w:bodyDiv w:val="1"/>
      <w:marLeft w:val="0"/>
      <w:marRight w:val="0"/>
      <w:marTop w:val="0"/>
      <w:marBottom w:val="0"/>
      <w:divBdr>
        <w:top w:val="none" w:sz="0" w:space="0" w:color="auto"/>
        <w:left w:val="none" w:sz="0" w:space="0" w:color="auto"/>
        <w:bottom w:val="none" w:sz="0" w:space="0" w:color="auto"/>
        <w:right w:val="none" w:sz="0" w:space="0" w:color="auto"/>
      </w:divBdr>
    </w:div>
    <w:div w:id="572355557">
      <w:bodyDiv w:val="1"/>
      <w:marLeft w:val="0"/>
      <w:marRight w:val="0"/>
      <w:marTop w:val="0"/>
      <w:marBottom w:val="0"/>
      <w:divBdr>
        <w:top w:val="none" w:sz="0" w:space="0" w:color="auto"/>
        <w:left w:val="none" w:sz="0" w:space="0" w:color="auto"/>
        <w:bottom w:val="none" w:sz="0" w:space="0" w:color="auto"/>
        <w:right w:val="none" w:sz="0" w:space="0" w:color="auto"/>
      </w:divBdr>
    </w:div>
    <w:div w:id="588194386">
      <w:bodyDiv w:val="1"/>
      <w:marLeft w:val="0"/>
      <w:marRight w:val="0"/>
      <w:marTop w:val="0"/>
      <w:marBottom w:val="0"/>
      <w:divBdr>
        <w:top w:val="none" w:sz="0" w:space="0" w:color="auto"/>
        <w:left w:val="none" w:sz="0" w:space="0" w:color="auto"/>
        <w:bottom w:val="none" w:sz="0" w:space="0" w:color="auto"/>
        <w:right w:val="none" w:sz="0" w:space="0" w:color="auto"/>
      </w:divBdr>
    </w:div>
    <w:div w:id="594049481">
      <w:bodyDiv w:val="1"/>
      <w:marLeft w:val="0"/>
      <w:marRight w:val="0"/>
      <w:marTop w:val="0"/>
      <w:marBottom w:val="0"/>
      <w:divBdr>
        <w:top w:val="none" w:sz="0" w:space="0" w:color="auto"/>
        <w:left w:val="none" w:sz="0" w:space="0" w:color="auto"/>
        <w:bottom w:val="none" w:sz="0" w:space="0" w:color="auto"/>
        <w:right w:val="none" w:sz="0" w:space="0" w:color="auto"/>
      </w:divBdr>
    </w:div>
    <w:div w:id="603461466">
      <w:bodyDiv w:val="1"/>
      <w:marLeft w:val="0"/>
      <w:marRight w:val="0"/>
      <w:marTop w:val="0"/>
      <w:marBottom w:val="0"/>
      <w:divBdr>
        <w:top w:val="none" w:sz="0" w:space="0" w:color="auto"/>
        <w:left w:val="none" w:sz="0" w:space="0" w:color="auto"/>
        <w:bottom w:val="none" w:sz="0" w:space="0" w:color="auto"/>
        <w:right w:val="none" w:sz="0" w:space="0" w:color="auto"/>
      </w:divBdr>
    </w:div>
    <w:div w:id="637958053">
      <w:bodyDiv w:val="1"/>
      <w:marLeft w:val="0"/>
      <w:marRight w:val="0"/>
      <w:marTop w:val="0"/>
      <w:marBottom w:val="0"/>
      <w:divBdr>
        <w:top w:val="none" w:sz="0" w:space="0" w:color="auto"/>
        <w:left w:val="none" w:sz="0" w:space="0" w:color="auto"/>
        <w:bottom w:val="none" w:sz="0" w:space="0" w:color="auto"/>
        <w:right w:val="none" w:sz="0" w:space="0" w:color="auto"/>
      </w:divBdr>
    </w:div>
    <w:div w:id="680471132">
      <w:bodyDiv w:val="1"/>
      <w:marLeft w:val="0"/>
      <w:marRight w:val="0"/>
      <w:marTop w:val="0"/>
      <w:marBottom w:val="0"/>
      <w:divBdr>
        <w:top w:val="none" w:sz="0" w:space="0" w:color="auto"/>
        <w:left w:val="none" w:sz="0" w:space="0" w:color="auto"/>
        <w:bottom w:val="none" w:sz="0" w:space="0" w:color="auto"/>
        <w:right w:val="none" w:sz="0" w:space="0" w:color="auto"/>
      </w:divBdr>
    </w:div>
    <w:div w:id="740449589">
      <w:bodyDiv w:val="1"/>
      <w:marLeft w:val="0"/>
      <w:marRight w:val="0"/>
      <w:marTop w:val="0"/>
      <w:marBottom w:val="0"/>
      <w:divBdr>
        <w:top w:val="none" w:sz="0" w:space="0" w:color="auto"/>
        <w:left w:val="none" w:sz="0" w:space="0" w:color="auto"/>
        <w:bottom w:val="none" w:sz="0" w:space="0" w:color="auto"/>
        <w:right w:val="none" w:sz="0" w:space="0" w:color="auto"/>
      </w:divBdr>
    </w:div>
    <w:div w:id="823547072">
      <w:bodyDiv w:val="1"/>
      <w:marLeft w:val="0"/>
      <w:marRight w:val="0"/>
      <w:marTop w:val="0"/>
      <w:marBottom w:val="0"/>
      <w:divBdr>
        <w:top w:val="none" w:sz="0" w:space="0" w:color="auto"/>
        <w:left w:val="none" w:sz="0" w:space="0" w:color="auto"/>
        <w:bottom w:val="none" w:sz="0" w:space="0" w:color="auto"/>
        <w:right w:val="none" w:sz="0" w:space="0" w:color="auto"/>
      </w:divBdr>
    </w:div>
    <w:div w:id="913663476">
      <w:bodyDiv w:val="1"/>
      <w:marLeft w:val="0"/>
      <w:marRight w:val="0"/>
      <w:marTop w:val="0"/>
      <w:marBottom w:val="0"/>
      <w:divBdr>
        <w:top w:val="none" w:sz="0" w:space="0" w:color="auto"/>
        <w:left w:val="none" w:sz="0" w:space="0" w:color="auto"/>
        <w:bottom w:val="none" w:sz="0" w:space="0" w:color="auto"/>
        <w:right w:val="none" w:sz="0" w:space="0" w:color="auto"/>
      </w:divBdr>
    </w:div>
    <w:div w:id="972057697">
      <w:bodyDiv w:val="1"/>
      <w:marLeft w:val="0"/>
      <w:marRight w:val="0"/>
      <w:marTop w:val="0"/>
      <w:marBottom w:val="0"/>
      <w:divBdr>
        <w:top w:val="none" w:sz="0" w:space="0" w:color="auto"/>
        <w:left w:val="none" w:sz="0" w:space="0" w:color="auto"/>
        <w:bottom w:val="none" w:sz="0" w:space="0" w:color="auto"/>
        <w:right w:val="none" w:sz="0" w:space="0" w:color="auto"/>
      </w:divBdr>
    </w:div>
    <w:div w:id="982737334">
      <w:bodyDiv w:val="1"/>
      <w:marLeft w:val="0"/>
      <w:marRight w:val="0"/>
      <w:marTop w:val="0"/>
      <w:marBottom w:val="0"/>
      <w:divBdr>
        <w:top w:val="none" w:sz="0" w:space="0" w:color="auto"/>
        <w:left w:val="none" w:sz="0" w:space="0" w:color="auto"/>
        <w:bottom w:val="none" w:sz="0" w:space="0" w:color="auto"/>
        <w:right w:val="none" w:sz="0" w:space="0" w:color="auto"/>
      </w:divBdr>
    </w:div>
    <w:div w:id="1027296306">
      <w:bodyDiv w:val="1"/>
      <w:marLeft w:val="0"/>
      <w:marRight w:val="0"/>
      <w:marTop w:val="0"/>
      <w:marBottom w:val="0"/>
      <w:divBdr>
        <w:top w:val="none" w:sz="0" w:space="0" w:color="auto"/>
        <w:left w:val="none" w:sz="0" w:space="0" w:color="auto"/>
        <w:bottom w:val="none" w:sz="0" w:space="0" w:color="auto"/>
        <w:right w:val="none" w:sz="0" w:space="0" w:color="auto"/>
      </w:divBdr>
    </w:div>
    <w:div w:id="1048190076">
      <w:bodyDiv w:val="1"/>
      <w:marLeft w:val="0"/>
      <w:marRight w:val="0"/>
      <w:marTop w:val="0"/>
      <w:marBottom w:val="0"/>
      <w:divBdr>
        <w:top w:val="none" w:sz="0" w:space="0" w:color="auto"/>
        <w:left w:val="none" w:sz="0" w:space="0" w:color="auto"/>
        <w:bottom w:val="none" w:sz="0" w:space="0" w:color="auto"/>
        <w:right w:val="none" w:sz="0" w:space="0" w:color="auto"/>
      </w:divBdr>
    </w:div>
    <w:div w:id="1050764042">
      <w:bodyDiv w:val="1"/>
      <w:marLeft w:val="0"/>
      <w:marRight w:val="0"/>
      <w:marTop w:val="0"/>
      <w:marBottom w:val="0"/>
      <w:divBdr>
        <w:top w:val="none" w:sz="0" w:space="0" w:color="auto"/>
        <w:left w:val="none" w:sz="0" w:space="0" w:color="auto"/>
        <w:bottom w:val="none" w:sz="0" w:space="0" w:color="auto"/>
        <w:right w:val="none" w:sz="0" w:space="0" w:color="auto"/>
      </w:divBdr>
    </w:div>
    <w:div w:id="1123381882">
      <w:bodyDiv w:val="1"/>
      <w:marLeft w:val="0"/>
      <w:marRight w:val="0"/>
      <w:marTop w:val="0"/>
      <w:marBottom w:val="0"/>
      <w:divBdr>
        <w:top w:val="none" w:sz="0" w:space="0" w:color="auto"/>
        <w:left w:val="none" w:sz="0" w:space="0" w:color="auto"/>
        <w:bottom w:val="none" w:sz="0" w:space="0" w:color="auto"/>
        <w:right w:val="none" w:sz="0" w:space="0" w:color="auto"/>
      </w:divBdr>
    </w:div>
    <w:div w:id="1125003842">
      <w:bodyDiv w:val="1"/>
      <w:marLeft w:val="0"/>
      <w:marRight w:val="0"/>
      <w:marTop w:val="0"/>
      <w:marBottom w:val="0"/>
      <w:divBdr>
        <w:top w:val="none" w:sz="0" w:space="0" w:color="auto"/>
        <w:left w:val="none" w:sz="0" w:space="0" w:color="auto"/>
        <w:bottom w:val="none" w:sz="0" w:space="0" w:color="auto"/>
        <w:right w:val="none" w:sz="0" w:space="0" w:color="auto"/>
      </w:divBdr>
    </w:div>
    <w:div w:id="1195923625">
      <w:bodyDiv w:val="1"/>
      <w:marLeft w:val="0"/>
      <w:marRight w:val="0"/>
      <w:marTop w:val="0"/>
      <w:marBottom w:val="0"/>
      <w:divBdr>
        <w:top w:val="none" w:sz="0" w:space="0" w:color="auto"/>
        <w:left w:val="none" w:sz="0" w:space="0" w:color="auto"/>
        <w:bottom w:val="none" w:sz="0" w:space="0" w:color="auto"/>
        <w:right w:val="none" w:sz="0" w:space="0" w:color="auto"/>
      </w:divBdr>
    </w:div>
    <w:div w:id="1250581256">
      <w:bodyDiv w:val="1"/>
      <w:marLeft w:val="0"/>
      <w:marRight w:val="0"/>
      <w:marTop w:val="0"/>
      <w:marBottom w:val="0"/>
      <w:divBdr>
        <w:top w:val="none" w:sz="0" w:space="0" w:color="auto"/>
        <w:left w:val="none" w:sz="0" w:space="0" w:color="auto"/>
        <w:bottom w:val="none" w:sz="0" w:space="0" w:color="auto"/>
        <w:right w:val="none" w:sz="0" w:space="0" w:color="auto"/>
      </w:divBdr>
    </w:div>
    <w:div w:id="1284733352">
      <w:bodyDiv w:val="1"/>
      <w:marLeft w:val="0"/>
      <w:marRight w:val="0"/>
      <w:marTop w:val="0"/>
      <w:marBottom w:val="0"/>
      <w:divBdr>
        <w:top w:val="none" w:sz="0" w:space="0" w:color="auto"/>
        <w:left w:val="none" w:sz="0" w:space="0" w:color="auto"/>
        <w:bottom w:val="none" w:sz="0" w:space="0" w:color="auto"/>
        <w:right w:val="none" w:sz="0" w:space="0" w:color="auto"/>
      </w:divBdr>
    </w:div>
    <w:div w:id="1287278583">
      <w:bodyDiv w:val="1"/>
      <w:marLeft w:val="0"/>
      <w:marRight w:val="0"/>
      <w:marTop w:val="0"/>
      <w:marBottom w:val="0"/>
      <w:divBdr>
        <w:top w:val="none" w:sz="0" w:space="0" w:color="auto"/>
        <w:left w:val="none" w:sz="0" w:space="0" w:color="auto"/>
        <w:bottom w:val="none" w:sz="0" w:space="0" w:color="auto"/>
        <w:right w:val="none" w:sz="0" w:space="0" w:color="auto"/>
      </w:divBdr>
    </w:div>
    <w:div w:id="1334651255">
      <w:bodyDiv w:val="1"/>
      <w:marLeft w:val="0"/>
      <w:marRight w:val="0"/>
      <w:marTop w:val="0"/>
      <w:marBottom w:val="0"/>
      <w:divBdr>
        <w:top w:val="none" w:sz="0" w:space="0" w:color="auto"/>
        <w:left w:val="none" w:sz="0" w:space="0" w:color="auto"/>
        <w:bottom w:val="none" w:sz="0" w:space="0" w:color="auto"/>
        <w:right w:val="none" w:sz="0" w:space="0" w:color="auto"/>
      </w:divBdr>
    </w:div>
    <w:div w:id="1429807957">
      <w:bodyDiv w:val="1"/>
      <w:marLeft w:val="0"/>
      <w:marRight w:val="0"/>
      <w:marTop w:val="0"/>
      <w:marBottom w:val="0"/>
      <w:divBdr>
        <w:top w:val="none" w:sz="0" w:space="0" w:color="auto"/>
        <w:left w:val="none" w:sz="0" w:space="0" w:color="auto"/>
        <w:bottom w:val="none" w:sz="0" w:space="0" w:color="auto"/>
        <w:right w:val="none" w:sz="0" w:space="0" w:color="auto"/>
      </w:divBdr>
    </w:div>
    <w:div w:id="1509061282">
      <w:bodyDiv w:val="1"/>
      <w:marLeft w:val="0"/>
      <w:marRight w:val="0"/>
      <w:marTop w:val="0"/>
      <w:marBottom w:val="0"/>
      <w:divBdr>
        <w:top w:val="none" w:sz="0" w:space="0" w:color="auto"/>
        <w:left w:val="none" w:sz="0" w:space="0" w:color="auto"/>
        <w:bottom w:val="none" w:sz="0" w:space="0" w:color="auto"/>
        <w:right w:val="none" w:sz="0" w:space="0" w:color="auto"/>
      </w:divBdr>
    </w:div>
    <w:div w:id="1528257078">
      <w:bodyDiv w:val="1"/>
      <w:marLeft w:val="0"/>
      <w:marRight w:val="0"/>
      <w:marTop w:val="0"/>
      <w:marBottom w:val="0"/>
      <w:divBdr>
        <w:top w:val="none" w:sz="0" w:space="0" w:color="auto"/>
        <w:left w:val="none" w:sz="0" w:space="0" w:color="auto"/>
        <w:bottom w:val="none" w:sz="0" w:space="0" w:color="auto"/>
        <w:right w:val="none" w:sz="0" w:space="0" w:color="auto"/>
      </w:divBdr>
    </w:div>
    <w:div w:id="1548224828">
      <w:bodyDiv w:val="1"/>
      <w:marLeft w:val="0"/>
      <w:marRight w:val="0"/>
      <w:marTop w:val="0"/>
      <w:marBottom w:val="0"/>
      <w:divBdr>
        <w:top w:val="none" w:sz="0" w:space="0" w:color="auto"/>
        <w:left w:val="none" w:sz="0" w:space="0" w:color="auto"/>
        <w:bottom w:val="none" w:sz="0" w:space="0" w:color="auto"/>
        <w:right w:val="none" w:sz="0" w:space="0" w:color="auto"/>
      </w:divBdr>
    </w:div>
    <w:div w:id="1640762970">
      <w:bodyDiv w:val="1"/>
      <w:marLeft w:val="0"/>
      <w:marRight w:val="0"/>
      <w:marTop w:val="0"/>
      <w:marBottom w:val="0"/>
      <w:divBdr>
        <w:top w:val="none" w:sz="0" w:space="0" w:color="auto"/>
        <w:left w:val="none" w:sz="0" w:space="0" w:color="auto"/>
        <w:bottom w:val="none" w:sz="0" w:space="0" w:color="auto"/>
        <w:right w:val="none" w:sz="0" w:space="0" w:color="auto"/>
      </w:divBdr>
    </w:div>
    <w:div w:id="1659725918">
      <w:bodyDiv w:val="1"/>
      <w:marLeft w:val="0"/>
      <w:marRight w:val="0"/>
      <w:marTop w:val="0"/>
      <w:marBottom w:val="0"/>
      <w:divBdr>
        <w:top w:val="none" w:sz="0" w:space="0" w:color="auto"/>
        <w:left w:val="none" w:sz="0" w:space="0" w:color="auto"/>
        <w:bottom w:val="none" w:sz="0" w:space="0" w:color="auto"/>
        <w:right w:val="none" w:sz="0" w:space="0" w:color="auto"/>
      </w:divBdr>
    </w:div>
    <w:div w:id="1675261645">
      <w:bodyDiv w:val="1"/>
      <w:marLeft w:val="0"/>
      <w:marRight w:val="0"/>
      <w:marTop w:val="0"/>
      <w:marBottom w:val="0"/>
      <w:divBdr>
        <w:top w:val="none" w:sz="0" w:space="0" w:color="auto"/>
        <w:left w:val="none" w:sz="0" w:space="0" w:color="auto"/>
        <w:bottom w:val="none" w:sz="0" w:space="0" w:color="auto"/>
        <w:right w:val="none" w:sz="0" w:space="0" w:color="auto"/>
      </w:divBdr>
    </w:div>
    <w:div w:id="1688218282">
      <w:bodyDiv w:val="1"/>
      <w:marLeft w:val="0"/>
      <w:marRight w:val="0"/>
      <w:marTop w:val="0"/>
      <w:marBottom w:val="0"/>
      <w:divBdr>
        <w:top w:val="none" w:sz="0" w:space="0" w:color="auto"/>
        <w:left w:val="none" w:sz="0" w:space="0" w:color="auto"/>
        <w:bottom w:val="none" w:sz="0" w:space="0" w:color="auto"/>
        <w:right w:val="none" w:sz="0" w:space="0" w:color="auto"/>
      </w:divBdr>
    </w:div>
    <w:div w:id="1689140511">
      <w:bodyDiv w:val="1"/>
      <w:marLeft w:val="0"/>
      <w:marRight w:val="0"/>
      <w:marTop w:val="0"/>
      <w:marBottom w:val="0"/>
      <w:divBdr>
        <w:top w:val="none" w:sz="0" w:space="0" w:color="auto"/>
        <w:left w:val="none" w:sz="0" w:space="0" w:color="auto"/>
        <w:bottom w:val="none" w:sz="0" w:space="0" w:color="auto"/>
        <w:right w:val="none" w:sz="0" w:space="0" w:color="auto"/>
      </w:divBdr>
    </w:div>
    <w:div w:id="1726299300">
      <w:bodyDiv w:val="1"/>
      <w:marLeft w:val="0"/>
      <w:marRight w:val="0"/>
      <w:marTop w:val="0"/>
      <w:marBottom w:val="0"/>
      <w:divBdr>
        <w:top w:val="none" w:sz="0" w:space="0" w:color="auto"/>
        <w:left w:val="none" w:sz="0" w:space="0" w:color="auto"/>
        <w:bottom w:val="none" w:sz="0" w:space="0" w:color="auto"/>
        <w:right w:val="none" w:sz="0" w:space="0" w:color="auto"/>
      </w:divBdr>
    </w:div>
    <w:div w:id="1751539618">
      <w:bodyDiv w:val="1"/>
      <w:marLeft w:val="0"/>
      <w:marRight w:val="0"/>
      <w:marTop w:val="0"/>
      <w:marBottom w:val="0"/>
      <w:divBdr>
        <w:top w:val="none" w:sz="0" w:space="0" w:color="auto"/>
        <w:left w:val="none" w:sz="0" w:space="0" w:color="auto"/>
        <w:bottom w:val="none" w:sz="0" w:space="0" w:color="auto"/>
        <w:right w:val="none" w:sz="0" w:space="0" w:color="auto"/>
      </w:divBdr>
    </w:div>
    <w:div w:id="1755273422">
      <w:bodyDiv w:val="1"/>
      <w:marLeft w:val="0"/>
      <w:marRight w:val="0"/>
      <w:marTop w:val="0"/>
      <w:marBottom w:val="0"/>
      <w:divBdr>
        <w:top w:val="none" w:sz="0" w:space="0" w:color="auto"/>
        <w:left w:val="none" w:sz="0" w:space="0" w:color="auto"/>
        <w:bottom w:val="none" w:sz="0" w:space="0" w:color="auto"/>
        <w:right w:val="none" w:sz="0" w:space="0" w:color="auto"/>
      </w:divBdr>
    </w:div>
    <w:div w:id="1775438632">
      <w:bodyDiv w:val="1"/>
      <w:marLeft w:val="0"/>
      <w:marRight w:val="0"/>
      <w:marTop w:val="0"/>
      <w:marBottom w:val="0"/>
      <w:divBdr>
        <w:top w:val="none" w:sz="0" w:space="0" w:color="auto"/>
        <w:left w:val="none" w:sz="0" w:space="0" w:color="auto"/>
        <w:bottom w:val="none" w:sz="0" w:space="0" w:color="auto"/>
        <w:right w:val="none" w:sz="0" w:space="0" w:color="auto"/>
      </w:divBdr>
    </w:div>
    <w:div w:id="1777559835">
      <w:bodyDiv w:val="1"/>
      <w:marLeft w:val="0"/>
      <w:marRight w:val="0"/>
      <w:marTop w:val="0"/>
      <w:marBottom w:val="0"/>
      <w:divBdr>
        <w:top w:val="none" w:sz="0" w:space="0" w:color="auto"/>
        <w:left w:val="none" w:sz="0" w:space="0" w:color="auto"/>
        <w:bottom w:val="none" w:sz="0" w:space="0" w:color="auto"/>
        <w:right w:val="none" w:sz="0" w:space="0" w:color="auto"/>
      </w:divBdr>
    </w:div>
    <w:div w:id="1802917412">
      <w:bodyDiv w:val="1"/>
      <w:marLeft w:val="0"/>
      <w:marRight w:val="0"/>
      <w:marTop w:val="0"/>
      <w:marBottom w:val="0"/>
      <w:divBdr>
        <w:top w:val="none" w:sz="0" w:space="0" w:color="auto"/>
        <w:left w:val="none" w:sz="0" w:space="0" w:color="auto"/>
        <w:bottom w:val="none" w:sz="0" w:space="0" w:color="auto"/>
        <w:right w:val="none" w:sz="0" w:space="0" w:color="auto"/>
      </w:divBdr>
    </w:div>
    <w:div w:id="1829248351">
      <w:bodyDiv w:val="1"/>
      <w:marLeft w:val="0"/>
      <w:marRight w:val="0"/>
      <w:marTop w:val="0"/>
      <w:marBottom w:val="0"/>
      <w:divBdr>
        <w:top w:val="none" w:sz="0" w:space="0" w:color="auto"/>
        <w:left w:val="none" w:sz="0" w:space="0" w:color="auto"/>
        <w:bottom w:val="none" w:sz="0" w:space="0" w:color="auto"/>
        <w:right w:val="none" w:sz="0" w:space="0" w:color="auto"/>
      </w:divBdr>
    </w:div>
    <w:div w:id="1910381140">
      <w:bodyDiv w:val="1"/>
      <w:marLeft w:val="0"/>
      <w:marRight w:val="0"/>
      <w:marTop w:val="0"/>
      <w:marBottom w:val="0"/>
      <w:divBdr>
        <w:top w:val="none" w:sz="0" w:space="0" w:color="auto"/>
        <w:left w:val="none" w:sz="0" w:space="0" w:color="auto"/>
        <w:bottom w:val="none" w:sz="0" w:space="0" w:color="auto"/>
        <w:right w:val="none" w:sz="0" w:space="0" w:color="auto"/>
      </w:divBdr>
    </w:div>
    <w:div w:id="1918243320">
      <w:bodyDiv w:val="1"/>
      <w:marLeft w:val="0"/>
      <w:marRight w:val="0"/>
      <w:marTop w:val="0"/>
      <w:marBottom w:val="0"/>
      <w:divBdr>
        <w:top w:val="none" w:sz="0" w:space="0" w:color="auto"/>
        <w:left w:val="none" w:sz="0" w:space="0" w:color="auto"/>
        <w:bottom w:val="none" w:sz="0" w:space="0" w:color="auto"/>
        <w:right w:val="none" w:sz="0" w:space="0" w:color="auto"/>
      </w:divBdr>
    </w:div>
    <w:div w:id="1937638969">
      <w:bodyDiv w:val="1"/>
      <w:marLeft w:val="0"/>
      <w:marRight w:val="0"/>
      <w:marTop w:val="0"/>
      <w:marBottom w:val="0"/>
      <w:divBdr>
        <w:top w:val="none" w:sz="0" w:space="0" w:color="auto"/>
        <w:left w:val="none" w:sz="0" w:space="0" w:color="auto"/>
        <w:bottom w:val="none" w:sz="0" w:space="0" w:color="auto"/>
        <w:right w:val="none" w:sz="0" w:space="0" w:color="auto"/>
      </w:divBdr>
    </w:div>
    <w:div w:id="1986542746">
      <w:bodyDiv w:val="1"/>
      <w:marLeft w:val="0"/>
      <w:marRight w:val="0"/>
      <w:marTop w:val="0"/>
      <w:marBottom w:val="0"/>
      <w:divBdr>
        <w:top w:val="none" w:sz="0" w:space="0" w:color="auto"/>
        <w:left w:val="none" w:sz="0" w:space="0" w:color="auto"/>
        <w:bottom w:val="none" w:sz="0" w:space="0" w:color="auto"/>
        <w:right w:val="none" w:sz="0" w:space="0" w:color="auto"/>
      </w:divBdr>
    </w:div>
    <w:div w:id="2092462706">
      <w:bodyDiv w:val="1"/>
      <w:marLeft w:val="0"/>
      <w:marRight w:val="0"/>
      <w:marTop w:val="0"/>
      <w:marBottom w:val="0"/>
      <w:divBdr>
        <w:top w:val="none" w:sz="0" w:space="0" w:color="auto"/>
        <w:left w:val="none" w:sz="0" w:space="0" w:color="auto"/>
        <w:bottom w:val="none" w:sz="0" w:space="0" w:color="auto"/>
        <w:right w:val="none" w:sz="0" w:space="0" w:color="auto"/>
      </w:divBdr>
    </w:div>
    <w:div w:id="2112778568">
      <w:bodyDiv w:val="1"/>
      <w:marLeft w:val="0"/>
      <w:marRight w:val="0"/>
      <w:marTop w:val="0"/>
      <w:marBottom w:val="0"/>
      <w:divBdr>
        <w:top w:val="none" w:sz="0" w:space="0" w:color="auto"/>
        <w:left w:val="none" w:sz="0" w:space="0" w:color="auto"/>
        <w:bottom w:val="none" w:sz="0" w:space="0" w:color="auto"/>
        <w:right w:val="none" w:sz="0" w:space="0" w:color="auto"/>
      </w:divBdr>
    </w:div>
    <w:div w:id="214631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E50E3-F494-4751-8626-24F8EDA11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61</Pages>
  <Words>23631</Words>
  <Characters>127613</Characters>
  <Application>Microsoft Office Word</Application>
  <DocSecurity>0</DocSecurity>
  <Lines>1063</Lines>
  <Paragraphs>301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diego luiz warmling</cp:lastModifiedBy>
  <cp:revision>5</cp:revision>
  <cp:lastPrinted>2025-02-13T17:03:00Z</cp:lastPrinted>
  <dcterms:created xsi:type="dcterms:W3CDTF">2025-09-18T14:53:00Z</dcterms:created>
  <dcterms:modified xsi:type="dcterms:W3CDTF">2025-09-18T15:41:00Z</dcterms:modified>
</cp:coreProperties>
</file>